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02C2" w:rsidRPr="00B54DD0" w:rsidRDefault="00886CBD">
      <w:pPr>
        <w:spacing w:after="0" w:line="240" w:lineRule="auto"/>
        <w:jc w:val="center"/>
        <w:rPr>
          <w:rFonts w:ascii="Times New Roman" w:eastAsia="Times New Roman" w:hAnsi="Times New Roman" w:cs="Times New Roman"/>
          <w:color w:val="000000" w:themeColor="text1"/>
          <w:sz w:val="28"/>
          <w:szCs w:val="28"/>
          <w:lang w:eastAsia="ru-RU"/>
        </w:rPr>
      </w:pPr>
      <w:r w:rsidRPr="00B54DD0">
        <w:rPr>
          <w:rFonts w:ascii="Times New Roman" w:eastAsia="Times New Roman" w:hAnsi="Times New Roman" w:cs="Times New Roman"/>
          <w:noProof/>
          <w:color w:val="000000" w:themeColor="text1"/>
          <w:sz w:val="28"/>
          <w:szCs w:val="28"/>
          <w:lang w:eastAsia="ru-RU"/>
        </w:rPr>
        <w:drawing>
          <wp:anchor distT="0" distB="0" distL="114300" distR="114300" simplePos="0" relativeHeight="251661312" behindDoc="0" locked="0" layoutInCell="1" allowOverlap="1" wp14:anchorId="60F1565D" wp14:editId="258B0D8C">
            <wp:simplePos x="0" y="0"/>
            <wp:positionH relativeFrom="margin">
              <wp:posOffset>-828040</wp:posOffset>
            </wp:positionH>
            <wp:positionV relativeFrom="margin">
              <wp:posOffset>-3175</wp:posOffset>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sidRPr="00B54DD0">
        <w:rPr>
          <w:rFonts w:ascii="Times New Roman" w:eastAsia="Times New Roman" w:hAnsi="Times New Roman" w:cs="Times New Roman"/>
          <w:color w:val="000000" w:themeColor="text1"/>
          <w:sz w:val="28"/>
          <w:szCs w:val="28"/>
          <w:lang w:eastAsia="ru-RU"/>
        </w:rPr>
        <w:t xml:space="preserve">Дальневосточный филиал </w:t>
      </w:r>
      <w:r w:rsidR="003712B3" w:rsidRPr="00B54DD0">
        <w:rPr>
          <w:rFonts w:ascii="Times New Roman" w:eastAsia="Times New Roman" w:hAnsi="Times New Roman" w:cs="Times New Roman"/>
          <w:color w:val="000000" w:themeColor="text1"/>
          <w:sz w:val="28"/>
          <w:szCs w:val="28"/>
          <w:lang w:eastAsia="ru-RU"/>
        </w:rPr>
        <w:t>ф</w:t>
      </w:r>
      <w:r w:rsidRPr="00B54DD0">
        <w:rPr>
          <w:rFonts w:ascii="Times New Roman" w:eastAsia="Times New Roman" w:hAnsi="Times New Roman" w:cs="Times New Roman"/>
          <w:color w:val="000000" w:themeColor="text1"/>
          <w:sz w:val="28"/>
          <w:szCs w:val="28"/>
          <w:lang w:eastAsia="ru-RU"/>
        </w:rPr>
        <w:t>едерального государственного бюджетного образовательного учреждения высшего образования</w:t>
      </w:r>
    </w:p>
    <w:p w:rsidR="00FA02C2" w:rsidRPr="00B54DD0" w:rsidRDefault="00886CBD">
      <w:pPr>
        <w:spacing w:after="0" w:line="240" w:lineRule="auto"/>
        <w:jc w:val="center"/>
        <w:rPr>
          <w:rFonts w:ascii="Times New Roman" w:eastAsia="Times New Roman" w:hAnsi="Times New Roman" w:cs="Times New Roman"/>
          <w:color w:val="000000" w:themeColor="text1"/>
          <w:sz w:val="28"/>
          <w:szCs w:val="28"/>
          <w:lang w:eastAsia="ru-RU"/>
        </w:rPr>
      </w:pPr>
      <w:r w:rsidRPr="00B54DD0">
        <w:rPr>
          <w:rFonts w:ascii="Times New Roman" w:eastAsia="Times New Roman" w:hAnsi="Times New Roman" w:cs="Times New Roman"/>
          <w:color w:val="000000" w:themeColor="text1"/>
          <w:sz w:val="28"/>
          <w:szCs w:val="28"/>
          <w:lang w:eastAsia="ru-RU"/>
        </w:rPr>
        <w:t>«Всероссийская академия внешней торговли</w:t>
      </w:r>
    </w:p>
    <w:p w:rsidR="00FA02C2" w:rsidRPr="00B54DD0" w:rsidRDefault="00886CBD">
      <w:pPr>
        <w:spacing w:after="0" w:line="240" w:lineRule="auto"/>
        <w:jc w:val="center"/>
        <w:rPr>
          <w:rFonts w:ascii="Times New Roman" w:eastAsia="Times New Roman" w:hAnsi="Times New Roman" w:cs="Times New Roman"/>
          <w:color w:val="000000" w:themeColor="text1"/>
          <w:sz w:val="28"/>
          <w:szCs w:val="28"/>
          <w:lang w:eastAsia="ru-RU"/>
        </w:rPr>
      </w:pPr>
      <w:r w:rsidRPr="00B54DD0">
        <w:rPr>
          <w:rFonts w:ascii="Times New Roman" w:eastAsia="Times New Roman" w:hAnsi="Times New Roman" w:cs="Times New Roman"/>
          <w:color w:val="000000" w:themeColor="text1"/>
          <w:sz w:val="28"/>
          <w:szCs w:val="28"/>
          <w:lang w:eastAsia="ru-RU"/>
        </w:rPr>
        <w:t>Министерства экономического развития Российской Федерации»»</w:t>
      </w:r>
    </w:p>
    <w:p w:rsidR="00FA02C2" w:rsidRPr="00B54DD0" w:rsidRDefault="00886CBD">
      <w:pPr>
        <w:spacing w:after="0" w:line="240" w:lineRule="auto"/>
        <w:jc w:val="center"/>
        <w:rPr>
          <w:rFonts w:ascii="Times New Roman" w:eastAsia="Calibri" w:hAnsi="Times New Roman" w:cs="Times New Roman"/>
          <w:color w:val="000000" w:themeColor="text1"/>
          <w:sz w:val="28"/>
          <w:szCs w:val="28"/>
          <w:lang w:eastAsia="ru-RU"/>
        </w:rPr>
      </w:pPr>
      <w:r w:rsidRPr="00B54DD0">
        <w:rPr>
          <w:rFonts w:ascii="Times New Roman" w:eastAsia="Calibri" w:hAnsi="Times New Roman" w:cs="Times New Roman"/>
          <w:noProof/>
          <w:color w:val="000000" w:themeColor="text1"/>
          <w:sz w:val="28"/>
          <w:szCs w:val="28"/>
          <w:lang w:eastAsia="ru-RU"/>
        </w:rPr>
        <mc:AlternateContent>
          <mc:Choice Requires="wps">
            <w:drawing>
              <wp:anchor distT="0" distB="0" distL="114300" distR="114300" simplePos="0" relativeHeight="251659264" behindDoc="0" locked="0" layoutInCell="1" allowOverlap="1" wp14:anchorId="62936C94" wp14:editId="4CB956DC">
                <wp:simplePos x="0" y="0"/>
                <wp:positionH relativeFrom="column">
                  <wp:posOffset>-97155</wp:posOffset>
                </wp:positionH>
                <wp:positionV relativeFrom="paragraph">
                  <wp:posOffset>95885</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408E08EE" id="Прямая соединительная линия 4"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" strokeweight="4.5pt">
                <v:stroke linestyle="thickThin"/>
              </v:line>
            </w:pict>
          </mc:Fallback>
        </mc:AlternateContent>
      </w:r>
    </w:p>
    <w:p w:rsidR="00FA02C2" w:rsidRPr="00B54DD0" w:rsidRDefault="00886CBD">
      <w:pPr>
        <w:spacing w:after="0" w:line="240" w:lineRule="auto"/>
        <w:jc w:val="center"/>
        <w:rPr>
          <w:rFonts w:ascii="Times New Roman" w:eastAsia="Calibri" w:hAnsi="Times New Roman" w:cs="Times New Roman"/>
          <w:b/>
          <w:bCs/>
          <w:caps/>
          <w:color w:val="000000" w:themeColor="text1"/>
          <w:sz w:val="28"/>
          <w:szCs w:val="28"/>
          <w:lang w:eastAsia="ru-RU"/>
        </w:rPr>
      </w:pPr>
      <w:r w:rsidRPr="00B54DD0">
        <w:rPr>
          <w:rFonts w:ascii="Times New Roman" w:eastAsia="Calibri" w:hAnsi="Times New Roman" w:cs="Times New Roman"/>
          <w:b/>
          <w:bCs/>
          <w:caps/>
          <w:color w:val="000000" w:themeColor="text1"/>
          <w:sz w:val="28"/>
          <w:szCs w:val="28"/>
          <w:lang w:eastAsia="ru-RU"/>
        </w:rPr>
        <w:t>кафедра «экономика и управление»</w:t>
      </w:r>
    </w:p>
    <w:p w:rsidR="00FA02C2" w:rsidRPr="00B54DD0" w:rsidRDefault="00886CBD">
      <w:pPr>
        <w:spacing w:after="0" w:line="240" w:lineRule="auto"/>
        <w:jc w:val="center"/>
        <w:rPr>
          <w:rFonts w:ascii="Times New Roman" w:eastAsia="Calibri" w:hAnsi="Times New Roman" w:cs="Times New Roman"/>
          <w:b/>
          <w:bCs/>
          <w:caps/>
          <w:color w:val="000000" w:themeColor="text1"/>
          <w:sz w:val="28"/>
          <w:szCs w:val="28"/>
          <w:lang w:eastAsia="ru-RU"/>
        </w:rPr>
      </w:pPr>
      <w:r w:rsidRPr="00B54DD0">
        <w:rPr>
          <w:rFonts w:ascii="Times New Roman" w:hAnsi="Times New Roman"/>
          <w:b/>
          <w:bCs/>
          <w:caps/>
          <w:noProof/>
          <w:color w:val="000000" w:themeColor="text1"/>
          <w:sz w:val="28"/>
          <w:szCs w:val="28"/>
          <w:lang w:eastAsia="ru-RU"/>
        </w:rPr>
        <w:drawing>
          <wp:anchor distT="0" distB="0" distL="114300" distR="114300" simplePos="0" relativeHeight="251663360" behindDoc="1" locked="0" layoutInCell="1" allowOverlap="1" wp14:anchorId="7D4621BE" wp14:editId="06895E7A">
            <wp:simplePos x="0" y="0"/>
            <wp:positionH relativeFrom="column">
              <wp:posOffset>-900430</wp:posOffset>
            </wp:positionH>
            <wp:positionV relativeFrom="paragraph">
              <wp:posOffset>61595</wp:posOffset>
            </wp:positionV>
            <wp:extent cx="7272655" cy="2898775"/>
            <wp:effectExtent l="0" t="0" r="4445" b="1587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10">
                      <a:lum contrast="11999"/>
                    </a:blip>
                    <a:srcRect l="28348" t="43098" r="27670" b="25937"/>
                    <a:stretch>
                      <a:fillRect/>
                    </a:stretch>
                  </pic:blipFill>
                  <pic:spPr>
                    <a:xfrm>
                      <a:off x="0" y="0"/>
                      <a:ext cx="7272655" cy="2898775"/>
                    </a:xfrm>
                    <a:prstGeom prst="rect">
                      <a:avLst/>
                    </a:prstGeom>
                    <a:noFill/>
                    <a:ln>
                      <a:noFill/>
                    </a:ln>
                  </pic:spPr>
                </pic:pic>
              </a:graphicData>
            </a:graphic>
          </wp:anchor>
        </w:drawing>
      </w:r>
    </w:p>
    <w:p w:rsidR="00FA02C2" w:rsidRPr="00B54DD0" w:rsidRDefault="00FA02C2">
      <w:pPr>
        <w:spacing w:after="0" w:line="240" w:lineRule="auto"/>
        <w:jc w:val="center"/>
        <w:rPr>
          <w:rFonts w:ascii="Times New Roman" w:eastAsia="Calibri" w:hAnsi="Times New Roman" w:cs="Times New Roman"/>
          <w:b/>
          <w:bCs/>
          <w:caps/>
          <w:color w:val="000000" w:themeColor="text1"/>
          <w:sz w:val="28"/>
          <w:szCs w:val="28"/>
          <w:lang w:eastAsia="ru-RU"/>
        </w:rPr>
      </w:pPr>
    </w:p>
    <w:p w:rsidR="00FA02C2" w:rsidRPr="00B54DD0" w:rsidRDefault="00FA02C2">
      <w:pPr>
        <w:keepNext/>
        <w:keepLines/>
        <w:spacing w:after="0" w:line="240" w:lineRule="auto"/>
        <w:jc w:val="center"/>
        <w:rPr>
          <w:rFonts w:ascii="Times New Roman" w:eastAsia="Times New Roman" w:hAnsi="Times New Roman" w:cs="Times New Roman"/>
          <w:b/>
          <w:bCs/>
          <w:color w:val="000000" w:themeColor="text1"/>
          <w:sz w:val="28"/>
          <w:szCs w:val="28"/>
        </w:rPr>
      </w:pPr>
    </w:p>
    <w:p w:rsidR="00FA02C2" w:rsidRPr="00B54DD0" w:rsidRDefault="00FA02C2">
      <w:pPr>
        <w:keepNext/>
        <w:keepLines/>
        <w:spacing w:after="0" w:line="240" w:lineRule="auto"/>
        <w:jc w:val="center"/>
        <w:rPr>
          <w:rFonts w:ascii="Times New Roman" w:eastAsia="Times New Roman" w:hAnsi="Times New Roman" w:cs="Times New Roman"/>
          <w:b/>
          <w:bCs/>
          <w:color w:val="000000" w:themeColor="text1"/>
          <w:sz w:val="28"/>
          <w:szCs w:val="28"/>
        </w:rPr>
      </w:pPr>
    </w:p>
    <w:p w:rsidR="00FA02C2" w:rsidRPr="00B54DD0" w:rsidRDefault="00FA02C2">
      <w:pPr>
        <w:keepNext/>
        <w:keepLines/>
        <w:spacing w:after="0" w:line="240" w:lineRule="auto"/>
        <w:jc w:val="center"/>
        <w:rPr>
          <w:rFonts w:ascii="Times New Roman" w:eastAsia="Times New Roman" w:hAnsi="Times New Roman" w:cs="Times New Roman"/>
          <w:b/>
          <w:bCs/>
          <w:color w:val="000000" w:themeColor="text1"/>
          <w:sz w:val="28"/>
          <w:szCs w:val="28"/>
        </w:rPr>
      </w:pPr>
    </w:p>
    <w:p w:rsidR="00FA02C2" w:rsidRPr="00B54DD0" w:rsidRDefault="00FA02C2">
      <w:pPr>
        <w:keepNext/>
        <w:keepLines/>
        <w:spacing w:after="0" w:line="240" w:lineRule="auto"/>
        <w:jc w:val="center"/>
        <w:rPr>
          <w:rFonts w:ascii="Times New Roman" w:eastAsia="Times New Roman" w:hAnsi="Times New Roman" w:cs="Times New Roman"/>
          <w:b/>
          <w:bCs/>
          <w:color w:val="000000" w:themeColor="text1"/>
          <w:sz w:val="28"/>
          <w:szCs w:val="28"/>
        </w:rPr>
      </w:pPr>
    </w:p>
    <w:p w:rsidR="00FA02C2" w:rsidRPr="00B54DD0" w:rsidRDefault="00FA02C2">
      <w:pPr>
        <w:keepNext/>
        <w:keepLines/>
        <w:spacing w:after="0" w:line="240" w:lineRule="auto"/>
        <w:jc w:val="center"/>
        <w:rPr>
          <w:rFonts w:ascii="Times New Roman" w:eastAsia="Times New Roman" w:hAnsi="Times New Roman" w:cs="Times New Roman"/>
          <w:b/>
          <w:bCs/>
          <w:color w:val="000000" w:themeColor="text1"/>
          <w:sz w:val="28"/>
          <w:szCs w:val="28"/>
        </w:rPr>
      </w:pPr>
    </w:p>
    <w:p w:rsidR="00FA02C2" w:rsidRPr="00B54DD0" w:rsidRDefault="00FA02C2">
      <w:pPr>
        <w:keepNext/>
        <w:keepLines/>
        <w:spacing w:after="0" w:line="240" w:lineRule="auto"/>
        <w:jc w:val="center"/>
        <w:rPr>
          <w:rFonts w:ascii="Times New Roman" w:eastAsia="Times New Roman" w:hAnsi="Times New Roman" w:cs="Times New Roman"/>
          <w:b/>
          <w:bCs/>
          <w:color w:val="000000" w:themeColor="text1"/>
          <w:sz w:val="28"/>
          <w:szCs w:val="28"/>
        </w:rPr>
      </w:pPr>
    </w:p>
    <w:p w:rsidR="00FA02C2" w:rsidRPr="00B54DD0" w:rsidRDefault="00FA02C2">
      <w:pPr>
        <w:keepNext/>
        <w:keepLines/>
        <w:spacing w:after="0" w:line="240" w:lineRule="auto"/>
        <w:jc w:val="center"/>
        <w:rPr>
          <w:rFonts w:ascii="Times New Roman" w:eastAsia="Times New Roman" w:hAnsi="Times New Roman" w:cs="Times New Roman"/>
          <w:b/>
          <w:bCs/>
          <w:color w:val="000000" w:themeColor="text1"/>
          <w:sz w:val="28"/>
          <w:szCs w:val="28"/>
        </w:rPr>
      </w:pPr>
    </w:p>
    <w:p w:rsidR="00FA02C2" w:rsidRPr="00B54DD0" w:rsidRDefault="00FA02C2">
      <w:pPr>
        <w:keepNext/>
        <w:keepLines/>
        <w:spacing w:after="0" w:line="240" w:lineRule="auto"/>
        <w:jc w:val="center"/>
        <w:rPr>
          <w:rFonts w:ascii="Times New Roman" w:eastAsia="Times New Roman" w:hAnsi="Times New Roman" w:cs="Times New Roman"/>
          <w:b/>
          <w:bCs/>
          <w:color w:val="000000" w:themeColor="text1"/>
          <w:sz w:val="28"/>
          <w:szCs w:val="28"/>
        </w:rPr>
      </w:pPr>
    </w:p>
    <w:p w:rsidR="00FA02C2" w:rsidRPr="00B54DD0" w:rsidRDefault="00FA02C2">
      <w:pPr>
        <w:keepNext/>
        <w:keepLines/>
        <w:spacing w:after="0" w:line="240" w:lineRule="auto"/>
        <w:jc w:val="center"/>
        <w:rPr>
          <w:rFonts w:ascii="Times New Roman" w:eastAsia="Times New Roman" w:hAnsi="Times New Roman" w:cs="Times New Roman"/>
          <w:b/>
          <w:bCs/>
          <w:color w:val="000000" w:themeColor="text1"/>
          <w:sz w:val="28"/>
          <w:szCs w:val="28"/>
        </w:rPr>
      </w:pPr>
    </w:p>
    <w:p w:rsidR="00FA02C2" w:rsidRPr="00B54DD0" w:rsidRDefault="00FA02C2">
      <w:pPr>
        <w:keepNext/>
        <w:keepLines/>
        <w:spacing w:after="0" w:line="240" w:lineRule="auto"/>
        <w:jc w:val="center"/>
        <w:rPr>
          <w:rFonts w:ascii="Times New Roman" w:eastAsia="Times New Roman" w:hAnsi="Times New Roman" w:cs="Times New Roman"/>
          <w:b/>
          <w:bCs/>
          <w:color w:val="000000" w:themeColor="text1"/>
          <w:sz w:val="28"/>
          <w:szCs w:val="28"/>
        </w:rPr>
      </w:pPr>
    </w:p>
    <w:p w:rsidR="00FA02C2" w:rsidRPr="00B54DD0" w:rsidRDefault="00FA02C2">
      <w:pPr>
        <w:keepNext/>
        <w:keepLines/>
        <w:spacing w:after="0" w:line="240" w:lineRule="auto"/>
        <w:jc w:val="center"/>
        <w:rPr>
          <w:rFonts w:ascii="Times New Roman" w:eastAsia="Times New Roman" w:hAnsi="Times New Roman" w:cs="Times New Roman"/>
          <w:b/>
          <w:bCs/>
          <w:color w:val="000000" w:themeColor="text1"/>
          <w:sz w:val="28"/>
          <w:szCs w:val="28"/>
        </w:rPr>
      </w:pPr>
    </w:p>
    <w:p w:rsidR="00FA02C2" w:rsidRPr="00B54DD0" w:rsidRDefault="00FA02C2">
      <w:pPr>
        <w:keepNext/>
        <w:keepLines/>
        <w:spacing w:after="0" w:line="240" w:lineRule="auto"/>
        <w:jc w:val="center"/>
        <w:rPr>
          <w:rFonts w:ascii="Times New Roman" w:eastAsia="Times New Roman" w:hAnsi="Times New Roman" w:cs="Times New Roman"/>
          <w:b/>
          <w:bCs/>
          <w:color w:val="000000" w:themeColor="text1"/>
          <w:sz w:val="28"/>
          <w:szCs w:val="28"/>
        </w:rPr>
      </w:pPr>
    </w:p>
    <w:p w:rsidR="00FA02C2" w:rsidRPr="00B54DD0" w:rsidRDefault="00886CBD">
      <w:pPr>
        <w:keepNext/>
        <w:keepLines/>
        <w:spacing w:after="0" w:line="240" w:lineRule="auto"/>
        <w:jc w:val="center"/>
        <w:rPr>
          <w:rFonts w:ascii="Times New Roman" w:eastAsia="Times New Roman" w:hAnsi="Times New Roman" w:cs="Times New Roman"/>
          <w:b/>
          <w:bCs/>
          <w:color w:val="000000" w:themeColor="text1"/>
          <w:sz w:val="28"/>
          <w:szCs w:val="28"/>
        </w:rPr>
      </w:pPr>
      <w:r w:rsidRPr="00B54DD0">
        <w:rPr>
          <w:rFonts w:ascii="Times New Roman" w:eastAsia="Times New Roman" w:hAnsi="Times New Roman" w:cs="Times New Roman"/>
          <w:b/>
          <w:bCs/>
          <w:color w:val="000000" w:themeColor="text1"/>
          <w:sz w:val="28"/>
          <w:szCs w:val="28"/>
        </w:rPr>
        <w:t>РАБОЧАЯ ПРОГРАММА УЧЕБНОЙ ДИСЦИПЛИНЫ</w:t>
      </w:r>
    </w:p>
    <w:p w:rsidR="00886CBD" w:rsidRPr="00B54DD0" w:rsidRDefault="00886CBD">
      <w:pPr>
        <w:keepNext/>
        <w:keepLines/>
        <w:spacing w:after="0" w:line="240" w:lineRule="auto"/>
        <w:jc w:val="center"/>
        <w:rPr>
          <w:rFonts w:ascii="Times New Roman" w:eastAsia="Times New Roman" w:hAnsi="Times New Roman" w:cs="Times New Roman"/>
          <w:bCs/>
          <w:color w:val="000000" w:themeColor="text1"/>
          <w:sz w:val="28"/>
          <w:szCs w:val="28"/>
        </w:rPr>
      </w:pPr>
    </w:p>
    <w:p w:rsidR="00FA02C2" w:rsidRPr="00B54DD0" w:rsidRDefault="00886CBD">
      <w:pPr>
        <w:suppressAutoHyphens/>
        <w:spacing w:after="0" w:line="240" w:lineRule="auto"/>
        <w:jc w:val="center"/>
        <w:rPr>
          <w:rFonts w:ascii="Times New Roman" w:eastAsia="Calibri" w:hAnsi="Times New Roman" w:cs="Times New Roman"/>
          <w:b/>
          <w:color w:val="000000" w:themeColor="text1"/>
          <w:sz w:val="28"/>
          <w:szCs w:val="28"/>
        </w:rPr>
      </w:pPr>
      <w:r w:rsidRPr="00B54DD0">
        <w:rPr>
          <w:rFonts w:ascii="Times New Roman" w:eastAsia="Calibri" w:hAnsi="Times New Roman" w:cs="Times New Roman"/>
          <w:b/>
          <w:color w:val="000000" w:themeColor="text1"/>
          <w:sz w:val="28"/>
          <w:szCs w:val="28"/>
        </w:rPr>
        <w:t>СОВРЕМЕННЫЕ ПРОБЛЕМЫ ГЕОЭКОНОМИКИ</w:t>
      </w:r>
    </w:p>
    <w:p w:rsidR="00FA02C2" w:rsidRPr="00B54DD0" w:rsidRDefault="00886CBD">
      <w:pPr>
        <w:spacing w:after="0" w:line="240" w:lineRule="auto"/>
        <w:jc w:val="center"/>
        <w:rPr>
          <w:rFonts w:ascii="Times New Roman" w:eastAsia="Times New Roman" w:hAnsi="Times New Roman" w:cs="Times New Roman"/>
          <w:b/>
          <w:bCs/>
          <w:color w:val="000000" w:themeColor="text1"/>
          <w:sz w:val="28"/>
          <w:szCs w:val="28"/>
          <w:lang w:eastAsia="ru-RU"/>
        </w:rPr>
      </w:pPr>
      <w:r w:rsidRPr="00B54DD0">
        <w:rPr>
          <w:rFonts w:ascii="Times New Roman" w:eastAsia="Times New Roman" w:hAnsi="Times New Roman" w:cs="Times New Roman"/>
          <w:b/>
          <w:bCs/>
          <w:color w:val="000000" w:themeColor="text1"/>
          <w:sz w:val="28"/>
          <w:szCs w:val="28"/>
          <w:lang w:eastAsia="ru-RU"/>
        </w:rPr>
        <w:t>по направлению подготовки - 38.03.01 «Экономика»</w:t>
      </w:r>
    </w:p>
    <w:p w:rsidR="00FA02C2" w:rsidRPr="00B54DD0" w:rsidRDefault="00886CBD">
      <w:pPr>
        <w:suppressAutoHyphens/>
        <w:spacing w:after="0" w:line="240" w:lineRule="auto"/>
        <w:jc w:val="center"/>
        <w:rPr>
          <w:rFonts w:ascii="Times New Roman" w:eastAsia="SimSun" w:hAnsi="Times New Roman" w:cs="Times New Roman"/>
          <w:b/>
          <w:bCs/>
          <w:color w:val="000000" w:themeColor="text1"/>
          <w:sz w:val="28"/>
          <w:szCs w:val="28"/>
          <w:lang w:eastAsia="ar-SA"/>
        </w:rPr>
      </w:pPr>
      <w:r w:rsidRPr="00B54DD0">
        <w:rPr>
          <w:rFonts w:ascii="Times New Roman" w:eastAsia="SimSun" w:hAnsi="Times New Roman" w:cs="Times New Roman"/>
          <w:b/>
          <w:bCs/>
          <w:color w:val="000000" w:themeColor="text1"/>
          <w:sz w:val="28"/>
          <w:szCs w:val="28"/>
          <w:lang w:eastAsia="ar-SA"/>
        </w:rPr>
        <w:t>(уровень бакалавриата)</w:t>
      </w:r>
    </w:p>
    <w:p w:rsidR="00FA02C2" w:rsidRPr="00B54DD0" w:rsidRDefault="00886CBD">
      <w:pPr>
        <w:suppressAutoHyphens/>
        <w:spacing w:after="0" w:line="240" w:lineRule="auto"/>
        <w:jc w:val="center"/>
        <w:rPr>
          <w:rFonts w:ascii="Times New Roman" w:hAnsi="Times New Roman" w:cs="Times New Roman"/>
          <w:color w:val="000000" w:themeColor="text1"/>
          <w:sz w:val="28"/>
          <w:szCs w:val="28"/>
          <w:lang w:eastAsia="ru-RU"/>
        </w:rPr>
      </w:pPr>
      <w:r w:rsidRPr="00B54DD0">
        <w:rPr>
          <w:rFonts w:ascii="Times New Roman" w:hAnsi="Times New Roman" w:cs="Times New Roman"/>
          <w:color w:val="000000" w:themeColor="text1"/>
          <w:sz w:val="28"/>
          <w:szCs w:val="28"/>
          <w:lang w:eastAsia="ru-RU"/>
        </w:rPr>
        <w:t>«Мировая экономика»</w:t>
      </w:r>
    </w:p>
    <w:p w:rsidR="00FA02C2" w:rsidRPr="00B54DD0" w:rsidRDefault="00886CBD">
      <w:pPr>
        <w:suppressAutoHyphens/>
        <w:spacing w:after="0" w:line="240" w:lineRule="auto"/>
        <w:jc w:val="center"/>
        <w:rPr>
          <w:rFonts w:ascii="Times New Roman" w:hAnsi="Times New Roman" w:cs="Times New Roman"/>
          <w:color w:val="000000" w:themeColor="text1"/>
          <w:sz w:val="28"/>
          <w:szCs w:val="28"/>
          <w:lang w:eastAsia="ru-RU"/>
        </w:rPr>
      </w:pPr>
      <w:r w:rsidRPr="00B54DD0">
        <w:rPr>
          <w:rFonts w:ascii="Times New Roman" w:hAnsi="Times New Roman" w:cs="Times New Roman"/>
          <w:color w:val="000000" w:themeColor="text1"/>
          <w:sz w:val="28"/>
          <w:szCs w:val="28"/>
          <w:lang w:eastAsia="ru-RU"/>
        </w:rPr>
        <w:t>Форма подготовки (очная)</w:t>
      </w:r>
    </w:p>
    <w:p w:rsidR="00FA02C2" w:rsidRPr="00B54DD0" w:rsidRDefault="00886CBD">
      <w:pPr>
        <w:suppressAutoHyphens/>
        <w:spacing w:after="0" w:line="240" w:lineRule="auto"/>
        <w:jc w:val="center"/>
        <w:rPr>
          <w:rFonts w:ascii="Times New Roman" w:hAnsi="Times New Roman" w:cs="Times New Roman"/>
          <w:color w:val="000000" w:themeColor="text1"/>
          <w:sz w:val="28"/>
          <w:szCs w:val="28"/>
          <w:lang w:eastAsia="ru-RU"/>
        </w:rPr>
      </w:pPr>
      <w:r w:rsidRPr="00B54DD0">
        <w:rPr>
          <w:rFonts w:ascii="Times New Roman" w:hAnsi="Times New Roman" w:cs="Times New Roman"/>
          <w:color w:val="000000" w:themeColor="text1"/>
          <w:sz w:val="28"/>
          <w:szCs w:val="28"/>
          <w:lang w:eastAsia="ru-RU"/>
        </w:rPr>
        <w:t>(</w:t>
      </w:r>
      <w:proofErr w:type="gramStart"/>
      <w:r w:rsidR="003712B3" w:rsidRPr="00B54DD0">
        <w:rPr>
          <w:rFonts w:ascii="Times New Roman" w:hAnsi="Times New Roman" w:cs="Times New Roman"/>
          <w:color w:val="000000" w:themeColor="text1"/>
          <w:sz w:val="28"/>
          <w:szCs w:val="28"/>
          <w:lang w:eastAsia="ru-RU"/>
        </w:rPr>
        <w:t>д</w:t>
      </w:r>
      <w:r w:rsidRPr="00B54DD0">
        <w:rPr>
          <w:rFonts w:ascii="Times New Roman" w:hAnsi="Times New Roman" w:cs="Times New Roman"/>
          <w:color w:val="000000" w:themeColor="text1"/>
          <w:sz w:val="28"/>
          <w:szCs w:val="28"/>
          <w:lang w:eastAsia="ru-RU"/>
        </w:rPr>
        <w:t>исциплина</w:t>
      </w:r>
      <w:proofErr w:type="gramEnd"/>
      <w:r w:rsidRPr="00B54DD0">
        <w:rPr>
          <w:rFonts w:ascii="Times New Roman" w:hAnsi="Times New Roman" w:cs="Times New Roman"/>
          <w:color w:val="000000" w:themeColor="text1"/>
          <w:sz w:val="28"/>
          <w:szCs w:val="28"/>
          <w:lang w:eastAsia="ru-RU"/>
        </w:rPr>
        <w:t xml:space="preserve"> по выбору, части, формируемой</w:t>
      </w:r>
    </w:p>
    <w:p w:rsidR="00FA02C2" w:rsidRPr="00B54DD0" w:rsidRDefault="00886CBD">
      <w:pPr>
        <w:suppressAutoHyphens/>
        <w:spacing w:after="0" w:line="240" w:lineRule="auto"/>
        <w:jc w:val="center"/>
        <w:rPr>
          <w:rFonts w:ascii="Times New Roman" w:eastAsia="Calibri" w:hAnsi="Times New Roman" w:cs="Times New Roman"/>
          <w:color w:val="000000" w:themeColor="text1"/>
          <w:sz w:val="28"/>
          <w:szCs w:val="28"/>
          <w:lang w:eastAsia="ru-RU"/>
        </w:rPr>
      </w:pPr>
      <w:r w:rsidRPr="00B54DD0">
        <w:rPr>
          <w:rFonts w:ascii="Times New Roman" w:hAnsi="Times New Roman" w:cs="Times New Roman"/>
          <w:color w:val="000000" w:themeColor="text1"/>
          <w:sz w:val="28"/>
          <w:szCs w:val="28"/>
          <w:lang w:eastAsia="ru-RU"/>
        </w:rPr>
        <w:t xml:space="preserve"> участниками образовательных отношений)</w:t>
      </w:r>
    </w:p>
    <w:p w:rsidR="00FA02C2" w:rsidRPr="00B54DD0" w:rsidRDefault="00FA02C2">
      <w:pPr>
        <w:suppressAutoHyphens/>
        <w:spacing w:after="0" w:line="240" w:lineRule="auto"/>
        <w:jc w:val="center"/>
        <w:rPr>
          <w:rFonts w:ascii="Times New Roman" w:eastAsia="Calibri" w:hAnsi="Times New Roman" w:cs="Times New Roman"/>
          <w:color w:val="000000" w:themeColor="text1"/>
          <w:sz w:val="28"/>
          <w:szCs w:val="28"/>
          <w:lang w:eastAsia="ru-RU"/>
        </w:rPr>
      </w:pPr>
    </w:p>
    <w:p w:rsidR="00FA02C2" w:rsidRPr="00B54DD0" w:rsidRDefault="00FA02C2">
      <w:pPr>
        <w:suppressAutoHyphens/>
        <w:spacing w:after="0" w:line="240" w:lineRule="auto"/>
        <w:jc w:val="center"/>
        <w:rPr>
          <w:rFonts w:ascii="Times New Roman" w:eastAsia="Calibri" w:hAnsi="Times New Roman" w:cs="Times New Roman"/>
          <w:color w:val="000000" w:themeColor="text1"/>
          <w:sz w:val="28"/>
          <w:szCs w:val="28"/>
          <w:lang w:eastAsia="ru-RU"/>
        </w:rPr>
      </w:pPr>
    </w:p>
    <w:p w:rsidR="00FA02C2" w:rsidRPr="00B54DD0" w:rsidRDefault="00FA02C2">
      <w:pPr>
        <w:suppressAutoHyphens/>
        <w:spacing w:after="0" w:line="240" w:lineRule="auto"/>
        <w:jc w:val="center"/>
        <w:rPr>
          <w:rFonts w:ascii="Times New Roman" w:eastAsia="Calibri" w:hAnsi="Times New Roman" w:cs="Times New Roman"/>
          <w:color w:val="000000" w:themeColor="text1"/>
          <w:sz w:val="28"/>
          <w:szCs w:val="28"/>
          <w:lang w:eastAsia="ru-RU"/>
        </w:rPr>
      </w:pPr>
    </w:p>
    <w:p w:rsidR="00FA02C2" w:rsidRPr="00B54DD0" w:rsidRDefault="00FA02C2">
      <w:pPr>
        <w:suppressAutoHyphens/>
        <w:spacing w:after="0" w:line="240" w:lineRule="auto"/>
        <w:jc w:val="center"/>
        <w:rPr>
          <w:rFonts w:ascii="Times New Roman" w:eastAsia="Calibri" w:hAnsi="Times New Roman" w:cs="Times New Roman"/>
          <w:color w:val="000000" w:themeColor="text1"/>
          <w:sz w:val="28"/>
          <w:szCs w:val="28"/>
          <w:lang w:eastAsia="ru-RU"/>
        </w:rPr>
      </w:pPr>
    </w:p>
    <w:p w:rsidR="00FA02C2" w:rsidRPr="00B54DD0" w:rsidRDefault="00FA02C2">
      <w:pPr>
        <w:suppressAutoHyphens/>
        <w:spacing w:after="0" w:line="240" w:lineRule="auto"/>
        <w:jc w:val="center"/>
        <w:rPr>
          <w:rFonts w:ascii="Times New Roman" w:eastAsia="Calibri" w:hAnsi="Times New Roman" w:cs="Times New Roman"/>
          <w:color w:val="000000" w:themeColor="text1"/>
          <w:sz w:val="28"/>
          <w:szCs w:val="28"/>
          <w:lang w:eastAsia="ru-RU"/>
        </w:rPr>
      </w:pPr>
    </w:p>
    <w:p w:rsidR="00FA02C2" w:rsidRPr="00B54DD0" w:rsidRDefault="00FA02C2">
      <w:pPr>
        <w:suppressAutoHyphens/>
        <w:spacing w:after="0" w:line="240" w:lineRule="auto"/>
        <w:jc w:val="center"/>
        <w:rPr>
          <w:rFonts w:ascii="Times New Roman" w:eastAsia="Calibri" w:hAnsi="Times New Roman" w:cs="Times New Roman"/>
          <w:color w:val="000000" w:themeColor="text1"/>
          <w:sz w:val="28"/>
          <w:szCs w:val="28"/>
          <w:lang w:eastAsia="ru-RU"/>
        </w:rPr>
      </w:pPr>
    </w:p>
    <w:p w:rsidR="00FA02C2" w:rsidRPr="00B54DD0" w:rsidRDefault="00FA02C2">
      <w:pPr>
        <w:suppressAutoHyphens/>
        <w:spacing w:after="0" w:line="240" w:lineRule="auto"/>
        <w:jc w:val="center"/>
        <w:rPr>
          <w:rFonts w:ascii="Times New Roman" w:eastAsia="Calibri" w:hAnsi="Times New Roman" w:cs="Times New Roman"/>
          <w:color w:val="000000" w:themeColor="text1"/>
          <w:sz w:val="28"/>
          <w:szCs w:val="28"/>
          <w:lang w:eastAsia="ru-RU"/>
        </w:rPr>
      </w:pPr>
    </w:p>
    <w:p w:rsidR="00FA02C2" w:rsidRPr="00B54DD0" w:rsidRDefault="00FA02C2">
      <w:pPr>
        <w:suppressAutoHyphens/>
        <w:spacing w:after="0" w:line="240" w:lineRule="auto"/>
        <w:jc w:val="center"/>
        <w:rPr>
          <w:rFonts w:ascii="Times New Roman" w:eastAsia="Calibri" w:hAnsi="Times New Roman" w:cs="Times New Roman"/>
          <w:color w:val="000000" w:themeColor="text1"/>
          <w:sz w:val="28"/>
          <w:szCs w:val="28"/>
          <w:lang w:eastAsia="ru-RU"/>
        </w:rPr>
      </w:pPr>
    </w:p>
    <w:p w:rsidR="00FA02C2" w:rsidRPr="00B54DD0" w:rsidRDefault="00FA02C2">
      <w:pPr>
        <w:suppressAutoHyphens/>
        <w:spacing w:after="0" w:line="240" w:lineRule="auto"/>
        <w:jc w:val="center"/>
        <w:rPr>
          <w:rFonts w:ascii="Times New Roman" w:eastAsia="Calibri" w:hAnsi="Times New Roman" w:cs="Times New Roman"/>
          <w:color w:val="000000" w:themeColor="text1"/>
          <w:sz w:val="28"/>
          <w:szCs w:val="28"/>
          <w:lang w:eastAsia="ru-RU"/>
        </w:rPr>
      </w:pPr>
    </w:p>
    <w:p w:rsidR="00FA02C2" w:rsidRPr="00B54DD0" w:rsidRDefault="00FA02C2">
      <w:pPr>
        <w:suppressAutoHyphens/>
        <w:spacing w:after="0" w:line="240" w:lineRule="auto"/>
        <w:jc w:val="center"/>
        <w:rPr>
          <w:rFonts w:ascii="Times New Roman" w:eastAsia="Calibri" w:hAnsi="Times New Roman" w:cs="Times New Roman"/>
          <w:color w:val="000000" w:themeColor="text1"/>
          <w:sz w:val="28"/>
          <w:szCs w:val="28"/>
          <w:lang w:eastAsia="ru-RU"/>
        </w:rPr>
      </w:pPr>
    </w:p>
    <w:p w:rsidR="00FA02C2" w:rsidRPr="00B54DD0" w:rsidRDefault="00FA02C2">
      <w:pPr>
        <w:suppressAutoHyphens/>
        <w:spacing w:after="0" w:line="240" w:lineRule="auto"/>
        <w:jc w:val="center"/>
        <w:rPr>
          <w:rFonts w:ascii="Times New Roman" w:eastAsia="Calibri" w:hAnsi="Times New Roman" w:cs="Times New Roman"/>
          <w:color w:val="000000" w:themeColor="text1"/>
          <w:sz w:val="28"/>
          <w:szCs w:val="28"/>
          <w:lang w:eastAsia="ru-RU"/>
        </w:rPr>
      </w:pPr>
    </w:p>
    <w:p w:rsidR="00FA02C2" w:rsidRPr="00B54DD0" w:rsidRDefault="00FA02C2">
      <w:pPr>
        <w:suppressAutoHyphens/>
        <w:spacing w:after="0" w:line="240" w:lineRule="auto"/>
        <w:jc w:val="center"/>
        <w:rPr>
          <w:rFonts w:ascii="Times New Roman" w:eastAsia="Calibri" w:hAnsi="Times New Roman" w:cs="Times New Roman"/>
          <w:color w:val="000000" w:themeColor="text1"/>
          <w:sz w:val="28"/>
          <w:szCs w:val="28"/>
          <w:lang w:eastAsia="ru-RU"/>
        </w:rPr>
      </w:pPr>
    </w:p>
    <w:p w:rsidR="00FA02C2" w:rsidRPr="00B54DD0" w:rsidRDefault="00FA02C2">
      <w:pPr>
        <w:suppressAutoHyphens/>
        <w:spacing w:after="0" w:line="240" w:lineRule="auto"/>
        <w:jc w:val="center"/>
        <w:rPr>
          <w:rFonts w:ascii="Times New Roman" w:eastAsia="Calibri" w:hAnsi="Times New Roman" w:cs="Times New Roman"/>
          <w:color w:val="000000" w:themeColor="text1"/>
          <w:sz w:val="28"/>
          <w:szCs w:val="28"/>
          <w:lang w:eastAsia="ru-RU"/>
        </w:rPr>
      </w:pPr>
    </w:p>
    <w:p w:rsidR="00FA02C2" w:rsidRPr="00B54DD0" w:rsidRDefault="00FA02C2">
      <w:pPr>
        <w:suppressAutoHyphens/>
        <w:spacing w:after="0" w:line="240" w:lineRule="auto"/>
        <w:jc w:val="center"/>
        <w:rPr>
          <w:rFonts w:ascii="Times New Roman" w:eastAsia="Calibri" w:hAnsi="Times New Roman" w:cs="Times New Roman"/>
          <w:color w:val="000000" w:themeColor="text1"/>
          <w:sz w:val="28"/>
          <w:szCs w:val="28"/>
          <w:lang w:eastAsia="ru-RU"/>
        </w:rPr>
      </w:pPr>
    </w:p>
    <w:p w:rsidR="00FA02C2" w:rsidRPr="00B54DD0" w:rsidRDefault="00886CBD">
      <w:pPr>
        <w:tabs>
          <w:tab w:val="left" w:pos="4404"/>
        </w:tabs>
        <w:spacing w:after="0" w:line="240" w:lineRule="auto"/>
        <w:jc w:val="center"/>
        <w:rPr>
          <w:rFonts w:ascii="Times New Roman" w:eastAsia="Times New Roman" w:hAnsi="Times New Roman" w:cs="Times New Roman"/>
          <w:color w:val="000000" w:themeColor="text1"/>
          <w:sz w:val="28"/>
          <w:szCs w:val="28"/>
          <w:lang w:eastAsia="ru-RU"/>
        </w:rPr>
      </w:pPr>
      <w:r w:rsidRPr="00B54DD0">
        <w:rPr>
          <w:rFonts w:ascii="Times New Roman" w:eastAsia="Times New Roman" w:hAnsi="Times New Roman" w:cs="Times New Roman"/>
          <w:color w:val="000000" w:themeColor="text1"/>
          <w:sz w:val="28"/>
          <w:szCs w:val="28"/>
          <w:lang w:eastAsia="ru-RU"/>
        </w:rPr>
        <w:t>г. Петропавловск-Камчатский</w:t>
      </w:r>
    </w:p>
    <w:p w:rsidR="00FA02C2" w:rsidRPr="00B54DD0" w:rsidRDefault="00886CBD">
      <w:pPr>
        <w:tabs>
          <w:tab w:val="left" w:pos="4404"/>
        </w:tabs>
        <w:spacing w:after="0" w:line="240" w:lineRule="auto"/>
        <w:jc w:val="center"/>
        <w:rPr>
          <w:rFonts w:ascii="Times New Roman" w:eastAsia="Times New Roman" w:hAnsi="Times New Roman" w:cs="Times New Roman"/>
          <w:color w:val="000000" w:themeColor="text1"/>
          <w:sz w:val="28"/>
          <w:szCs w:val="28"/>
          <w:lang w:eastAsia="ru-RU"/>
        </w:rPr>
      </w:pPr>
      <w:r w:rsidRPr="00B54DD0">
        <w:rPr>
          <w:rFonts w:ascii="Times New Roman" w:eastAsia="Times New Roman" w:hAnsi="Times New Roman" w:cs="Times New Roman"/>
          <w:color w:val="000000" w:themeColor="text1"/>
          <w:sz w:val="28"/>
          <w:szCs w:val="28"/>
          <w:lang w:eastAsia="ru-RU"/>
        </w:rPr>
        <w:t>2025 год</w:t>
      </w:r>
    </w:p>
    <w:p w:rsidR="00FA02C2" w:rsidRPr="00B54DD0" w:rsidRDefault="00886CBD">
      <w:pPr>
        <w:tabs>
          <w:tab w:val="left" w:pos="720"/>
        </w:tabs>
        <w:spacing w:after="0" w:line="240" w:lineRule="auto"/>
        <w:ind w:firstLine="567"/>
        <w:jc w:val="both"/>
        <w:rPr>
          <w:rFonts w:ascii="Times New Roman" w:eastAsia="MS Mincho" w:hAnsi="Times New Roman" w:cs="Times New Roman"/>
          <w:color w:val="000000" w:themeColor="text1"/>
          <w:sz w:val="26"/>
          <w:szCs w:val="26"/>
          <w:lang w:eastAsia="ru-RU"/>
        </w:rPr>
      </w:pPr>
      <w:r w:rsidRPr="00B54DD0">
        <w:rPr>
          <w:rFonts w:ascii="Times New Roman" w:eastAsia="Times New Roman" w:hAnsi="Times New Roman" w:cs="Times New Roman"/>
          <w:color w:val="000000" w:themeColor="text1"/>
          <w:sz w:val="26"/>
          <w:szCs w:val="26"/>
          <w:lang w:eastAsia="ru-RU"/>
        </w:rPr>
        <w:lastRenderedPageBreak/>
        <w:t xml:space="preserve">Рабочая программа по дисциплине «Современные проблемы </w:t>
      </w:r>
      <w:proofErr w:type="spellStart"/>
      <w:r w:rsidRPr="00B54DD0">
        <w:rPr>
          <w:rFonts w:ascii="Times New Roman" w:eastAsia="Times New Roman" w:hAnsi="Times New Roman" w:cs="Times New Roman"/>
          <w:color w:val="000000" w:themeColor="text1"/>
          <w:sz w:val="26"/>
          <w:szCs w:val="26"/>
          <w:lang w:eastAsia="ru-RU"/>
        </w:rPr>
        <w:t>геоэкономики</w:t>
      </w:r>
      <w:proofErr w:type="spellEnd"/>
      <w:r w:rsidRPr="00B54DD0">
        <w:rPr>
          <w:rFonts w:ascii="Times New Roman" w:eastAsia="Times New Roman" w:hAnsi="Times New Roman" w:cs="Times New Roman"/>
          <w:color w:val="000000" w:themeColor="text1"/>
          <w:sz w:val="26"/>
          <w:szCs w:val="26"/>
          <w:lang w:eastAsia="ru-RU"/>
        </w:rPr>
        <w:t xml:space="preserve"> » разработана </w:t>
      </w:r>
      <w:r w:rsidRPr="00B54DD0">
        <w:rPr>
          <w:rFonts w:ascii="Times New Roman" w:eastAsia="MS Mincho" w:hAnsi="Times New Roman" w:cs="Times New Roman"/>
          <w:color w:val="000000" w:themeColor="text1"/>
          <w:sz w:val="26"/>
          <w:szCs w:val="26"/>
          <w:lang w:eastAsia="ru-RU"/>
        </w:rPr>
        <w:t xml:space="preserve">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954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sidRPr="00B54DD0">
        <w:rPr>
          <w:rFonts w:ascii="Times New Roman" w:eastAsia="MS Mincho" w:hAnsi="Times New Roman" w:cs="Times New Roman"/>
          <w:color w:val="000000" w:themeColor="text1"/>
          <w:sz w:val="26"/>
          <w:szCs w:val="26"/>
          <w:lang w:eastAsia="ru-RU"/>
        </w:rPr>
        <w:t>специалитета</w:t>
      </w:r>
      <w:proofErr w:type="spellEnd"/>
      <w:r w:rsidRPr="00B54DD0">
        <w:rPr>
          <w:rFonts w:ascii="Times New Roman" w:eastAsia="MS Mincho" w:hAnsi="Times New Roman" w:cs="Times New Roman"/>
          <w:color w:val="000000" w:themeColor="text1"/>
          <w:sz w:val="26"/>
          <w:szCs w:val="26"/>
          <w:lang w:eastAsia="ru-RU"/>
        </w:rPr>
        <w:t xml:space="preserve"> и программам магистратуры».</w:t>
      </w:r>
    </w:p>
    <w:p w:rsidR="00FA02C2" w:rsidRPr="00B54DD0" w:rsidRDefault="00FA02C2">
      <w:pPr>
        <w:suppressAutoHyphens/>
        <w:spacing w:after="0" w:line="240" w:lineRule="auto"/>
        <w:ind w:firstLine="567"/>
        <w:rPr>
          <w:rFonts w:ascii="Times New Roman" w:eastAsia="Calibri" w:hAnsi="Times New Roman" w:cs="Times New Roman"/>
          <w:color w:val="000000" w:themeColor="text1"/>
          <w:sz w:val="26"/>
          <w:szCs w:val="26"/>
          <w:lang w:eastAsia="ru-RU"/>
        </w:rPr>
      </w:pPr>
    </w:p>
    <w:p w:rsidR="00FA02C2" w:rsidRPr="00B54DD0" w:rsidRDefault="00886CBD">
      <w:pPr>
        <w:spacing w:after="0" w:line="240" w:lineRule="auto"/>
        <w:ind w:left="163" w:right="113" w:firstLine="709"/>
        <w:jc w:val="both"/>
        <w:rPr>
          <w:rFonts w:ascii="Times New Roman" w:eastAsia="Calibri" w:hAnsi="Times New Roman" w:cs="Times New Roman"/>
          <w:color w:val="000000" w:themeColor="text1"/>
          <w:sz w:val="26"/>
          <w:szCs w:val="26"/>
          <w:lang w:eastAsia="ru-RU"/>
        </w:rPr>
      </w:pPr>
      <w:r w:rsidRPr="00B54DD0">
        <w:rPr>
          <w:rFonts w:ascii="Times New Roman" w:eastAsia="Calibri" w:hAnsi="Times New Roman" w:cs="Times New Roman"/>
          <w:color w:val="000000" w:themeColor="text1"/>
          <w:sz w:val="26"/>
          <w:szCs w:val="26"/>
          <w:lang w:eastAsia="ru-RU"/>
        </w:rPr>
        <w:t>Составитель: Кулакова Л.И. заведующий кафедрой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д-</w:t>
      </w:r>
      <w:proofErr w:type="spellStart"/>
      <w:r w:rsidRPr="00B54DD0">
        <w:rPr>
          <w:rFonts w:ascii="Times New Roman" w:eastAsia="Calibri" w:hAnsi="Times New Roman" w:cs="Times New Roman"/>
          <w:color w:val="000000" w:themeColor="text1"/>
          <w:sz w:val="26"/>
          <w:szCs w:val="26"/>
          <w:lang w:eastAsia="ru-RU"/>
        </w:rPr>
        <w:t>р.экон.наук</w:t>
      </w:r>
      <w:proofErr w:type="spellEnd"/>
      <w:r w:rsidRPr="00B54DD0">
        <w:rPr>
          <w:rFonts w:ascii="Times New Roman" w:eastAsia="Calibri" w:hAnsi="Times New Roman" w:cs="Times New Roman"/>
          <w:color w:val="000000" w:themeColor="text1"/>
          <w:sz w:val="26"/>
          <w:szCs w:val="26"/>
          <w:lang w:eastAsia="ru-RU"/>
        </w:rPr>
        <w:t>, доцент</w:t>
      </w:r>
    </w:p>
    <w:p w:rsidR="00FA02C2" w:rsidRPr="00B54DD0" w:rsidRDefault="00FA02C2">
      <w:pPr>
        <w:tabs>
          <w:tab w:val="left" w:pos="4404"/>
        </w:tabs>
        <w:spacing w:after="0" w:line="360" w:lineRule="auto"/>
        <w:ind w:firstLine="709"/>
        <w:jc w:val="both"/>
        <w:rPr>
          <w:rFonts w:ascii="Times New Roman" w:eastAsia="Times New Roman" w:hAnsi="Times New Roman" w:cs="Times New Roman"/>
          <w:color w:val="000000" w:themeColor="text1"/>
          <w:sz w:val="28"/>
          <w:szCs w:val="28"/>
          <w:lang w:eastAsia="ru-RU"/>
        </w:rPr>
      </w:pPr>
    </w:p>
    <w:p w:rsidR="00FA02C2" w:rsidRPr="00B54DD0" w:rsidRDefault="00FA02C2">
      <w:pPr>
        <w:tabs>
          <w:tab w:val="left" w:pos="4404"/>
        </w:tabs>
        <w:spacing w:after="0" w:line="360" w:lineRule="auto"/>
        <w:ind w:firstLine="709"/>
        <w:jc w:val="both"/>
        <w:rPr>
          <w:rFonts w:ascii="Times New Roman" w:eastAsia="Times New Roman" w:hAnsi="Times New Roman" w:cs="Times New Roman"/>
          <w:color w:val="000000" w:themeColor="text1"/>
          <w:sz w:val="28"/>
          <w:szCs w:val="28"/>
          <w:lang w:eastAsia="ru-RU"/>
        </w:rPr>
      </w:pPr>
    </w:p>
    <w:p w:rsidR="00FA02C2" w:rsidRPr="00B54DD0" w:rsidRDefault="00FA02C2">
      <w:pPr>
        <w:tabs>
          <w:tab w:val="left" w:pos="4404"/>
        </w:tabs>
        <w:spacing w:after="0" w:line="360" w:lineRule="auto"/>
        <w:ind w:firstLine="709"/>
        <w:jc w:val="both"/>
        <w:rPr>
          <w:rFonts w:ascii="Times New Roman" w:eastAsia="Times New Roman" w:hAnsi="Times New Roman" w:cs="Times New Roman"/>
          <w:color w:val="000000" w:themeColor="text1"/>
          <w:sz w:val="28"/>
          <w:szCs w:val="28"/>
          <w:lang w:eastAsia="ru-RU"/>
        </w:rPr>
      </w:pPr>
    </w:p>
    <w:p w:rsidR="00FA02C2" w:rsidRPr="00B54DD0" w:rsidRDefault="00FA02C2">
      <w:pPr>
        <w:tabs>
          <w:tab w:val="left" w:pos="4404"/>
        </w:tabs>
        <w:spacing w:after="0" w:line="360" w:lineRule="auto"/>
        <w:ind w:firstLine="709"/>
        <w:jc w:val="both"/>
        <w:rPr>
          <w:rFonts w:ascii="Times New Roman" w:eastAsia="Times New Roman" w:hAnsi="Times New Roman" w:cs="Times New Roman"/>
          <w:color w:val="000000" w:themeColor="text1"/>
          <w:sz w:val="28"/>
          <w:szCs w:val="28"/>
          <w:lang w:eastAsia="ru-RU"/>
        </w:rPr>
      </w:pPr>
    </w:p>
    <w:p w:rsidR="00FA02C2" w:rsidRPr="00B54DD0" w:rsidRDefault="00FA02C2">
      <w:pPr>
        <w:spacing w:after="0" w:line="360" w:lineRule="auto"/>
        <w:ind w:firstLine="709"/>
        <w:jc w:val="both"/>
        <w:rPr>
          <w:rFonts w:ascii="Times New Roman" w:eastAsia="Calibri" w:hAnsi="Times New Roman" w:cs="Times New Roman"/>
          <w:b/>
          <w:color w:val="000000" w:themeColor="text1"/>
          <w:sz w:val="28"/>
          <w:szCs w:val="28"/>
        </w:rPr>
      </w:pPr>
    </w:p>
    <w:p w:rsidR="00FA02C2" w:rsidRPr="00B54DD0" w:rsidRDefault="00FA02C2">
      <w:pPr>
        <w:spacing w:after="0" w:line="360" w:lineRule="auto"/>
        <w:ind w:firstLine="709"/>
        <w:jc w:val="both"/>
        <w:rPr>
          <w:rFonts w:ascii="Times New Roman" w:eastAsia="Calibri" w:hAnsi="Times New Roman" w:cs="Times New Roman"/>
          <w:b/>
          <w:color w:val="000000" w:themeColor="text1"/>
          <w:sz w:val="28"/>
          <w:szCs w:val="28"/>
        </w:rPr>
      </w:pPr>
    </w:p>
    <w:p w:rsidR="00FA02C2" w:rsidRPr="00B54DD0" w:rsidRDefault="00FA02C2">
      <w:pPr>
        <w:spacing w:after="0" w:line="360" w:lineRule="auto"/>
        <w:ind w:firstLine="709"/>
        <w:jc w:val="both"/>
        <w:rPr>
          <w:rFonts w:ascii="Times New Roman" w:eastAsia="Calibri" w:hAnsi="Times New Roman" w:cs="Times New Roman"/>
          <w:b/>
          <w:color w:val="000000" w:themeColor="text1"/>
          <w:sz w:val="28"/>
          <w:szCs w:val="28"/>
        </w:rPr>
      </w:pPr>
    </w:p>
    <w:p w:rsidR="00FA02C2" w:rsidRPr="00B54DD0" w:rsidRDefault="00FA02C2">
      <w:pPr>
        <w:spacing w:after="0" w:line="360" w:lineRule="auto"/>
        <w:ind w:firstLine="709"/>
        <w:jc w:val="both"/>
        <w:rPr>
          <w:rFonts w:ascii="Times New Roman" w:eastAsia="Calibri" w:hAnsi="Times New Roman" w:cs="Times New Roman"/>
          <w:b/>
          <w:color w:val="000000" w:themeColor="text1"/>
          <w:sz w:val="28"/>
          <w:szCs w:val="28"/>
        </w:rPr>
      </w:pPr>
    </w:p>
    <w:p w:rsidR="00FA02C2" w:rsidRPr="00B54DD0" w:rsidRDefault="00FA02C2">
      <w:pPr>
        <w:spacing w:after="0" w:line="360" w:lineRule="auto"/>
        <w:ind w:firstLine="709"/>
        <w:jc w:val="both"/>
        <w:rPr>
          <w:rFonts w:ascii="Times New Roman" w:eastAsia="Calibri" w:hAnsi="Times New Roman" w:cs="Times New Roman"/>
          <w:b/>
          <w:color w:val="000000" w:themeColor="text1"/>
          <w:sz w:val="28"/>
          <w:szCs w:val="28"/>
        </w:rPr>
      </w:pPr>
    </w:p>
    <w:p w:rsidR="00FA02C2" w:rsidRPr="00B54DD0" w:rsidRDefault="00FA02C2">
      <w:pPr>
        <w:spacing w:after="0" w:line="360" w:lineRule="auto"/>
        <w:ind w:firstLine="709"/>
        <w:jc w:val="both"/>
        <w:rPr>
          <w:rFonts w:ascii="Times New Roman" w:eastAsia="Calibri" w:hAnsi="Times New Roman" w:cs="Times New Roman"/>
          <w:b/>
          <w:color w:val="000000" w:themeColor="text1"/>
          <w:sz w:val="28"/>
          <w:szCs w:val="28"/>
        </w:rPr>
      </w:pPr>
    </w:p>
    <w:p w:rsidR="00FA02C2" w:rsidRPr="00B54DD0" w:rsidRDefault="00FA02C2">
      <w:pPr>
        <w:spacing w:after="0" w:line="360" w:lineRule="auto"/>
        <w:ind w:firstLine="709"/>
        <w:jc w:val="both"/>
        <w:rPr>
          <w:rFonts w:ascii="Times New Roman" w:eastAsia="Calibri" w:hAnsi="Times New Roman" w:cs="Times New Roman"/>
          <w:b/>
          <w:color w:val="000000" w:themeColor="text1"/>
          <w:sz w:val="28"/>
          <w:szCs w:val="28"/>
        </w:rPr>
      </w:pPr>
    </w:p>
    <w:p w:rsidR="00FA02C2" w:rsidRPr="00B54DD0" w:rsidRDefault="00FA02C2">
      <w:pPr>
        <w:spacing w:after="0" w:line="360" w:lineRule="auto"/>
        <w:ind w:firstLine="709"/>
        <w:jc w:val="both"/>
        <w:rPr>
          <w:rFonts w:ascii="Times New Roman" w:eastAsia="Calibri" w:hAnsi="Times New Roman" w:cs="Times New Roman"/>
          <w:b/>
          <w:color w:val="000000" w:themeColor="text1"/>
          <w:sz w:val="28"/>
          <w:szCs w:val="28"/>
        </w:rPr>
      </w:pPr>
    </w:p>
    <w:p w:rsidR="00FA02C2" w:rsidRPr="00B54DD0" w:rsidRDefault="00FA02C2">
      <w:pPr>
        <w:spacing w:after="0" w:line="360" w:lineRule="auto"/>
        <w:ind w:firstLine="709"/>
        <w:jc w:val="both"/>
        <w:rPr>
          <w:rFonts w:ascii="Times New Roman" w:eastAsia="Calibri" w:hAnsi="Times New Roman" w:cs="Times New Roman"/>
          <w:b/>
          <w:color w:val="000000" w:themeColor="text1"/>
          <w:sz w:val="28"/>
          <w:szCs w:val="28"/>
        </w:rPr>
      </w:pPr>
    </w:p>
    <w:p w:rsidR="00FA02C2" w:rsidRPr="00B54DD0" w:rsidRDefault="00FA02C2">
      <w:pPr>
        <w:spacing w:after="0" w:line="360" w:lineRule="auto"/>
        <w:ind w:firstLine="709"/>
        <w:jc w:val="both"/>
        <w:rPr>
          <w:rFonts w:ascii="Times New Roman" w:eastAsia="Calibri" w:hAnsi="Times New Roman" w:cs="Times New Roman"/>
          <w:b/>
          <w:color w:val="000000" w:themeColor="text1"/>
          <w:sz w:val="28"/>
          <w:szCs w:val="28"/>
        </w:rPr>
      </w:pPr>
    </w:p>
    <w:p w:rsidR="00FA02C2" w:rsidRPr="00B54DD0" w:rsidRDefault="00FA02C2">
      <w:pPr>
        <w:spacing w:after="0" w:line="360" w:lineRule="auto"/>
        <w:ind w:firstLine="709"/>
        <w:jc w:val="both"/>
        <w:rPr>
          <w:rFonts w:ascii="Times New Roman" w:eastAsia="Calibri" w:hAnsi="Times New Roman" w:cs="Times New Roman"/>
          <w:b/>
          <w:color w:val="000000" w:themeColor="text1"/>
          <w:sz w:val="28"/>
          <w:szCs w:val="28"/>
        </w:rPr>
      </w:pPr>
    </w:p>
    <w:p w:rsidR="00FA02C2" w:rsidRPr="00B54DD0" w:rsidRDefault="00FA02C2">
      <w:pPr>
        <w:spacing w:after="0" w:line="360" w:lineRule="auto"/>
        <w:ind w:firstLine="709"/>
        <w:jc w:val="both"/>
        <w:rPr>
          <w:rFonts w:ascii="Times New Roman" w:eastAsia="Calibri" w:hAnsi="Times New Roman" w:cs="Times New Roman"/>
          <w:b/>
          <w:color w:val="000000" w:themeColor="text1"/>
          <w:sz w:val="28"/>
          <w:szCs w:val="28"/>
        </w:rPr>
      </w:pPr>
    </w:p>
    <w:p w:rsidR="00FA02C2" w:rsidRPr="00B54DD0" w:rsidRDefault="00FA02C2">
      <w:pPr>
        <w:spacing w:after="0" w:line="360" w:lineRule="auto"/>
        <w:ind w:firstLine="709"/>
        <w:jc w:val="both"/>
        <w:rPr>
          <w:rFonts w:ascii="Times New Roman" w:eastAsia="Calibri" w:hAnsi="Times New Roman" w:cs="Times New Roman"/>
          <w:b/>
          <w:color w:val="000000" w:themeColor="text1"/>
          <w:sz w:val="28"/>
          <w:szCs w:val="28"/>
        </w:rPr>
      </w:pPr>
    </w:p>
    <w:p w:rsidR="00FA02C2" w:rsidRPr="00B54DD0" w:rsidRDefault="00FA02C2">
      <w:pPr>
        <w:spacing w:after="0" w:line="360" w:lineRule="auto"/>
        <w:ind w:firstLine="709"/>
        <w:jc w:val="both"/>
        <w:rPr>
          <w:rFonts w:ascii="Times New Roman" w:eastAsia="Calibri" w:hAnsi="Times New Roman" w:cs="Times New Roman"/>
          <w:b/>
          <w:color w:val="000000" w:themeColor="text1"/>
          <w:sz w:val="28"/>
          <w:szCs w:val="28"/>
        </w:rPr>
      </w:pPr>
    </w:p>
    <w:p w:rsidR="00FA02C2" w:rsidRPr="00B54DD0" w:rsidRDefault="00FA02C2">
      <w:pPr>
        <w:spacing w:after="0" w:line="360" w:lineRule="auto"/>
        <w:ind w:firstLine="709"/>
        <w:jc w:val="both"/>
        <w:rPr>
          <w:rFonts w:ascii="Times New Roman" w:eastAsia="Calibri" w:hAnsi="Times New Roman" w:cs="Times New Roman"/>
          <w:b/>
          <w:color w:val="000000" w:themeColor="text1"/>
          <w:sz w:val="28"/>
          <w:szCs w:val="28"/>
        </w:rPr>
      </w:pPr>
    </w:p>
    <w:p w:rsidR="00FA02C2" w:rsidRPr="00B54DD0" w:rsidRDefault="00FA02C2">
      <w:pPr>
        <w:spacing w:after="0" w:line="360" w:lineRule="auto"/>
        <w:ind w:firstLine="709"/>
        <w:jc w:val="both"/>
        <w:rPr>
          <w:rFonts w:ascii="Times New Roman" w:eastAsia="Calibri" w:hAnsi="Times New Roman" w:cs="Times New Roman"/>
          <w:b/>
          <w:color w:val="000000" w:themeColor="text1"/>
          <w:sz w:val="28"/>
          <w:szCs w:val="28"/>
        </w:rPr>
      </w:pPr>
    </w:p>
    <w:p w:rsidR="00FA02C2" w:rsidRPr="00B54DD0" w:rsidRDefault="00FA02C2">
      <w:pPr>
        <w:spacing w:after="0" w:line="360" w:lineRule="auto"/>
        <w:ind w:firstLine="709"/>
        <w:jc w:val="both"/>
        <w:rPr>
          <w:rFonts w:ascii="Times New Roman" w:eastAsia="Calibri" w:hAnsi="Times New Roman" w:cs="Times New Roman"/>
          <w:b/>
          <w:color w:val="000000" w:themeColor="text1"/>
          <w:sz w:val="28"/>
          <w:szCs w:val="28"/>
        </w:rPr>
      </w:pPr>
    </w:p>
    <w:p w:rsidR="00FA02C2" w:rsidRPr="00B54DD0" w:rsidRDefault="00886CBD">
      <w:pPr>
        <w:spacing w:after="0" w:line="360" w:lineRule="auto"/>
        <w:ind w:firstLine="709"/>
        <w:jc w:val="center"/>
        <w:rPr>
          <w:rFonts w:ascii="Times New Roman" w:eastAsia="Calibri" w:hAnsi="Times New Roman" w:cs="Times New Roman"/>
          <w:b/>
          <w:color w:val="000000" w:themeColor="text1"/>
          <w:sz w:val="28"/>
          <w:szCs w:val="28"/>
        </w:rPr>
      </w:pPr>
      <w:r w:rsidRPr="00B54DD0">
        <w:rPr>
          <w:rFonts w:ascii="Times New Roman" w:eastAsia="Calibri" w:hAnsi="Times New Roman" w:cs="Times New Roman"/>
          <w:b/>
          <w:color w:val="000000" w:themeColor="text1"/>
          <w:sz w:val="28"/>
          <w:szCs w:val="28"/>
        </w:rPr>
        <w:lastRenderedPageBreak/>
        <w:t>СОДЕРЖАНИЕ</w:t>
      </w:r>
    </w:p>
    <w:p w:rsidR="00FA02C2" w:rsidRPr="00B54DD0" w:rsidRDefault="00FA02C2">
      <w:pPr>
        <w:spacing w:after="0" w:line="360" w:lineRule="auto"/>
        <w:ind w:firstLine="709"/>
        <w:jc w:val="both"/>
        <w:rPr>
          <w:rFonts w:ascii="Times New Roman" w:eastAsia="Calibri" w:hAnsi="Times New Roman" w:cs="Times New Roman"/>
          <w:b/>
          <w:color w:val="000000" w:themeColor="text1"/>
          <w:sz w:val="28"/>
          <w:szCs w:val="28"/>
        </w:rPr>
      </w:pPr>
    </w:p>
    <w:tbl>
      <w:tblPr>
        <w:tblW w:w="9629" w:type="dxa"/>
        <w:jc w:val="center"/>
        <w:tblLook w:val="04A0" w:firstRow="1" w:lastRow="0" w:firstColumn="1" w:lastColumn="0" w:noHBand="0" w:noVBand="1"/>
      </w:tblPr>
      <w:tblGrid>
        <w:gridCol w:w="566"/>
        <w:gridCol w:w="8089"/>
        <w:gridCol w:w="974"/>
      </w:tblGrid>
      <w:tr w:rsidR="00B54DD0" w:rsidRPr="00B54DD0">
        <w:trPr>
          <w:trHeight w:val="366"/>
          <w:jc w:val="center"/>
        </w:trPr>
        <w:tc>
          <w:tcPr>
            <w:tcW w:w="516" w:type="dxa"/>
            <w:shd w:val="clear" w:color="auto" w:fill="auto"/>
          </w:tcPr>
          <w:p w:rsidR="00FA02C2" w:rsidRPr="00B54DD0" w:rsidRDefault="00FA02C2">
            <w:pPr>
              <w:numPr>
                <w:ilvl w:val="0"/>
                <w:numId w:val="1"/>
              </w:numPr>
              <w:spacing w:after="0" w:line="240" w:lineRule="auto"/>
              <w:ind w:left="0" w:firstLine="0"/>
              <w:rPr>
                <w:rFonts w:ascii="Times New Roman" w:eastAsia="Calibri" w:hAnsi="Times New Roman" w:cs="Times New Roman"/>
                <w:color w:val="000000" w:themeColor="text1"/>
                <w:sz w:val="28"/>
                <w:szCs w:val="28"/>
              </w:rPr>
            </w:pPr>
          </w:p>
        </w:tc>
        <w:tc>
          <w:tcPr>
            <w:tcW w:w="8135" w:type="dxa"/>
            <w:shd w:val="clear" w:color="auto" w:fill="auto"/>
          </w:tcPr>
          <w:p w:rsidR="00FA02C2" w:rsidRPr="00B54DD0" w:rsidRDefault="00886CBD">
            <w:pPr>
              <w:spacing w:after="0" w:line="240" w:lineRule="auto"/>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Организационно-методический раздел</w:t>
            </w:r>
          </w:p>
        </w:tc>
        <w:tc>
          <w:tcPr>
            <w:tcW w:w="978" w:type="dxa"/>
            <w:shd w:val="clear" w:color="auto" w:fill="auto"/>
          </w:tcPr>
          <w:p w:rsidR="00FA02C2" w:rsidRPr="00B54DD0" w:rsidRDefault="00886CBD">
            <w:pPr>
              <w:spacing w:after="0" w:line="240" w:lineRule="auto"/>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3</w:t>
            </w:r>
          </w:p>
        </w:tc>
      </w:tr>
      <w:tr w:rsidR="00B54DD0" w:rsidRPr="00B54DD0">
        <w:trPr>
          <w:jc w:val="center"/>
        </w:trPr>
        <w:tc>
          <w:tcPr>
            <w:tcW w:w="516" w:type="dxa"/>
            <w:shd w:val="clear" w:color="auto" w:fill="auto"/>
          </w:tcPr>
          <w:p w:rsidR="00FA02C2" w:rsidRPr="00B54DD0" w:rsidRDefault="00FA02C2">
            <w:pPr>
              <w:numPr>
                <w:ilvl w:val="0"/>
                <w:numId w:val="1"/>
              </w:numPr>
              <w:spacing w:after="0" w:line="240" w:lineRule="auto"/>
              <w:ind w:left="0" w:firstLine="0"/>
              <w:rPr>
                <w:rFonts w:ascii="Times New Roman" w:eastAsia="Calibri" w:hAnsi="Times New Roman" w:cs="Times New Roman"/>
                <w:color w:val="000000" w:themeColor="text1"/>
                <w:sz w:val="28"/>
                <w:szCs w:val="28"/>
              </w:rPr>
            </w:pPr>
          </w:p>
        </w:tc>
        <w:tc>
          <w:tcPr>
            <w:tcW w:w="8135" w:type="dxa"/>
            <w:shd w:val="clear" w:color="auto" w:fill="auto"/>
          </w:tcPr>
          <w:p w:rsidR="00FA02C2" w:rsidRPr="00B54DD0" w:rsidRDefault="00886CBD">
            <w:pPr>
              <w:spacing w:after="0" w:line="240" w:lineRule="auto"/>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Распределение часов дисциплины по формам и видам работ</w:t>
            </w:r>
          </w:p>
        </w:tc>
        <w:tc>
          <w:tcPr>
            <w:tcW w:w="978" w:type="dxa"/>
            <w:shd w:val="clear" w:color="auto" w:fill="auto"/>
          </w:tcPr>
          <w:p w:rsidR="00FA02C2" w:rsidRPr="00B54DD0" w:rsidRDefault="00886CBD">
            <w:pPr>
              <w:spacing w:after="0" w:line="240" w:lineRule="auto"/>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6</w:t>
            </w:r>
          </w:p>
        </w:tc>
      </w:tr>
      <w:tr w:rsidR="00B54DD0" w:rsidRPr="00B54DD0">
        <w:trPr>
          <w:jc w:val="center"/>
        </w:trPr>
        <w:tc>
          <w:tcPr>
            <w:tcW w:w="516" w:type="dxa"/>
            <w:shd w:val="clear" w:color="auto" w:fill="auto"/>
          </w:tcPr>
          <w:p w:rsidR="00FA02C2" w:rsidRPr="00B54DD0" w:rsidRDefault="00FA02C2">
            <w:pPr>
              <w:numPr>
                <w:ilvl w:val="0"/>
                <w:numId w:val="1"/>
              </w:numPr>
              <w:spacing w:after="0" w:line="240" w:lineRule="auto"/>
              <w:ind w:left="0" w:firstLine="0"/>
              <w:rPr>
                <w:rFonts w:ascii="Times New Roman" w:eastAsia="Calibri" w:hAnsi="Times New Roman" w:cs="Times New Roman"/>
                <w:color w:val="000000" w:themeColor="text1"/>
                <w:sz w:val="28"/>
                <w:szCs w:val="28"/>
              </w:rPr>
            </w:pPr>
          </w:p>
        </w:tc>
        <w:tc>
          <w:tcPr>
            <w:tcW w:w="8135" w:type="dxa"/>
            <w:shd w:val="clear" w:color="auto" w:fill="auto"/>
          </w:tcPr>
          <w:p w:rsidR="00FA02C2" w:rsidRPr="00B54DD0" w:rsidRDefault="00886CBD">
            <w:pPr>
              <w:spacing w:after="0" w:line="240" w:lineRule="auto"/>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Структура и содержание теоретической части дисциплины</w:t>
            </w:r>
          </w:p>
        </w:tc>
        <w:tc>
          <w:tcPr>
            <w:tcW w:w="978" w:type="dxa"/>
            <w:shd w:val="clear" w:color="auto" w:fill="auto"/>
          </w:tcPr>
          <w:p w:rsidR="00FA02C2" w:rsidRPr="00B54DD0" w:rsidRDefault="00886CBD">
            <w:pPr>
              <w:spacing w:after="0" w:line="240" w:lineRule="auto"/>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8</w:t>
            </w:r>
          </w:p>
        </w:tc>
      </w:tr>
      <w:tr w:rsidR="00B54DD0" w:rsidRPr="00B54DD0">
        <w:trPr>
          <w:jc w:val="center"/>
        </w:trPr>
        <w:tc>
          <w:tcPr>
            <w:tcW w:w="516" w:type="dxa"/>
            <w:shd w:val="clear" w:color="auto" w:fill="auto"/>
          </w:tcPr>
          <w:p w:rsidR="00FA02C2" w:rsidRPr="00B54DD0" w:rsidRDefault="00FA02C2">
            <w:pPr>
              <w:numPr>
                <w:ilvl w:val="0"/>
                <w:numId w:val="1"/>
              </w:numPr>
              <w:spacing w:after="0" w:line="240" w:lineRule="auto"/>
              <w:ind w:left="0" w:firstLine="0"/>
              <w:rPr>
                <w:rFonts w:ascii="Times New Roman" w:eastAsia="Calibri" w:hAnsi="Times New Roman" w:cs="Times New Roman"/>
                <w:color w:val="000000" w:themeColor="text1"/>
                <w:sz w:val="28"/>
                <w:szCs w:val="28"/>
              </w:rPr>
            </w:pPr>
          </w:p>
        </w:tc>
        <w:tc>
          <w:tcPr>
            <w:tcW w:w="8135" w:type="dxa"/>
            <w:shd w:val="clear" w:color="auto" w:fill="auto"/>
          </w:tcPr>
          <w:p w:rsidR="00FA02C2" w:rsidRPr="00B54DD0" w:rsidRDefault="00886CBD">
            <w:pPr>
              <w:spacing w:after="0" w:line="240" w:lineRule="auto"/>
              <w:rPr>
                <w:rFonts w:ascii="Times New Roman" w:eastAsia="Calibri" w:hAnsi="Times New Roman" w:cs="Times New Roman"/>
                <w:color w:val="000000" w:themeColor="text1"/>
                <w:sz w:val="28"/>
                <w:szCs w:val="28"/>
                <w:lang w:bidi="ru-RU"/>
              </w:rPr>
            </w:pPr>
            <w:r w:rsidRPr="00B54DD0">
              <w:rPr>
                <w:rFonts w:ascii="Times New Roman" w:eastAsia="Calibri" w:hAnsi="Times New Roman" w:cs="Times New Roman"/>
                <w:color w:val="000000" w:themeColor="text1"/>
                <w:sz w:val="28"/>
                <w:szCs w:val="28"/>
                <w:lang w:bidi="ru-RU"/>
              </w:rPr>
              <w:t>Структура и содержание практической части дисциплины</w:t>
            </w:r>
          </w:p>
        </w:tc>
        <w:tc>
          <w:tcPr>
            <w:tcW w:w="978" w:type="dxa"/>
            <w:shd w:val="clear" w:color="auto" w:fill="auto"/>
          </w:tcPr>
          <w:p w:rsidR="00FA02C2" w:rsidRPr="00B54DD0" w:rsidRDefault="00886CBD">
            <w:pPr>
              <w:spacing w:after="0" w:line="240" w:lineRule="auto"/>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11</w:t>
            </w:r>
          </w:p>
        </w:tc>
      </w:tr>
      <w:tr w:rsidR="00B54DD0" w:rsidRPr="00B54DD0">
        <w:trPr>
          <w:jc w:val="center"/>
        </w:trPr>
        <w:tc>
          <w:tcPr>
            <w:tcW w:w="516" w:type="dxa"/>
            <w:shd w:val="clear" w:color="auto" w:fill="auto"/>
          </w:tcPr>
          <w:p w:rsidR="00FA02C2" w:rsidRPr="00B54DD0" w:rsidRDefault="00FA02C2">
            <w:pPr>
              <w:numPr>
                <w:ilvl w:val="0"/>
                <w:numId w:val="1"/>
              </w:numPr>
              <w:spacing w:after="0" w:line="240" w:lineRule="auto"/>
              <w:ind w:left="0" w:firstLine="0"/>
              <w:rPr>
                <w:rFonts w:ascii="Times New Roman" w:eastAsia="Calibri" w:hAnsi="Times New Roman" w:cs="Times New Roman"/>
                <w:color w:val="000000" w:themeColor="text1"/>
                <w:sz w:val="28"/>
                <w:szCs w:val="28"/>
              </w:rPr>
            </w:pPr>
          </w:p>
        </w:tc>
        <w:tc>
          <w:tcPr>
            <w:tcW w:w="8135" w:type="dxa"/>
            <w:shd w:val="clear" w:color="auto" w:fill="auto"/>
          </w:tcPr>
          <w:p w:rsidR="00FA02C2" w:rsidRPr="00B54DD0" w:rsidRDefault="00886CBD">
            <w:pPr>
              <w:spacing w:after="0" w:line="240" w:lineRule="auto"/>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Методические указания по освоению дисциплины</w:t>
            </w:r>
          </w:p>
        </w:tc>
        <w:tc>
          <w:tcPr>
            <w:tcW w:w="978" w:type="dxa"/>
            <w:shd w:val="clear" w:color="auto" w:fill="auto"/>
          </w:tcPr>
          <w:p w:rsidR="00FA02C2" w:rsidRPr="00B54DD0" w:rsidRDefault="00886CBD">
            <w:pPr>
              <w:spacing w:after="0" w:line="240" w:lineRule="auto"/>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13</w:t>
            </w:r>
          </w:p>
        </w:tc>
      </w:tr>
      <w:tr w:rsidR="00B54DD0" w:rsidRPr="00B54DD0">
        <w:trPr>
          <w:jc w:val="center"/>
        </w:trPr>
        <w:tc>
          <w:tcPr>
            <w:tcW w:w="516" w:type="dxa"/>
            <w:shd w:val="clear" w:color="auto" w:fill="auto"/>
          </w:tcPr>
          <w:p w:rsidR="00FA02C2" w:rsidRPr="00B54DD0" w:rsidRDefault="00FA02C2">
            <w:pPr>
              <w:numPr>
                <w:ilvl w:val="0"/>
                <w:numId w:val="1"/>
              </w:numPr>
              <w:spacing w:after="0" w:line="240" w:lineRule="auto"/>
              <w:ind w:left="0" w:firstLine="0"/>
              <w:rPr>
                <w:rFonts w:ascii="Times New Roman" w:eastAsia="Calibri" w:hAnsi="Times New Roman" w:cs="Times New Roman"/>
                <w:color w:val="000000" w:themeColor="text1"/>
                <w:sz w:val="28"/>
                <w:szCs w:val="28"/>
              </w:rPr>
            </w:pPr>
          </w:p>
        </w:tc>
        <w:tc>
          <w:tcPr>
            <w:tcW w:w="8135" w:type="dxa"/>
            <w:shd w:val="clear" w:color="auto" w:fill="auto"/>
          </w:tcPr>
          <w:p w:rsidR="00FA02C2" w:rsidRPr="00B54DD0" w:rsidRDefault="00886CBD">
            <w:pPr>
              <w:spacing w:after="0" w:line="240" w:lineRule="auto"/>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Учебно-методическое обеспечение самостоятельной работы обучающихся</w:t>
            </w:r>
          </w:p>
        </w:tc>
        <w:tc>
          <w:tcPr>
            <w:tcW w:w="978" w:type="dxa"/>
            <w:shd w:val="clear" w:color="auto" w:fill="auto"/>
          </w:tcPr>
          <w:p w:rsidR="00FA02C2" w:rsidRPr="00B54DD0" w:rsidRDefault="00886CBD">
            <w:pPr>
              <w:spacing w:after="0" w:line="240" w:lineRule="auto"/>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19</w:t>
            </w:r>
          </w:p>
        </w:tc>
      </w:tr>
      <w:tr w:rsidR="00B54DD0" w:rsidRPr="00B54DD0">
        <w:trPr>
          <w:jc w:val="center"/>
        </w:trPr>
        <w:tc>
          <w:tcPr>
            <w:tcW w:w="516" w:type="dxa"/>
            <w:shd w:val="clear" w:color="auto" w:fill="auto"/>
          </w:tcPr>
          <w:p w:rsidR="00FA02C2" w:rsidRPr="00B54DD0" w:rsidRDefault="00FA02C2">
            <w:pPr>
              <w:numPr>
                <w:ilvl w:val="0"/>
                <w:numId w:val="1"/>
              </w:numPr>
              <w:spacing w:after="0" w:line="240" w:lineRule="auto"/>
              <w:ind w:left="0" w:firstLine="0"/>
              <w:rPr>
                <w:rFonts w:ascii="Times New Roman" w:eastAsia="Calibri" w:hAnsi="Times New Roman" w:cs="Times New Roman"/>
                <w:color w:val="000000" w:themeColor="text1"/>
                <w:sz w:val="28"/>
                <w:szCs w:val="28"/>
              </w:rPr>
            </w:pPr>
          </w:p>
        </w:tc>
        <w:tc>
          <w:tcPr>
            <w:tcW w:w="8135" w:type="dxa"/>
            <w:shd w:val="clear" w:color="auto" w:fill="auto"/>
          </w:tcPr>
          <w:p w:rsidR="00FA02C2" w:rsidRPr="00B54DD0" w:rsidRDefault="00886CBD">
            <w:pPr>
              <w:spacing w:after="0" w:line="240" w:lineRule="auto"/>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Перечень информационных технологий и программного обеспечения</w:t>
            </w:r>
          </w:p>
        </w:tc>
        <w:tc>
          <w:tcPr>
            <w:tcW w:w="978" w:type="dxa"/>
            <w:shd w:val="clear" w:color="auto" w:fill="auto"/>
          </w:tcPr>
          <w:p w:rsidR="00FA02C2" w:rsidRPr="00B54DD0" w:rsidRDefault="00886CBD">
            <w:pPr>
              <w:spacing w:after="0" w:line="240" w:lineRule="auto"/>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23</w:t>
            </w:r>
          </w:p>
        </w:tc>
      </w:tr>
      <w:tr w:rsidR="00B54DD0" w:rsidRPr="00B54DD0">
        <w:trPr>
          <w:jc w:val="center"/>
        </w:trPr>
        <w:tc>
          <w:tcPr>
            <w:tcW w:w="516" w:type="dxa"/>
            <w:shd w:val="clear" w:color="auto" w:fill="auto"/>
          </w:tcPr>
          <w:p w:rsidR="00FA02C2" w:rsidRPr="00B54DD0" w:rsidRDefault="00FA02C2">
            <w:pPr>
              <w:numPr>
                <w:ilvl w:val="0"/>
                <w:numId w:val="1"/>
              </w:numPr>
              <w:spacing w:after="0" w:line="240" w:lineRule="auto"/>
              <w:ind w:left="0" w:firstLine="0"/>
              <w:rPr>
                <w:rFonts w:ascii="Times New Roman" w:eastAsia="Calibri" w:hAnsi="Times New Roman" w:cs="Times New Roman"/>
                <w:color w:val="000000" w:themeColor="text1"/>
                <w:sz w:val="28"/>
                <w:szCs w:val="28"/>
              </w:rPr>
            </w:pPr>
          </w:p>
        </w:tc>
        <w:tc>
          <w:tcPr>
            <w:tcW w:w="8135" w:type="dxa"/>
            <w:shd w:val="clear" w:color="auto" w:fill="auto"/>
          </w:tcPr>
          <w:p w:rsidR="00FA02C2" w:rsidRPr="00B54DD0" w:rsidRDefault="00886CBD">
            <w:pPr>
              <w:spacing w:after="0" w:line="240" w:lineRule="auto"/>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Материально-техническое обеспечение дисциплины</w:t>
            </w:r>
          </w:p>
        </w:tc>
        <w:tc>
          <w:tcPr>
            <w:tcW w:w="978" w:type="dxa"/>
            <w:shd w:val="clear" w:color="auto" w:fill="auto"/>
          </w:tcPr>
          <w:p w:rsidR="00FA02C2" w:rsidRPr="00B54DD0" w:rsidRDefault="00886CBD">
            <w:pPr>
              <w:spacing w:after="0" w:line="240" w:lineRule="auto"/>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23</w:t>
            </w:r>
          </w:p>
        </w:tc>
      </w:tr>
      <w:tr w:rsidR="00B54DD0" w:rsidRPr="00B54DD0">
        <w:trPr>
          <w:jc w:val="center"/>
        </w:trPr>
        <w:tc>
          <w:tcPr>
            <w:tcW w:w="516" w:type="dxa"/>
            <w:shd w:val="clear" w:color="auto" w:fill="auto"/>
          </w:tcPr>
          <w:p w:rsidR="00FA02C2" w:rsidRPr="00B54DD0" w:rsidRDefault="00FA02C2">
            <w:pPr>
              <w:numPr>
                <w:ilvl w:val="0"/>
                <w:numId w:val="1"/>
              </w:numPr>
              <w:spacing w:after="0" w:line="240" w:lineRule="auto"/>
              <w:ind w:left="0" w:firstLine="0"/>
              <w:rPr>
                <w:rFonts w:ascii="Times New Roman" w:eastAsia="Calibri" w:hAnsi="Times New Roman" w:cs="Times New Roman"/>
                <w:color w:val="000000" w:themeColor="text1"/>
                <w:sz w:val="28"/>
                <w:szCs w:val="28"/>
              </w:rPr>
            </w:pPr>
          </w:p>
        </w:tc>
        <w:tc>
          <w:tcPr>
            <w:tcW w:w="8135" w:type="dxa"/>
            <w:shd w:val="clear" w:color="auto" w:fill="auto"/>
          </w:tcPr>
          <w:p w:rsidR="00FA02C2" w:rsidRPr="00B54DD0" w:rsidRDefault="00886CBD">
            <w:pPr>
              <w:spacing w:after="0" w:line="240" w:lineRule="auto"/>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Библиографический список</w:t>
            </w:r>
          </w:p>
        </w:tc>
        <w:tc>
          <w:tcPr>
            <w:tcW w:w="978" w:type="dxa"/>
            <w:shd w:val="clear" w:color="auto" w:fill="auto"/>
          </w:tcPr>
          <w:p w:rsidR="00FA02C2" w:rsidRPr="00B54DD0" w:rsidRDefault="00886CBD">
            <w:pPr>
              <w:spacing w:after="0" w:line="240" w:lineRule="auto"/>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25</w:t>
            </w:r>
          </w:p>
        </w:tc>
      </w:tr>
      <w:tr w:rsidR="00B54DD0" w:rsidRPr="00B54DD0">
        <w:trPr>
          <w:jc w:val="center"/>
        </w:trPr>
        <w:tc>
          <w:tcPr>
            <w:tcW w:w="516" w:type="dxa"/>
            <w:shd w:val="clear" w:color="auto" w:fill="auto"/>
          </w:tcPr>
          <w:p w:rsidR="00FA02C2" w:rsidRPr="00B54DD0" w:rsidRDefault="00886CBD">
            <w:pPr>
              <w:spacing w:after="0" w:line="240" w:lineRule="auto"/>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10.</w:t>
            </w:r>
          </w:p>
        </w:tc>
        <w:tc>
          <w:tcPr>
            <w:tcW w:w="8135" w:type="dxa"/>
            <w:shd w:val="clear" w:color="auto" w:fill="auto"/>
          </w:tcPr>
          <w:p w:rsidR="00FA02C2" w:rsidRPr="00B54DD0" w:rsidRDefault="00886CBD">
            <w:pPr>
              <w:spacing w:after="0" w:line="240" w:lineRule="auto"/>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Оценочные средства</w:t>
            </w:r>
          </w:p>
        </w:tc>
        <w:tc>
          <w:tcPr>
            <w:tcW w:w="978" w:type="dxa"/>
            <w:shd w:val="clear" w:color="auto" w:fill="auto"/>
          </w:tcPr>
          <w:p w:rsidR="00FA02C2" w:rsidRPr="00B54DD0" w:rsidRDefault="00886CBD">
            <w:pPr>
              <w:spacing w:after="0" w:line="240" w:lineRule="auto"/>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28</w:t>
            </w:r>
          </w:p>
        </w:tc>
      </w:tr>
      <w:tr w:rsidR="00B54DD0" w:rsidRPr="00B54DD0">
        <w:trPr>
          <w:jc w:val="center"/>
        </w:trPr>
        <w:tc>
          <w:tcPr>
            <w:tcW w:w="516" w:type="dxa"/>
            <w:shd w:val="clear" w:color="auto" w:fill="auto"/>
          </w:tcPr>
          <w:p w:rsidR="00FA02C2" w:rsidRPr="00B54DD0" w:rsidRDefault="00FA02C2">
            <w:pPr>
              <w:spacing w:after="0" w:line="240" w:lineRule="auto"/>
              <w:rPr>
                <w:rFonts w:ascii="Times New Roman" w:eastAsia="Calibri" w:hAnsi="Times New Roman" w:cs="Times New Roman"/>
                <w:color w:val="000000" w:themeColor="text1"/>
                <w:sz w:val="28"/>
                <w:szCs w:val="28"/>
              </w:rPr>
            </w:pPr>
          </w:p>
        </w:tc>
        <w:tc>
          <w:tcPr>
            <w:tcW w:w="8135" w:type="dxa"/>
            <w:shd w:val="clear" w:color="auto" w:fill="auto"/>
          </w:tcPr>
          <w:p w:rsidR="00FA02C2" w:rsidRPr="00B54DD0" w:rsidRDefault="00886CBD">
            <w:pPr>
              <w:spacing w:after="0" w:line="240" w:lineRule="auto"/>
              <w:rPr>
                <w:rFonts w:ascii="Times New Roman" w:eastAsia="Calibri" w:hAnsi="Times New Roman" w:cs="Times New Roman"/>
                <w:i/>
                <w:color w:val="000000" w:themeColor="text1"/>
                <w:sz w:val="28"/>
                <w:szCs w:val="28"/>
              </w:rPr>
            </w:pPr>
            <w:r w:rsidRPr="00B54DD0">
              <w:rPr>
                <w:rFonts w:ascii="Times New Roman" w:eastAsia="Calibri" w:hAnsi="Times New Roman" w:cs="Times New Roman"/>
                <w:i/>
                <w:color w:val="000000" w:themeColor="text1"/>
                <w:sz w:val="28"/>
                <w:szCs w:val="28"/>
              </w:rPr>
              <w:t>10.1.План график выполнения контрольно- оценочных мероприятий</w:t>
            </w:r>
          </w:p>
        </w:tc>
        <w:tc>
          <w:tcPr>
            <w:tcW w:w="978" w:type="dxa"/>
            <w:shd w:val="clear" w:color="auto" w:fill="auto"/>
          </w:tcPr>
          <w:p w:rsidR="00FA02C2" w:rsidRPr="00B54DD0" w:rsidRDefault="00886CBD">
            <w:pPr>
              <w:spacing w:after="0" w:line="240" w:lineRule="auto"/>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29</w:t>
            </w:r>
          </w:p>
        </w:tc>
      </w:tr>
      <w:tr w:rsidR="00B54DD0" w:rsidRPr="00B54DD0">
        <w:trPr>
          <w:jc w:val="center"/>
        </w:trPr>
        <w:tc>
          <w:tcPr>
            <w:tcW w:w="516" w:type="dxa"/>
            <w:shd w:val="clear" w:color="auto" w:fill="auto"/>
          </w:tcPr>
          <w:p w:rsidR="00FA02C2" w:rsidRPr="00B54DD0" w:rsidRDefault="00FA02C2">
            <w:pPr>
              <w:spacing w:after="0" w:line="240" w:lineRule="auto"/>
              <w:rPr>
                <w:rFonts w:ascii="Times New Roman" w:eastAsia="Calibri" w:hAnsi="Times New Roman" w:cs="Times New Roman"/>
                <w:color w:val="000000" w:themeColor="text1"/>
                <w:sz w:val="28"/>
                <w:szCs w:val="28"/>
              </w:rPr>
            </w:pPr>
          </w:p>
        </w:tc>
        <w:tc>
          <w:tcPr>
            <w:tcW w:w="8135" w:type="dxa"/>
            <w:shd w:val="clear" w:color="auto" w:fill="auto"/>
          </w:tcPr>
          <w:p w:rsidR="00FA02C2" w:rsidRPr="00B54DD0" w:rsidRDefault="00886CBD" w:rsidP="00FA05FB">
            <w:pPr>
              <w:spacing w:after="0" w:line="240" w:lineRule="auto"/>
              <w:rPr>
                <w:rFonts w:ascii="Times New Roman" w:eastAsia="Calibri" w:hAnsi="Times New Roman" w:cs="Times New Roman"/>
                <w:i/>
                <w:color w:val="000000" w:themeColor="text1"/>
                <w:sz w:val="28"/>
                <w:szCs w:val="28"/>
              </w:rPr>
            </w:pPr>
            <w:r w:rsidRPr="00B54DD0">
              <w:rPr>
                <w:rFonts w:ascii="Times New Roman" w:eastAsia="Calibri" w:hAnsi="Times New Roman" w:cs="Times New Roman"/>
                <w:i/>
                <w:color w:val="000000" w:themeColor="text1"/>
                <w:sz w:val="28"/>
                <w:szCs w:val="28"/>
              </w:rPr>
              <w:t>10.2.Контрольные вопросы, выносимые на зачет</w:t>
            </w:r>
            <w:bookmarkStart w:id="0" w:name="_GoBack"/>
            <w:bookmarkEnd w:id="0"/>
          </w:p>
        </w:tc>
        <w:tc>
          <w:tcPr>
            <w:tcW w:w="978" w:type="dxa"/>
            <w:shd w:val="clear" w:color="auto" w:fill="auto"/>
          </w:tcPr>
          <w:p w:rsidR="00FA02C2" w:rsidRPr="00B54DD0" w:rsidRDefault="00886CBD">
            <w:pPr>
              <w:spacing w:after="0" w:line="240" w:lineRule="auto"/>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30</w:t>
            </w:r>
          </w:p>
        </w:tc>
      </w:tr>
      <w:tr w:rsidR="00B54DD0" w:rsidRPr="00B54DD0">
        <w:trPr>
          <w:jc w:val="center"/>
        </w:trPr>
        <w:tc>
          <w:tcPr>
            <w:tcW w:w="516" w:type="dxa"/>
            <w:shd w:val="clear" w:color="auto" w:fill="auto"/>
          </w:tcPr>
          <w:p w:rsidR="00FA02C2" w:rsidRPr="00B54DD0" w:rsidRDefault="00FA02C2">
            <w:pPr>
              <w:spacing w:after="0" w:line="240" w:lineRule="auto"/>
              <w:rPr>
                <w:rFonts w:ascii="Times New Roman" w:eastAsia="Calibri" w:hAnsi="Times New Roman" w:cs="Times New Roman"/>
                <w:color w:val="000000" w:themeColor="text1"/>
                <w:sz w:val="28"/>
                <w:szCs w:val="28"/>
              </w:rPr>
            </w:pPr>
          </w:p>
        </w:tc>
        <w:tc>
          <w:tcPr>
            <w:tcW w:w="8135" w:type="dxa"/>
            <w:shd w:val="clear" w:color="auto" w:fill="auto"/>
          </w:tcPr>
          <w:p w:rsidR="00FA02C2" w:rsidRPr="00B54DD0" w:rsidRDefault="00886CBD">
            <w:pPr>
              <w:spacing w:after="0" w:line="240" w:lineRule="auto"/>
              <w:rPr>
                <w:rFonts w:ascii="Times New Roman" w:eastAsia="Calibri" w:hAnsi="Times New Roman" w:cs="Times New Roman"/>
                <w:i/>
                <w:color w:val="000000" w:themeColor="text1"/>
                <w:sz w:val="28"/>
                <w:szCs w:val="28"/>
              </w:rPr>
            </w:pPr>
            <w:r w:rsidRPr="00B54DD0">
              <w:rPr>
                <w:rFonts w:ascii="Times New Roman" w:eastAsia="Calibri" w:hAnsi="Times New Roman" w:cs="Times New Roman"/>
                <w:i/>
                <w:color w:val="000000" w:themeColor="text1"/>
                <w:sz w:val="28"/>
                <w:szCs w:val="28"/>
              </w:rPr>
              <w:t>10.3.Примерная тематика для написания научных докладов, рефератов</w:t>
            </w:r>
          </w:p>
        </w:tc>
        <w:tc>
          <w:tcPr>
            <w:tcW w:w="978" w:type="dxa"/>
            <w:shd w:val="clear" w:color="auto" w:fill="auto"/>
          </w:tcPr>
          <w:p w:rsidR="00FA02C2" w:rsidRPr="00B54DD0" w:rsidRDefault="00886CBD">
            <w:pPr>
              <w:spacing w:after="0" w:line="240" w:lineRule="auto"/>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31</w:t>
            </w:r>
          </w:p>
        </w:tc>
      </w:tr>
      <w:tr w:rsidR="00B54DD0" w:rsidRPr="00B54DD0">
        <w:trPr>
          <w:jc w:val="center"/>
        </w:trPr>
        <w:tc>
          <w:tcPr>
            <w:tcW w:w="516" w:type="dxa"/>
            <w:shd w:val="clear" w:color="auto" w:fill="auto"/>
          </w:tcPr>
          <w:p w:rsidR="00FA02C2" w:rsidRPr="00B54DD0" w:rsidRDefault="00FA02C2">
            <w:pPr>
              <w:spacing w:after="0" w:line="240" w:lineRule="auto"/>
              <w:rPr>
                <w:rFonts w:ascii="Times New Roman" w:eastAsia="Calibri" w:hAnsi="Times New Roman" w:cs="Times New Roman"/>
                <w:color w:val="000000" w:themeColor="text1"/>
                <w:sz w:val="28"/>
                <w:szCs w:val="28"/>
              </w:rPr>
            </w:pPr>
          </w:p>
        </w:tc>
        <w:tc>
          <w:tcPr>
            <w:tcW w:w="8135" w:type="dxa"/>
            <w:shd w:val="clear" w:color="auto" w:fill="auto"/>
          </w:tcPr>
          <w:p w:rsidR="00FA02C2" w:rsidRPr="00B54DD0" w:rsidRDefault="00886CBD">
            <w:pPr>
              <w:pStyle w:val="afa"/>
              <w:rPr>
                <w:rFonts w:ascii="Times New Roman" w:hAnsi="Times New Roman" w:cs="Times New Roman"/>
                <w:i/>
                <w:color w:val="000000" w:themeColor="text1"/>
                <w:sz w:val="28"/>
                <w:szCs w:val="28"/>
              </w:rPr>
            </w:pPr>
            <w:r w:rsidRPr="00B54DD0">
              <w:rPr>
                <w:rFonts w:ascii="Times New Roman" w:hAnsi="Times New Roman" w:cs="Times New Roman"/>
                <w:i/>
                <w:color w:val="000000" w:themeColor="text1"/>
                <w:sz w:val="28"/>
                <w:szCs w:val="28"/>
              </w:rPr>
              <w:t xml:space="preserve">10.4.Тестовые задания </w:t>
            </w:r>
          </w:p>
        </w:tc>
        <w:tc>
          <w:tcPr>
            <w:tcW w:w="978" w:type="dxa"/>
            <w:shd w:val="clear" w:color="auto" w:fill="auto"/>
          </w:tcPr>
          <w:p w:rsidR="00FA02C2" w:rsidRPr="00B54DD0" w:rsidRDefault="00886CBD">
            <w:pPr>
              <w:spacing w:after="0" w:line="240" w:lineRule="auto"/>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31</w:t>
            </w:r>
          </w:p>
        </w:tc>
      </w:tr>
      <w:tr w:rsidR="00B54DD0" w:rsidRPr="00B54DD0">
        <w:trPr>
          <w:jc w:val="center"/>
        </w:trPr>
        <w:tc>
          <w:tcPr>
            <w:tcW w:w="516" w:type="dxa"/>
            <w:shd w:val="clear" w:color="auto" w:fill="auto"/>
          </w:tcPr>
          <w:p w:rsidR="00FA02C2" w:rsidRPr="00B54DD0" w:rsidRDefault="00FA02C2">
            <w:pPr>
              <w:spacing w:after="0" w:line="240" w:lineRule="auto"/>
              <w:rPr>
                <w:rFonts w:ascii="Times New Roman" w:eastAsia="Calibri" w:hAnsi="Times New Roman" w:cs="Times New Roman"/>
                <w:color w:val="000000" w:themeColor="text1"/>
                <w:sz w:val="28"/>
                <w:szCs w:val="28"/>
              </w:rPr>
            </w:pPr>
          </w:p>
        </w:tc>
        <w:tc>
          <w:tcPr>
            <w:tcW w:w="8135" w:type="dxa"/>
            <w:shd w:val="clear" w:color="auto" w:fill="auto"/>
          </w:tcPr>
          <w:p w:rsidR="00FA02C2" w:rsidRPr="00B54DD0" w:rsidRDefault="00886CBD">
            <w:pPr>
              <w:pStyle w:val="afa"/>
              <w:rPr>
                <w:rFonts w:ascii="Times New Roman" w:hAnsi="Times New Roman" w:cs="Times New Roman"/>
                <w:b/>
                <w:bCs/>
                <w:i/>
                <w:color w:val="000000" w:themeColor="text1"/>
                <w:sz w:val="28"/>
                <w:szCs w:val="28"/>
              </w:rPr>
            </w:pPr>
            <w:r w:rsidRPr="00B54DD0">
              <w:rPr>
                <w:rFonts w:ascii="Times New Roman" w:hAnsi="Times New Roman" w:cs="Times New Roman"/>
                <w:i/>
                <w:color w:val="000000" w:themeColor="text1"/>
                <w:sz w:val="28"/>
                <w:szCs w:val="28"/>
              </w:rPr>
              <w:t>10.5. Перечень основных понятий для составления глоссария</w:t>
            </w:r>
          </w:p>
          <w:p w:rsidR="00FA02C2" w:rsidRPr="00B54DD0" w:rsidRDefault="00886CBD">
            <w:pPr>
              <w:pStyle w:val="afa"/>
              <w:rPr>
                <w:rFonts w:ascii="Times New Roman" w:hAnsi="Times New Roman" w:cs="Times New Roman"/>
                <w:b/>
                <w:bCs/>
                <w:i/>
                <w:color w:val="000000" w:themeColor="text1"/>
                <w:sz w:val="28"/>
                <w:szCs w:val="28"/>
              </w:rPr>
            </w:pPr>
            <w:r w:rsidRPr="00B54DD0">
              <w:rPr>
                <w:rFonts w:ascii="Times New Roman" w:hAnsi="Times New Roman" w:cs="Times New Roman"/>
                <w:i/>
                <w:color w:val="000000" w:themeColor="text1"/>
                <w:sz w:val="28"/>
                <w:szCs w:val="28"/>
              </w:rPr>
              <w:t>10.6. Критерии оценки знаний обучающегося</w:t>
            </w:r>
          </w:p>
        </w:tc>
        <w:tc>
          <w:tcPr>
            <w:tcW w:w="978" w:type="dxa"/>
            <w:shd w:val="clear" w:color="auto" w:fill="auto"/>
          </w:tcPr>
          <w:p w:rsidR="00FA02C2" w:rsidRPr="00B54DD0" w:rsidRDefault="00886CBD">
            <w:pPr>
              <w:spacing w:after="0" w:line="240" w:lineRule="auto"/>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36</w:t>
            </w:r>
          </w:p>
          <w:p w:rsidR="00FA02C2" w:rsidRPr="00B54DD0" w:rsidRDefault="00886CBD">
            <w:pPr>
              <w:spacing w:after="0" w:line="240" w:lineRule="auto"/>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37</w:t>
            </w:r>
          </w:p>
        </w:tc>
      </w:tr>
      <w:tr w:rsidR="00FA02C2" w:rsidRPr="00B54DD0">
        <w:trPr>
          <w:jc w:val="center"/>
        </w:trPr>
        <w:tc>
          <w:tcPr>
            <w:tcW w:w="516" w:type="dxa"/>
            <w:shd w:val="clear" w:color="auto" w:fill="auto"/>
          </w:tcPr>
          <w:p w:rsidR="00FA02C2" w:rsidRPr="00B54DD0" w:rsidRDefault="00886CBD">
            <w:pPr>
              <w:spacing w:after="0" w:line="240" w:lineRule="auto"/>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11.</w:t>
            </w:r>
          </w:p>
        </w:tc>
        <w:tc>
          <w:tcPr>
            <w:tcW w:w="8135" w:type="dxa"/>
            <w:shd w:val="clear" w:color="auto" w:fill="auto"/>
          </w:tcPr>
          <w:p w:rsidR="00FA02C2" w:rsidRPr="00B54DD0" w:rsidRDefault="00886CBD">
            <w:pPr>
              <w:spacing w:after="0" w:line="240" w:lineRule="auto"/>
              <w:rPr>
                <w:rFonts w:ascii="Times New Roman" w:eastAsia="Calibri" w:hAnsi="Times New Roman" w:cs="Times New Roman"/>
                <w:color w:val="000000" w:themeColor="text1"/>
                <w:sz w:val="28"/>
                <w:szCs w:val="28"/>
              </w:rPr>
            </w:pPr>
            <w:r w:rsidRPr="00B54DD0">
              <w:rPr>
                <w:rFonts w:ascii="Times New Roman" w:hAnsi="Times New Roman" w:cs="Times New Roman"/>
                <w:bCs/>
                <w:color w:val="000000" w:themeColor="text1"/>
                <w:sz w:val="28"/>
                <w:szCs w:val="28"/>
              </w:rPr>
              <w:t>Лист внесения изменений в рабочую программу учебной дисциплины</w:t>
            </w:r>
          </w:p>
        </w:tc>
        <w:tc>
          <w:tcPr>
            <w:tcW w:w="978" w:type="dxa"/>
            <w:shd w:val="clear" w:color="auto" w:fill="auto"/>
          </w:tcPr>
          <w:p w:rsidR="00FA02C2" w:rsidRPr="00B54DD0" w:rsidRDefault="00886CBD">
            <w:pPr>
              <w:spacing w:after="0" w:line="240" w:lineRule="auto"/>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42</w:t>
            </w:r>
          </w:p>
        </w:tc>
      </w:tr>
    </w:tbl>
    <w:p w:rsidR="00FA02C2" w:rsidRPr="00B54DD0" w:rsidRDefault="00FA02C2">
      <w:pPr>
        <w:spacing w:after="0" w:line="360" w:lineRule="auto"/>
        <w:ind w:firstLine="709"/>
        <w:jc w:val="both"/>
        <w:rPr>
          <w:rFonts w:ascii="Times New Roman" w:eastAsia="Times New Roman" w:hAnsi="Times New Roman" w:cs="Times New Roman"/>
          <w:color w:val="000000" w:themeColor="text1"/>
          <w:sz w:val="28"/>
          <w:szCs w:val="28"/>
          <w:lang w:eastAsia="ru-RU"/>
        </w:rPr>
      </w:pPr>
    </w:p>
    <w:p w:rsidR="00FA02C2" w:rsidRPr="00B54DD0" w:rsidRDefault="00FA02C2">
      <w:pPr>
        <w:spacing w:after="0" w:line="360" w:lineRule="auto"/>
        <w:ind w:firstLine="709"/>
        <w:jc w:val="both"/>
        <w:rPr>
          <w:rFonts w:ascii="Times New Roman" w:eastAsia="Calibri" w:hAnsi="Times New Roman" w:cs="Times New Roman"/>
          <w:b/>
          <w:caps/>
          <w:color w:val="000000" w:themeColor="text1"/>
          <w:sz w:val="28"/>
          <w:szCs w:val="28"/>
          <w:lang w:eastAsia="ru-RU"/>
        </w:rPr>
      </w:pPr>
    </w:p>
    <w:p w:rsidR="00FA02C2" w:rsidRPr="00B54DD0" w:rsidRDefault="00FA02C2">
      <w:pPr>
        <w:suppressAutoHyphens/>
        <w:spacing w:after="0" w:line="360" w:lineRule="auto"/>
        <w:ind w:firstLine="709"/>
        <w:jc w:val="both"/>
        <w:rPr>
          <w:rFonts w:ascii="Times New Roman" w:eastAsia="Calibri" w:hAnsi="Times New Roman" w:cs="Times New Roman"/>
          <w:bCs/>
          <w:color w:val="000000" w:themeColor="text1"/>
          <w:sz w:val="28"/>
          <w:szCs w:val="28"/>
          <w:lang w:eastAsia="ru-RU"/>
        </w:rPr>
      </w:pPr>
    </w:p>
    <w:p w:rsidR="00FA02C2" w:rsidRPr="00B54DD0" w:rsidRDefault="00FA02C2">
      <w:pPr>
        <w:suppressAutoHyphens/>
        <w:spacing w:after="0" w:line="360" w:lineRule="auto"/>
        <w:ind w:firstLine="709"/>
        <w:jc w:val="both"/>
        <w:rPr>
          <w:rFonts w:ascii="Times New Roman" w:eastAsia="Calibri" w:hAnsi="Times New Roman" w:cs="Times New Roman"/>
          <w:bCs/>
          <w:color w:val="000000" w:themeColor="text1"/>
          <w:sz w:val="28"/>
          <w:szCs w:val="28"/>
          <w:lang w:eastAsia="ru-RU"/>
        </w:rPr>
      </w:pPr>
    </w:p>
    <w:p w:rsidR="00FA02C2" w:rsidRPr="00B54DD0" w:rsidRDefault="00FA02C2">
      <w:pPr>
        <w:suppressAutoHyphens/>
        <w:spacing w:after="0" w:line="360" w:lineRule="auto"/>
        <w:ind w:firstLine="709"/>
        <w:jc w:val="both"/>
        <w:rPr>
          <w:rFonts w:ascii="Times New Roman" w:eastAsia="Calibri" w:hAnsi="Times New Roman" w:cs="Times New Roman"/>
          <w:color w:val="000000" w:themeColor="text1"/>
          <w:sz w:val="28"/>
          <w:szCs w:val="28"/>
          <w:lang w:eastAsia="ru-RU"/>
        </w:rPr>
      </w:pPr>
    </w:p>
    <w:p w:rsidR="00FA02C2" w:rsidRPr="00B54DD0" w:rsidRDefault="00886CBD">
      <w:pPr>
        <w:tabs>
          <w:tab w:val="left" w:pos="6480"/>
        </w:tabs>
        <w:spacing w:after="0" w:line="360" w:lineRule="auto"/>
        <w:ind w:firstLine="709"/>
        <w:jc w:val="center"/>
        <w:rPr>
          <w:rFonts w:ascii="Times New Roman" w:eastAsia="Times New Roman" w:hAnsi="Times New Roman" w:cs="Times New Roman"/>
          <w:b/>
          <w:color w:val="000000" w:themeColor="text1"/>
          <w:sz w:val="28"/>
          <w:szCs w:val="28"/>
          <w:lang w:eastAsia="ru-RU"/>
        </w:rPr>
      </w:pPr>
      <w:r w:rsidRPr="00B54DD0">
        <w:rPr>
          <w:rFonts w:ascii="Times New Roman" w:eastAsia="Calibri" w:hAnsi="Times New Roman" w:cs="Times New Roman"/>
          <w:b/>
          <w:color w:val="000000" w:themeColor="text1"/>
          <w:sz w:val="28"/>
          <w:szCs w:val="28"/>
          <w:lang w:eastAsia="ru-RU"/>
        </w:rPr>
        <w:br w:type="page"/>
      </w:r>
      <w:r w:rsidRPr="00B54DD0">
        <w:rPr>
          <w:rFonts w:ascii="Times New Roman" w:eastAsia="Times New Roman" w:hAnsi="Times New Roman" w:cs="Times New Roman"/>
          <w:b/>
          <w:color w:val="000000" w:themeColor="text1"/>
          <w:sz w:val="28"/>
          <w:szCs w:val="28"/>
          <w:lang w:eastAsia="ru-RU"/>
        </w:rPr>
        <w:lastRenderedPageBreak/>
        <w:t>1. ОРГАНИЗАЦИОННО-МЕТОДИЧЕСКИЙ РАЗДЕЛ</w:t>
      </w:r>
    </w:p>
    <w:p w:rsidR="00FA02C2" w:rsidRPr="00B54DD0" w:rsidRDefault="00FA02C2">
      <w:pPr>
        <w:keepNext/>
        <w:widowControl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FA02C2" w:rsidRPr="00B54DD0" w:rsidRDefault="00886CBD">
      <w:pPr>
        <w:keepNext/>
        <w:widowControl w:val="0"/>
        <w:spacing w:after="0" w:line="360" w:lineRule="auto"/>
        <w:ind w:firstLine="709"/>
        <w:jc w:val="both"/>
        <w:rPr>
          <w:rFonts w:ascii="Times New Roman" w:eastAsia="Times New Roman" w:hAnsi="Times New Roman" w:cs="Times New Roman"/>
          <w:color w:val="000000" w:themeColor="text1"/>
          <w:sz w:val="28"/>
          <w:szCs w:val="28"/>
          <w:lang w:eastAsia="ru-RU"/>
        </w:rPr>
      </w:pPr>
      <w:r w:rsidRPr="00B54DD0">
        <w:rPr>
          <w:rFonts w:ascii="Times New Roman" w:eastAsia="Times New Roman" w:hAnsi="Times New Roman" w:cs="Times New Roman"/>
          <w:color w:val="000000" w:themeColor="text1"/>
          <w:sz w:val="28"/>
          <w:szCs w:val="28"/>
          <w:lang w:eastAsia="ru-RU"/>
        </w:rPr>
        <w:t xml:space="preserve">Рабочая программа дисциплины </w:t>
      </w:r>
      <w:r w:rsidRPr="00B54DD0">
        <w:rPr>
          <w:rFonts w:ascii="Times New Roman" w:eastAsia="Calibri" w:hAnsi="Times New Roman" w:cs="Times New Roman"/>
          <w:color w:val="000000" w:themeColor="text1"/>
          <w:sz w:val="28"/>
          <w:szCs w:val="28"/>
        </w:rPr>
        <w:t>(далее - РП)</w:t>
      </w:r>
      <w:r w:rsidRPr="00B54DD0">
        <w:rPr>
          <w:rFonts w:ascii="Times New Roman" w:eastAsia="Times New Roman" w:hAnsi="Times New Roman" w:cs="Times New Roman"/>
          <w:color w:val="000000" w:themeColor="text1"/>
          <w:sz w:val="28"/>
          <w:szCs w:val="28"/>
          <w:lang w:eastAsia="ru-RU"/>
        </w:rPr>
        <w:t xml:space="preserve"> «Современные проблемы </w:t>
      </w:r>
      <w:proofErr w:type="spellStart"/>
      <w:r w:rsidRPr="00B54DD0">
        <w:rPr>
          <w:rFonts w:ascii="Times New Roman" w:eastAsia="Times New Roman" w:hAnsi="Times New Roman" w:cs="Times New Roman"/>
          <w:color w:val="000000" w:themeColor="text1"/>
          <w:sz w:val="28"/>
          <w:szCs w:val="28"/>
          <w:lang w:eastAsia="ru-RU"/>
        </w:rPr>
        <w:t>геоэкономки</w:t>
      </w:r>
      <w:proofErr w:type="spellEnd"/>
      <w:r w:rsidRPr="00B54DD0">
        <w:rPr>
          <w:rFonts w:ascii="Times New Roman" w:eastAsia="Times New Roman" w:hAnsi="Times New Roman" w:cs="Times New Roman"/>
          <w:color w:val="000000" w:themeColor="text1"/>
          <w:sz w:val="28"/>
          <w:szCs w:val="28"/>
          <w:lang w:eastAsia="ru-RU"/>
        </w:rPr>
        <w:t xml:space="preserve">» разработана для обучающихся, обучающихся по направлению 38.03.01 «Экономика» профиль «Мировая экономика», в соответствии с требованиями ФГОС ВО по данному направлению. </w:t>
      </w:r>
    </w:p>
    <w:p w:rsidR="00FA02C2" w:rsidRPr="00B54DD0" w:rsidRDefault="00886CBD">
      <w:pPr>
        <w:keepNext/>
        <w:widowControl w:val="0"/>
        <w:spacing w:after="0" w:line="360" w:lineRule="auto"/>
        <w:ind w:firstLine="709"/>
        <w:jc w:val="both"/>
        <w:rPr>
          <w:rFonts w:ascii="Times New Roman" w:eastAsia="Times New Roman" w:hAnsi="Times New Roman" w:cs="Times New Roman"/>
          <w:color w:val="000000" w:themeColor="text1"/>
          <w:sz w:val="28"/>
          <w:szCs w:val="28"/>
          <w:lang w:eastAsia="ru-RU"/>
        </w:rPr>
      </w:pPr>
      <w:r w:rsidRPr="00B54DD0">
        <w:rPr>
          <w:rFonts w:ascii="Times New Roman" w:eastAsia="Times New Roman" w:hAnsi="Times New Roman" w:cs="Times New Roman"/>
          <w:color w:val="000000" w:themeColor="text1"/>
          <w:sz w:val="28"/>
          <w:szCs w:val="28"/>
          <w:lang w:eastAsia="ru-RU"/>
        </w:rPr>
        <w:t xml:space="preserve">Данная дисциплина входит в блок дисциплин по выбору основной профессиональной образовательной программы. </w:t>
      </w:r>
    </w:p>
    <w:p w:rsidR="00FA02C2" w:rsidRPr="00B54DD0" w:rsidRDefault="00886CBD">
      <w:pPr>
        <w:keepNext/>
        <w:widowControl w:val="0"/>
        <w:spacing w:after="0" w:line="360" w:lineRule="auto"/>
        <w:ind w:firstLine="709"/>
        <w:jc w:val="both"/>
        <w:rPr>
          <w:rFonts w:ascii="Times New Roman" w:eastAsia="Times New Roman" w:hAnsi="Times New Roman" w:cs="Times New Roman"/>
          <w:color w:val="000000" w:themeColor="text1"/>
          <w:sz w:val="28"/>
          <w:szCs w:val="28"/>
          <w:lang w:eastAsia="ru-RU"/>
        </w:rPr>
      </w:pPr>
      <w:r w:rsidRPr="00B54DD0">
        <w:rPr>
          <w:rFonts w:ascii="Times New Roman" w:eastAsia="Times New Roman" w:hAnsi="Times New Roman" w:cs="Times New Roman"/>
          <w:color w:val="000000" w:themeColor="text1"/>
          <w:sz w:val="28"/>
          <w:szCs w:val="28"/>
          <w:lang w:eastAsia="ru-RU"/>
        </w:rPr>
        <w:t xml:space="preserve">Общая трудоемкость освоения дисциплины составляет 3 зачетные единицы, 108 часа для очной формы обучения. </w:t>
      </w:r>
    </w:p>
    <w:p w:rsidR="00FA02C2" w:rsidRPr="00B54DD0" w:rsidRDefault="00886CBD">
      <w:pPr>
        <w:keepNext/>
        <w:widowControl w:val="0"/>
        <w:spacing w:after="0" w:line="360" w:lineRule="auto"/>
        <w:ind w:firstLine="709"/>
        <w:jc w:val="both"/>
        <w:rPr>
          <w:rFonts w:ascii="Times New Roman" w:eastAsia="Times New Roman" w:hAnsi="Times New Roman" w:cs="Times New Roman"/>
          <w:color w:val="000000" w:themeColor="text1"/>
          <w:sz w:val="28"/>
          <w:szCs w:val="28"/>
          <w:lang w:eastAsia="ru-RU"/>
        </w:rPr>
      </w:pPr>
      <w:r w:rsidRPr="00B54DD0">
        <w:rPr>
          <w:rFonts w:ascii="Times New Roman" w:eastAsia="Times New Roman" w:hAnsi="Times New Roman" w:cs="Times New Roman"/>
          <w:color w:val="000000" w:themeColor="text1"/>
          <w:sz w:val="28"/>
          <w:szCs w:val="28"/>
          <w:lang w:eastAsia="ru-RU"/>
        </w:rPr>
        <w:t xml:space="preserve">Учебным планом предусмотрены лекционные занятия - 18 часов, практические занятия - 18 часов, самостоятельная работа - 72 часов для очной формы обучения. </w:t>
      </w:r>
    </w:p>
    <w:p w:rsidR="00FA02C2" w:rsidRPr="00B54DD0" w:rsidRDefault="00886CBD">
      <w:pPr>
        <w:keepNext/>
        <w:widowControl w:val="0"/>
        <w:spacing w:after="0" w:line="360" w:lineRule="auto"/>
        <w:ind w:firstLine="709"/>
        <w:jc w:val="both"/>
        <w:rPr>
          <w:rFonts w:ascii="Times New Roman" w:eastAsia="Times New Roman" w:hAnsi="Times New Roman" w:cs="Times New Roman"/>
          <w:color w:val="000000" w:themeColor="text1"/>
          <w:sz w:val="28"/>
          <w:szCs w:val="28"/>
          <w:lang w:eastAsia="ru-RU"/>
        </w:rPr>
      </w:pPr>
      <w:r w:rsidRPr="00B54DD0">
        <w:rPr>
          <w:rFonts w:ascii="Times New Roman" w:eastAsia="Times New Roman" w:hAnsi="Times New Roman" w:cs="Times New Roman"/>
          <w:color w:val="000000" w:themeColor="text1"/>
          <w:sz w:val="28"/>
          <w:szCs w:val="28"/>
          <w:lang w:eastAsia="ru-RU"/>
        </w:rPr>
        <w:t>Форма контроля</w:t>
      </w:r>
      <w:r w:rsidR="00C654C0">
        <w:rPr>
          <w:rFonts w:ascii="Times New Roman" w:eastAsia="Times New Roman" w:hAnsi="Times New Roman" w:cs="Times New Roman"/>
          <w:color w:val="000000" w:themeColor="text1"/>
          <w:sz w:val="28"/>
          <w:szCs w:val="28"/>
          <w:lang w:eastAsia="ru-RU"/>
        </w:rPr>
        <w:t>:</w:t>
      </w:r>
      <w:r w:rsidRPr="00B54DD0">
        <w:rPr>
          <w:rFonts w:ascii="Times New Roman" w:eastAsia="Times New Roman" w:hAnsi="Times New Roman" w:cs="Times New Roman"/>
          <w:color w:val="000000" w:themeColor="text1"/>
          <w:sz w:val="28"/>
          <w:szCs w:val="28"/>
          <w:lang w:eastAsia="ru-RU"/>
        </w:rPr>
        <w:t xml:space="preserve"> зачет в 8 семестре обучения.</w:t>
      </w:r>
    </w:p>
    <w:p w:rsidR="00FA02C2" w:rsidRPr="00B54DD0" w:rsidRDefault="00886CBD">
      <w:pPr>
        <w:pStyle w:val="af9"/>
        <w:numPr>
          <w:ilvl w:val="1"/>
          <w:numId w:val="2"/>
        </w:numPr>
        <w:spacing w:line="360" w:lineRule="auto"/>
        <w:jc w:val="center"/>
        <w:rPr>
          <w:rFonts w:eastAsia="Times New Roman"/>
          <w:b/>
          <w:bCs/>
          <w:color w:val="000000" w:themeColor="text1"/>
          <w:sz w:val="28"/>
          <w:szCs w:val="28"/>
        </w:rPr>
      </w:pPr>
      <w:r w:rsidRPr="00B54DD0">
        <w:rPr>
          <w:rFonts w:eastAsia="Times New Roman"/>
          <w:b/>
          <w:bCs/>
          <w:color w:val="000000" w:themeColor="text1"/>
          <w:sz w:val="28"/>
          <w:szCs w:val="28"/>
        </w:rPr>
        <w:t>Цели и задачи изучения дисциплины</w:t>
      </w:r>
    </w:p>
    <w:p w:rsidR="00FA02C2" w:rsidRPr="00B54DD0" w:rsidRDefault="00886CBD">
      <w:pPr>
        <w:pStyle w:val="afa"/>
        <w:spacing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b/>
          <w:color w:val="000000" w:themeColor="text1"/>
          <w:sz w:val="28"/>
          <w:szCs w:val="28"/>
        </w:rPr>
        <w:t xml:space="preserve">Цель освоения дисциплин: </w:t>
      </w:r>
      <w:r w:rsidRPr="00B54DD0">
        <w:rPr>
          <w:rFonts w:ascii="Times New Roman" w:hAnsi="Times New Roman" w:cs="Times New Roman"/>
          <w:color w:val="000000" w:themeColor="text1"/>
          <w:sz w:val="28"/>
          <w:szCs w:val="28"/>
        </w:rPr>
        <w:t xml:space="preserve">ознакомление обучающихся с основными геоэкономическими аспектами современной внешнеэкономической политики государств, формирующих глобальную структуру мирохозяйственных связей. </w:t>
      </w:r>
    </w:p>
    <w:p w:rsidR="00FA02C2" w:rsidRPr="00B54DD0" w:rsidRDefault="00886CBD">
      <w:pPr>
        <w:pStyle w:val="afa"/>
        <w:spacing w:line="360" w:lineRule="auto"/>
        <w:ind w:firstLine="709"/>
        <w:jc w:val="both"/>
        <w:rPr>
          <w:rFonts w:ascii="Times New Roman" w:hAnsi="Times New Roman" w:cs="Times New Roman"/>
          <w:b/>
          <w:color w:val="000000" w:themeColor="text1"/>
          <w:sz w:val="28"/>
          <w:szCs w:val="28"/>
        </w:rPr>
      </w:pPr>
      <w:r w:rsidRPr="00B54DD0">
        <w:rPr>
          <w:rFonts w:ascii="Times New Roman" w:hAnsi="Times New Roman" w:cs="Times New Roman"/>
          <w:b/>
          <w:color w:val="000000" w:themeColor="text1"/>
          <w:sz w:val="28"/>
          <w:szCs w:val="28"/>
        </w:rPr>
        <w:t xml:space="preserve">Задачи дисциплины: </w:t>
      </w:r>
    </w:p>
    <w:p w:rsidR="00FA02C2" w:rsidRPr="00B54DD0" w:rsidRDefault="00886CBD">
      <w:pPr>
        <w:pStyle w:val="afa"/>
        <w:numPr>
          <w:ilvl w:val="0"/>
          <w:numId w:val="3"/>
        </w:numPr>
        <w:spacing w:line="360" w:lineRule="auto"/>
        <w:ind w:left="0"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 xml:space="preserve">изучение процессов, характеризующих особенности развития современной глобальной экономики; </w:t>
      </w:r>
    </w:p>
    <w:p w:rsidR="00FA02C2" w:rsidRPr="00B54DD0" w:rsidRDefault="00886CBD">
      <w:pPr>
        <w:pStyle w:val="afa"/>
        <w:numPr>
          <w:ilvl w:val="0"/>
          <w:numId w:val="3"/>
        </w:numPr>
        <w:spacing w:line="360" w:lineRule="auto"/>
        <w:ind w:left="0"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 xml:space="preserve">освоение методологических подходов к анализу геоэкономического фактора развития современного глобального хозяйства; </w:t>
      </w:r>
    </w:p>
    <w:p w:rsidR="00FA02C2" w:rsidRPr="00B54DD0" w:rsidRDefault="00886CBD">
      <w:pPr>
        <w:pStyle w:val="afa"/>
        <w:numPr>
          <w:ilvl w:val="0"/>
          <w:numId w:val="3"/>
        </w:numPr>
        <w:spacing w:line="360" w:lineRule="auto"/>
        <w:ind w:left="0"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 xml:space="preserve">систематизация понятий и основных составляющих мировых и национальных геоэкономических ресурсов; </w:t>
      </w:r>
    </w:p>
    <w:p w:rsidR="00FA02C2" w:rsidRPr="00B54DD0" w:rsidRDefault="00886CBD">
      <w:pPr>
        <w:pStyle w:val="afa"/>
        <w:numPr>
          <w:ilvl w:val="0"/>
          <w:numId w:val="3"/>
        </w:numPr>
        <w:spacing w:line="360" w:lineRule="auto"/>
        <w:ind w:left="0"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 xml:space="preserve">определение ключевых направлений использования геоэкономических ресурсов в освоении мирового геоэкономического пространства во внешнеэкономической политики государств развитого мира, развивающихся стран и стране с переходной экономикой; </w:t>
      </w:r>
    </w:p>
    <w:p w:rsidR="00FA02C2" w:rsidRPr="00B54DD0" w:rsidRDefault="00886CBD">
      <w:pPr>
        <w:pStyle w:val="afa"/>
        <w:numPr>
          <w:ilvl w:val="0"/>
          <w:numId w:val="3"/>
        </w:numPr>
        <w:spacing w:line="360" w:lineRule="auto"/>
        <w:ind w:left="0"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lastRenderedPageBreak/>
        <w:t xml:space="preserve">анализ современных позиций России в мировом геоэкономическом </w:t>
      </w:r>
    </w:p>
    <w:p w:rsidR="00FA02C2" w:rsidRPr="00B54DD0" w:rsidRDefault="00886CBD">
      <w:pPr>
        <w:pStyle w:val="afa"/>
        <w:numPr>
          <w:ilvl w:val="0"/>
          <w:numId w:val="3"/>
        </w:numPr>
        <w:spacing w:line="360" w:lineRule="auto"/>
        <w:ind w:left="0" w:firstLine="709"/>
        <w:jc w:val="both"/>
        <w:rPr>
          <w:rFonts w:ascii="Times New Roman" w:hAnsi="Times New Roman" w:cs="Times New Roman"/>
          <w:color w:val="000000" w:themeColor="text1"/>
          <w:sz w:val="28"/>
          <w:szCs w:val="28"/>
        </w:rPr>
      </w:pPr>
      <w:proofErr w:type="gramStart"/>
      <w:r w:rsidRPr="00B54DD0">
        <w:rPr>
          <w:rFonts w:ascii="Times New Roman" w:hAnsi="Times New Roman" w:cs="Times New Roman"/>
          <w:color w:val="000000" w:themeColor="text1"/>
          <w:sz w:val="28"/>
          <w:szCs w:val="28"/>
        </w:rPr>
        <w:t>пространстве</w:t>
      </w:r>
      <w:proofErr w:type="gramEnd"/>
      <w:r w:rsidRPr="00B54DD0">
        <w:rPr>
          <w:rFonts w:ascii="Times New Roman" w:hAnsi="Times New Roman" w:cs="Times New Roman"/>
          <w:color w:val="000000" w:themeColor="text1"/>
          <w:sz w:val="28"/>
          <w:szCs w:val="28"/>
        </w:rPr>
        <w:t xml:space="preserve">; </w:t>
      </w:r>
    </w:p>
    <w:p w:rsidR="00FA02C2" w:rsidRPr="00B54DD0" w:rsidRDefault="00886CBD">
      <w:pPr>
        <w:pStyle w:val="afa"/>
        <w:numPr>
          <w:ilvl w:val="0"/>
          <w:numId w:val="3"/>
        </w:numPr>
        <w:spacing w:line="360" w:lineRule="auto"/>
        <w:ind w:left="0"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формирование практических навыков работы с экономической литературой, формализованной и системной информацией, статистическими данными;</w:t>
      </w:r>
    </w:p>
    <w:p w:rsidR="00FA02C2" w:rsidRPr="00B54DD0" w:rsidRDefault="00886CBD">
      <w:pPr>
        <w:pStyle w:val="afa"/>
        <w:numPr>
          <w:ilvl w:val="0"/>
          <w:numId w:val="3"/>
        </w:numPr>
        <w:spacing w:line="360" w:lineRule="auto"/>
        <w:ind w:left="0"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 xml:space="preserve">определение основных направлений повышения эффективности использования </w:t>
      </w:r>
    </w:p>
    <w:p w:rsidR="00FA02C2" w:rsidRPr="00B54DD0" w:rsidRDefault="00886CBD">
      <w:pPr>
        <w:pStyle w:val="afa"/>
        <w:numPr>
          <w:ilvl w:val="0"/>
          <w:numId w:val="3"/>
        </w:numPr>
        <w:spacing w:line="360" w:lineRule="auto"/>
        <w:ind w:left="0"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 xml:space="preserve">геоэкономических ресурсов России. </w:t>
      </w:r>
    </w:p>
    <w:p w:rsidR="00FA02C2" w:rsidRPr="00B54DD0" w:rsidRDefault="00886CBD">
      <w:pPr>
        <w:pStyle w:val="af7"/>
        <w:spacing w:before="0" w:beforeAutospacing="0" w:after="0" w:afterAutospacing="0" w:line="360" w:lineRule="auto"/>
        <w:ind w:firstLine="709"/>
        <w:jc w:val="center"/>
        <w:rPr>
          <w:b/>
          <w:bCs/>
          <w:color w:val="000000" w:themeColor="text1"/>
          <w:sz w:val="28"/>
          <w:szCs w:val="28"/>
        </w:rPr>
      </w:pPr>
      <w:r w:rsidRPr="00B54DD0">
        <w:rPr>
          <w:b/>
          <w:bCs/>
          <w:color w:val="000000" w:themeColor="text1"/>
          <w:sz w:val="28"/>
          <w:szCs w:val="28"/>
        </w:rPr>
        <w:t>1.2. Требования к результатам освоения дисциплины:</w:t>
      </w:r>
    </w:p>
    <w:p w:rsidR="00FA02C2" w:rsidRPr="00B54DD0" w:rsidRDefault="00886CBD">
      <w:pPr>
        <w:pStyle w:val="af9"/>
        <w:spacing w:line="360" w:lineRule="auto"/>
        <w:ind w:left="0" w:firstLine="709"/>
        <w:contextualSpacing w:val="0"/>
        <w:jc w:val="both"/>
        <w:rPr>
          <w:rFonts w:eastAsia="Times New Roman"/>
          <w:color w:val="000000" w:themeColor="text1"/>
          <w:sz w:val="28"/>
          <w:szCs w:val="28"/>
        </w:rPr>
      </w:pPr>
      <w:r w:rsidRPr="00B54DD0">
        <w:rPr>
          <w:rFonts w:eastAsia="Times New Roman"/>
          <w:color w:val="000000" w:themeColor="text1"/>
          <w:sz w:val="28"/>
          <w:szCs w:val="28"/>
        </w:rPr>
        <w:t>В итоге освоения знаний, умений, приобретения компетенций в рамках изучаемой дисциплины, обучающийся будет готов к решению профессиональных задач по определенным образовательной программой видам деятельности:</w:t>
      </w:r>
      <w:r w:rsidRPr="00B54DD0">
        <w:rPr>
          <w:color w:val="000000" w:themeColor="text1"/>
          <w:sz w:val="28"/>
          <w:szCs w:val="28"/>
        </w:rPr>
        <w:t xml:space="preserve"> организационно-управленческой, научно-исследовательской, аналитической деятельности.</w:t>
      </w:r>
    </w:p>
    <w:p w:rsidR="00FA02C2" w:rsidRPr="00B54DD0" w:rsidRDefault="00886CBD">
      <w:pPr>
        <w:pStyle w:val="af9"/>
        <w:spacing w:line="360" w:lineRule="auto"/>
        <w:ind w:left="0" w:firstLine="709"/>
        <w:contextualSpacing w:val="0"/>
        <w:jc w:val="both"/>
        <w:rPr>
          <w:color w:val="000000" w:themeColor="text1"/>
          <w:sz w:val="28"/>
          <w:szCs w:val="28"/>
        </w:rPr>
      </w:pPr>
      <w:r w:rsidRPr="00B54DD0">
        <w:rPr>
          <w:color w:val="000000" w:themeColor="text1"/>
          <w:sz w:val="28"/>
          <w:szCs w:val="28"/>
        </w:rPr>
        <w:t>В результате изучения данной дисциплины у обучающихся формируются следующие компетенции.</w:t>
      </w:r>
    </w:p>
    <w:p w:rsidR="00FA02C2" w:rsidRPr="00B54DD0" w:rsidRDefault="00886CBD">
      <w:pPr>
        <w:spacing w:after="0" w:line="360" w:lineRule="auto"/>
        <w:ind w:firstLine="709"/>
        <w:jc w:val="right"/>
        <w:rPr>
          <w:rFonts w:ascii="Times New Roman" w:eastAsia="Calibri" w:hAnsi="Times New Roman" w:cs="Times New Roman"/>
          <w:color w:val="000000" w:themeColor="text1"/>
          <w:sz w:val="28"/>
          <w:szCs w:val="28"/>
          <w:lang w:eastAsia="ru-RU"/>
        </w:rPr>
      </w:pPr>
      <w:r w:rsidRPr="00B54DD0">
        <w:rPr>
          <w:rFonts w:ascii="Times New Roman" w:eastAsia="Calibri" w:hAnsi="Times New Roman" w:cs="Times New Roman"/>
          <w:color w:val="000000" w:themeColor="text1"/>
          <w:sz w:val="28"/>
          <w:szCs w:val="28"/>
          <w:lang w:eastAsia="ru-RU"/>
        </w:rPr>
        <w:t>Таблица 1</w:t>
      </w:r>
    </w:p>
    <w:p w:rsidR="00FA02C2" w:rsidRPr="00B54DD0" w:rsidRDefault="00886CBD">
      <w:pPr>
        <w:spacing w:after="0" w:line="360" w:lineRule="auto"/>
        <w:ind w:firstLine="709"/>
        <w:jc w:val="center"/>
        <w:rPr>
          <w:rFonts w:ascii="Times New Roman" w:eastAsia="Calibri" w:hAnsi="Times New Roman" w:cs="Times New Roman"/>
          <w:b/>
          <w:color w:val="000000" w:themeColor="text1"/>
          <w:sz w:val="28"/>
          <w:szCs w:val="28"/>
          <w:lang w:eastAsia="ru-RU"/>
        </w:rPr>
      </w:pPr>
      <w:r w:rsidRPr="00B54DD0">
        <w:rPr>
          <w:rFonts w:ascii="Times New Roman" w:eastAsia="Calibri" w:hAnsi="Times New Roman" w:cs="Times New Roman"/>
          <w:b/>
          <w:color w:val="000000" w:themeColor="text1"/>
          <w:sz w:val="28"/>
          <w:szCs w:val="28"/>
          <w:lang w:eastAsia="ru-RU"/>
        </w:rPr>
        <w:t>Перечень сформированных общепрофессиональных компетенций в процессе освоения дисциплины</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2734"/>
        <w:gridCol w:w="956"/>
        <w:gridCol w:w="3145"/>
      </w:tblGrid>
      <w:tr w:rsidR="00B54DD0" w:rsidRPr="00B54DD0">
        <w:trPr>
          <w:trHeight w:val="121"/>
          <w:jc w:val="center"/>
        </w:trPr>
        <w:tc>
          <w:tcPr>
            <w:tcW w:w="0" w:type="auto"/>
            <w:vAlign w:val="center"/>
          </w:tcPr>
          <w:p w:rsidR="00FA02C2" w:rsidRPr="00B54DD0" w:rsidRDefault="00886CBD">
            <w:pPr>
              <w:spacing w:after="0" w:line="240" w:lineRule="auto"/>
              <w:jc w:val="center"/>
              <w:rPr>
                <w:rFonts w:ascii="Times New Roman" w:eastAsia="Calibri" w:hAnsi="Times New Roman" w:cs="Times New Roman"/>
                <w:b/>
                <w:bCs/>
                <w:color w:val="000000" w:themeColor="text1"/>
                <w:sz w:val="20"/>
                <w:szCs w:val="28"/>
                <w:lang w:eastAsia="ru-RU"/>
              </w:rPr>
            </w:pPr>
            <w:r w:rsidRPr="00B54DD0">
              <w:rPr>
                <w:rFonts w:ascii="Times New Roman" w:eastAsia="Calibri" w:hAnsi="Times New Roman" w:cs="Times New Roman"/>
                <w:b/>
                <w:bCs/>
                <w:color w:val="000000" w:themeColor="text1"/>
                <w:sz w:val="20"/>
                <w:szCs w:val="28"/>
                <w:lang w:eastAsia="ru-RU"/>
              </w:rPr>
              <w:t>Код и наименование</w:t>
            </w:r>
          </w:p>
          <w:p w:rsidR="00FA02C2" w:rsidRPr="00B54DD0" w:rsidRDefault="00886CBD">
            <w:pPr>
              <w:spacing w:after="0" w:line="240" w:lineRule="auto"/>
              <w:jc w:val="center"/>
              <w:rPr>
                <w:rFonts w:ascii="Times New Roman" w:eastAsia="Calibri" w:hAnsi="Times New Roman" w:cs="Times New Roman"/>
                <w:b/>
                <w:color w:val="000000" w:themeColor="text1"/>
                <w:sz w:val="20"/>
                <w:szCs w:val="28"/>
                <w:lang w:eastAsia="ru-RU"/>
              </w:rPr>
            </w:pPr>
            <w:r w:rsidRPr="00B54DD0">
              <w:rPr>
                <w:rFonts w:ascii="Times New Roman" w:eastAsia="Calibri" w:hAnsi="Times New Roman" w:cs="Times New Roman"/>
                <w:b/>
                <w:bCs/>
                <w:color w:val="000000" w:themeColor="text1"/>
                <w:sz w:val="20"/>
                <w:szCs w:val="28"/>
                <w:lang w:eastAsia="ru-RU"/>
              </w:rPr>
              <w:t>компетенции</w:t>
            </w:r>
          </w:p>
        </w:tc>
        <w:tc>
          <w:tcPr>
            <w:tcW w:w="0" w:type="auto"/>
            <w:vAlign w:val="center"/>
          </w:tcPr>
          <w:p w:rsidR="00FA02C2" w:rsidRPr="00B54DD0" w:rsidRDefault="00886CBD">
            <w:pPr>
              <w:spacing w:after="0" w:line="240" w:lineRule="auto"/>
              <w:jc w:val="center"/>
              <w:rPr>
                <w:rFonts w:ascii="Times New Roman" w:eastAsia="Calibri" w:hAnsi="Times New Roman" w:cs="Times New Roman"/>
                <w:b/>
                <w:bCs/>
                <w:color w:val="000000" w:themeColor="text1"/>
                <w:sz w:val="20"/>
                <w:szCs w:val="28"/>
                <w:lang w:eastAsia="ru-RU"/>
              </w:rPr>
            </w:pPr>
            <w:r w:rsidRPr="00B54DD0">
              <w:rPr>
                <w:rFonts w:ascii="Times New Roman" w:eastAsia="Calibri" w:hAnsi="Times New Roman" w:cs="Times New Roman"/>
                <w:b/>
                <w:bCs/>
                <w:color w:val="000000" w:themeColor="text1"/>
                <w:sz w:val="20"/>
                <w:szCs w:val="28"/>
                <w:lang w:eastAsia="ru-RU"/>
              </w:rPr>
              <w:t>Код и наименование</w:t>
            </w:r>
          </w:p>
          <w:p w:rsidR="00FA02C2" w:rsidRPr="00B54DD0" w:rsidRDefault="00886CBD">
            <w:pPr>
              <w:spacing w:after="0" w:line="240" w:lineRule="auto"/>
              <w:jc w:val="center"/>
              <w:rPr>
                <w:rFonts w:ascii="Times New Roman" w:eastAsia="Calibri" w:hAnsi="Times New Roman" w:cs="Times New Roman"/>
                <w:b/>
                <w:bCs/>
                <w:color w:val="000000" w:themeColor="text1"/>
                <w:sz w:val="20"/>
                <w:szCs w:val="28"/>
                <w:lang w:eastAsia="ru-RU"/>
              </w:rPr>
            </w:pPr>
            <w:r w:rsidRPr="00B54DD0">
              <w:rPr>
                <w:rFonts w:ascii="Times New Roman" w:eastAsia="Calibri" w:hAnsi="Times New Roman" w:cs="Times New Roman"/>
                <w:b/>
                <w:bCs/>
                <w:color w:val="000000" w:themeColor="text1"/>
                <w:sz w:val="20"/>
                <w:szCs w:val="28"/>
                <w:lang w:eastAsia="ru-RU"/>
              </w:rPr>
              <w:t>индикатора достижения</w:t>
            </w:r>
          </w:p>
          <w:p w:rsidR="00FA02C2" w:rsidRPr="00B54DD0" w:rsidRDefault="00886CBD">
            <w:pPr>
              <w:spacing w:after="0" w:line="240" w:lineRule="auto"/>
              <w:jc w:val="center"/>
              <w:rPr>
                <w:rFonts w:ascii="Times New Roman" w:eastAsia="Calibri" w:hAnsi="Times New Roman" w:cs="Times New Roman"/>
                <w:b/>
                <w:bCs/>
                <w:color w:val="000000" w:themeColor="text1"/>
                <w:sz w:val="20"/>
                <w:szCs w:val="28"/>
                <w:lang w:eastAsia="ru-RU"/>
              </w:rPr>
            </w:pPr>
            <w:r w:rsidRPr="00B54DD0">
              <w:rPr>
                <w:rFonts w:ascii="Times New Roman" w:eastAsia="Calibri" w:hAnsi="Times New Roman" w:cs="Times New Roman"/>
                <w:b/>
                <w:bCs/>
                <w:color w:val="000000" w:themeColor="text1"/>
                <w:sz w:val="20"/>
                <w:szCs w:val="28"/>
                <w:lang w:eastAsia="ru-RU"/>
              </w:rPr>
              <w:t>компе</w:t>
            </w:r>
            <w:r w:rsidRPr="00B54DD0">
              <w:rPr>
                <w:rFonts w:ascii="Times New Roman" w:eastAsia="Calibri" w:hAnsi="Times New Roman" w:cs="Times New Roman"/>
                <w:b/>
                <w:bCs/>
                <w:color w:val="000000" w:themeColor="text1"/>
                <w:sz w:val="20"/>
                <w:szCs w:val="28"/>
                <w:lang w:eastAsia="ru-RU"/>
              </w:rPr>
              <w:softHyphen/>
              <w:t>тенции</w:t>
            </w:r>
          </w:p>
        </w:tc>
        <w:tc>
          <w:tcPr>
            <w:tcW w:w="0" w:type="auto"/>
            <w:gridSpan w:val="2"/>
            <w:vAlign w:val="center"/>
          </w:tcPr>
          <w:p w:rsidR="00FA02C2" w:rsidRPr="00B54DD0" w:rsidRDefault="00886CBD">
            <w:pPr>
              <w:spacing w:after="0" w:line="240" w:lineRule="auto"/>
              <w:jc w:val="center"/>
              <w:rPr>
                <w:rFonts w:ascii="Times New Roman" w:eastAsia="Times New Roman" w:hAnsi="Times New Roman" w:cs="Times New Roman"/>
                <w:b/>
                <w:bCs/>
                <w:color w:val="000000" w:themeColor="text1"/>
                <w:sz w:val="20"/>
                <w:szCs w:val="28"/>
                <w:lang w:eastAsia="ru-RU"/>
              </w:rPr>
            </w:pPr>
            <w:r w:rsidRPr="00B54DD0">
              <w:rPr>
                <w:rFonts w:ascii="Times New Roman" w:eastAsia="Times New Roman" w:hAnsi="Times New Roman" w:cs="Times New Roman"/>
                <w:b/>
                <w:bCs/>
                <w:color w:val="000000" w:themeColor="text1"/>
                <w:sz w:val="20"/>
                <w:szCs w:val="28"/>
                <w:lang w:eastAsia="ru-RU"/>
              </w:rPr>
              <w:t>Планируемые результаты обучения</w:t>
            </w:r>
          </w:p>
          <w:p w:rsidR="00FA02C2" w:rsidRPr="00B54DD0" w:rsidRDefault="00886CBD">
            <w:pPr>
              <w:spacing w:after="0" w:line="240" w:lineRule="auto"/>
              <w:jc w:val="center"/>
              <w:rPr>
                <w:rFonts w:ascii="Times New Roman" w:eastAsia="Calibri" w:hAnsi="Times New Roman" w:cs="Times New Roman"/>
                <w:b/>
                <w:color w:val="000000" w:themeColor="text1"/>
                <w:sz w:val="20"/>
                <w:szCs w:val="28"/>
                <w:lang w:eastAsia="ru-RU"/>
              </w:rPr>
            </w:pPr>
            <w:r w:rsidRPr="00B54DD0">
              <w:rPr>
                <w:rFonts w:ascii="Times New Roman" w:eastAsia="Times New Roman" w:hAnsi="Times New Roman" w:cs="Times New Roman"/>
                <w:b/>
                <w:bCs/>
                <w:color w:val="000000" w:themeColor="text1"/>
                <w:sz w:val="20"/>
                <w:szCs w:val="28"/>
                <w:lang w:eastAsia="ru-RU"/>
              </w:rPr>
              <w:t>по дисциплине (ЗУН)</w:t>
            </w:r>
          </w:p>
        </w:tc>
      </w:tr>
      <w:tr w:rsidR="00B54DD0" w:rsidRPr="00B54DD0">
        <w:trPr>
          <w:trHeight w:val="239"/>
          <w:jc w:val="center"/>
        </w:trPr>
        <w:tc>
          <w:tcPr>
            <w:tcW w:w="0" w:type="auto"/>
            <w:vMerge w:val="restart"/>
          </w:tcPr>
          <w:p w:rsidR="00FA02C2" w:rsidRPr="00B54DD0" w:rsidRDefault="00886CBD">
            <w:pPr>
              <w:spacing w:after="0" w:line="240" w:lineRule="auto"/>
              <w:rPr>
                <w:rFonts w:ascii="Times New Roman" w:eastAsia="Calibri" w:hAnsi="Times New Roman" w:cs="Times New Roman"/>
                <w:color w:val="000000" w:themeColor="text1"/>
                <w:sz w:val="20"/>
                <w:szCs w:val="28"/>
              </w:rPr>
            </w:pPr>
            <w:r w:rsidRPr="00B54DD0">
              <w:rPr>
                <w:rFonts w:ascii="Times New Roman" w:eastAsia="Calibri" w:hAnsi="Times New Roman" w:cs="Times New Roman"/>
                <w:b/>
                <w:color w:val="000000" w:themeColor="text1"/>
                <w:sz w:val="18"/>
                <w:szCs w:val="18"/>
                <w:shd w:val="clear" w:color="auto" w:fill="FFFFFF"/>
                <w:lang w:eastAsia="ru-RU" w:bidi="ru-RU"/>
              </w:rPr>
              <w:t xml:space="preserve">УК-1. </w:t>
            </w:r>
            <w:r w:rsidRPr="00B54DD0">
              <w:rPr>
                <w:rFonts w:ascii="Times New Roman" w:eastAsia="Calibri" w:hAnsi="Times New Roman" w:cs="Times New Roman"/>
                <w:color w:val="000000" w:themeColor="text1"/>
                <w:sz w:val="18"/>
                <w:szCs w:val="18"/>
                <w:shd w:val="clear" w:color="auto" w:fill="FFFFFF"/>
                <w:lang w:eastAsia="ru-RU" w:bidi="ru-RU"/>
              </w:rPr>
              <w:t>Способен осуществлять критический анализ проблемных ситуаций на основе системного подхода, вырабатывать стратегию действий</w:t>
            </w:r>
          </w:p>
        </w:tc>
        <w:tc>
          <w:tcPr>
            <w:tcW w:w="0" w:type="auto"/>
            <w:vMerge w:val="restart"/>
          </w:tcPr>
          <w:p w:rsidR="00FA02C2" w:rsidRPr="00B54DD0" w:rsidRDefault="00886CBD">
            <w:pPr>
              <w:rPr>
                <w:rFonts w:ascii="Times New Roman" w:eastAsia="Calibri" w:hAnsi="Times New Roman" w:cs="Times New Roman"/>
                <w:color w:val="000000" w:themeColor="text1"/>
                <w:sz w:val="18"/>
                <w:szCs w:val="18"/>
              </w:rPr>
            </w:pPr>
            <w:r w:rsidRPr="00B54DD0">
              <w:rPr>
                <w:rFonts w:ascii="Times New Roman" w:eastAsia="Calibri" w:hAnsi="Times New Roman" w:cs="Times New Roman"/>
                <w:b/>
                <w:color w:val="000000" w:themeColor="text1"/>
                <w:sz w:val="18"/>
                <w:szCs w:val="18"/>
              </w:rPr>
              <w:t xml:space="preserve">ИД-2 </w:t>
            </w:r>
            <w:r w:rsidRPr="00B54DD0">
              <w:rPr>
                <w:rFonts w:ascii="Times New Roman" w:eastAsia="Calibri" w:hAnsi="Times New Roman" w:cs="Times New Roman"/>
                <w:b/>
                <w:color w:val="000000" w:themeColor="text1"/>
                <w:sz w:val="18"/>
                <w:szCs w:val="18"/>
                <w:vertAlign w:val="subscript"/>
              </w:rPr>
              <w:t>УК-1</w:t>
            </w:r>
            <w:r w:rsidRPr="00B54DD0">
              <w:rPr>
                <w:rFonts w:ascii="Times New Roman" w:eastAsia="Calibri" w:hAnsi="Times New Roman" w:cs="Times New Roman"/>
                <w:color w:val="000000" w:themeColor="text1"/>
                <w:sz w:val="18"/>
                <w:szCs w:val="18"/>
                <w:vertAlign w:val="subscript"/>
              </w:rPr>
              <w:t xml:space="preserve"> </w:t>
            </w:r>
            <w:r w:rsidRPr="00B54DD0">
              <w:rPr>
                <w:rFonts w:ascii="Times New Roman" w:eastAsia="Calibri" w:hAnsi="Times New Roman" w:cs="Times New Roman"/>
                <w:color w:val="000000" w:themeColor="text1"/>
                <w:sz w:val="18"/>
                <w:szCs w:val="18"/>
              </w:rPr>
              <w:t>Осуществляет критический анализ полученных данных, подготавливает аналитические материалы для оценки мероприятий в области экономической политики и принятия стратегических решений</w:t>
            </w:r>
          </w:p>
          <w:p w:rsidR="00FA02C2" w:rsidRPr="00B54DD0" w:rsidRDefault="00FA02C2">
            <w:pPr>
              <w:spacing w:after="0" w:line="240" w:lineRule="auto"/>
              <w:rPr>
                <w:rFonts w:ascii="Times New Roman" w:eastAsia="Calibri" w:hAnsi="Times New Roman" w:cs="Times New Roman"/>
                <w:b/>
                <w:color w:val="000000" w:themeColor="text1"/>
                <w:sz w:val="20"/>
                <w:szCs w:val="28"/>
                <w:lang w:eastAsia="ru-RU"/>
              </w:rPr>
            </w:pPr>
          </w:p>
        </w:tc>
        <w:tc>
          <w:tcPr>
            <w:tcW w:w="956" w:type="dxa"/>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FA02C2" w:rsidRPr="00B54DD0" w:rsidRDefault="00886CBD">
            <w:pPr>
              <w:spacing w:after="0" w:line="240" w:lineRule="auto"/>
              <w:rPr>
                <w:rFonts w:ascii="Times New Roman" w:eastAsia="Calibri" w:hAnsi="Times New Roman" w:cs="Times New Roman"/>
                <w:b/>
                <w:color w:val="000000" w:themeColor="text1"/>
                <w:sz w:val="20"/>
                <w:szCs w:val="28"/>
                <w:lang w:eastAsia="ru-RU"/>
              </w:rPr>
            </w:pPr>
            <w:r w:rsidRPr="00B54DD0">
              <w:rPr>
                <w:rFonts w:ascii="Times New Roman" w:eastAsia="Calibri" w:hAnsi="Times New Roman" w:cs="Times New Roman"/>
                <w:b/>
                <w:color w:val="000000" w:themeColor="text1"/>
                <w:sz w:val="20"/>
                <w:szCs w:val="28"/>
                <w:lang w:eastAsia="ru-RU"/>
              </w:rPr>
              <w:t>Знать</w:t>
            </w:r>
          </w:p>
        </w:tc>
        <w:tc>
          <w:tcPr>
            <w:tcW w:w="3145" w:type="dxa"/>
            <w:shd w:val="clear" w:color="auto" w:fill="auto"/>
            <w:tcMar>
              <w:top w:w="30" w:type="dxa"/>
              <w:left w:w="108" w:type="dxa"/>
              <w:bottom w:w="30" w:type="dxa"/>
              <w:right w:w="108" w:type="dxa"/>
            </w:tcMar>
          </w:tcPr>
          <w:p w:rsidR="00FA02C2" w:rsidRPr="00B54DD0" w:rsidRDefault="00886CBD">
            <w:pPr>
              <w:rPr>
                <w:rFonts w:ascii="Times New Roman" w:eastAsia="Calibri" w:hAnsi="Times New Roman" w:cs="Times New Roman"/>
                <w:bCs/>
                <w:color w:val="000000" w:themeColor="text1"/>
                <w:sz w:val="18"/>
                <w:szCs w:val="18"/>
              </w:rPr>
            </w:pPr>
            <w:r w:rsidRPr="00B54DD0">
              <w:rPr>
                <w:rFonts w:ascii="Times New Roman" w:eastAsia="Calibri" w:hAnsi="Times New Roman" w:cs="Times New Roman"/>
                <w:b/>
                <w:color w:val="000000" w:themeColor="text1"/>
                <w:sz w:val="18"/>
                <w:szCs w:val="18"/>
              </w:rPr>
              <w:t>Знать</w:t>
            </w:r>
            <w:r w:rsidRPr="00B54DD0">
              <w:rPr>
                <w:rFonts w:ascii="Times New Roman" w:eastAsia="Calibri" w:hAnsi="Times New Roman" w:cs="Times New Roman"/>
                <w:bCs/>
                <w:color w:val="000000" w:themeColor="text1"/>
                <w:sz w:val="18"/>
                <w:szCs w:val="18"/>
              </w:rPr>
              <w:t>:</w:t>
            </w:r>
            <w:r w:rsidRPr="00B54DD0">
              <w:rPr>
                <w:rFonts w:ascii="Times New Roman" w:eastAsia="Calibri" w:hAnsi="Times New Roman" w:cs="Times New Roman"/>
                <w:bCs/>
                <w:color w:val="000000" w:themeColor="text1"/>
                <w:sz w:val="18"/>
                <w:szCs w:val="18"/>
              </w:rPr>
              <w:tab/>
              <w:t>основные факторы и тенденции функционирования и развития геоэкономических социально-экономических систем.</w:t>
            </w:r>
          </w:p>
        </w:tc>
      </w:tr>
      <w:tr w:rsidR="00B54DD0" w:rsidRPr="00B54DD0">
        <w:trPr>
          <w:trHeight w:val="119"/>
          <w:jc w:val="center"/>
        </w:trPr>
        <w:tc>
          <w:tcPr>
            <w:tcW w:w="0" w:type="auto"/>
            <w:vMerge/>
            <w:tcBorders>
              <w:left w:val="single" w:sz="6" w:space="0" w:color="000000"/>
            </w:tcBorders>
          </w:tcPr>
          <w:p w:rsidR="00FA02C2" w:rsidRPr="00B54DD0" w:rsidRDefault="00FA02C2">
            <w:pPr>
              <w:spacing w:after="0" w:line="240" w:lineRule="auto"/>
              <w:rPr>
                <w:rFonts w:ascii="Times New Roman" w:eastAsia="Calibri" w:hAnsi="Times New Roman" w:cs="Times New Roman"/>
                <w:color w:val="000000" w:themeColor="text1"/>
                <w:sz w:val="20"/>
                <w:szCs w:val="28"/>
                <w:lang w:eastAsia="ru-RU"/>
              </w:rPr>
            </w:pPr>
          </w:p>
        </w:tc>
        <w:tc>
          <w:tcPr>
            <w:tcW w:w="0" w:type="auto"/>
            <w:vMerge/>
          </w:tcPr>
          <w:p w:rsidR="00FA02C2" w:rsidRPr="00B54DD0" w:rsidRDefault="00FA02C2">
            <w:pPr>
              <w:spacing w:after="0" w:line="240" w:lineRule="auto"/>
              <w:rPr>
                <w:rFonts w:ascii="Times New Roman" w:eastAsia="Calibri" w:hAnsi="Times New Roman" w:cs="Times New Roman"/>
                <w:b/>
                <w:color w:val="000000" w:themeColor="text1"/>
                <w:sz w:val="20"/>
                <w:szCs w:val="28"/>
                <w:lang w:eastAsia="ru-RU"/>
              </w:rPr>
            </w:pPr>
          </w:p>
        </w:tc>
        <w:tc>
          <w:tcPr>
            <w:tcW w:w="956" w:type="dxa"/>
            <w:tcBorders>
              <w:top w:val="single" w:sz="6" w:space="0" w:color="000000"/>
              <w:right w:val="single" w:sz="6" w:space="0" w:color="000000"/>
            </w:tcBorders>
            <w:tcMar>
              <w:top w:w="30" w:type="dxa"/>
              <w:left w:w="108" w:type="dxa"/>
              <w:bottom w:w="30" w:type="dxa"/>
              <w:right w:w="108" w:type="dxa"/>
            </w:tcMar>
          </w:tcPr>
          <w:p w:rsidR="00FA02C2" w:rsidRPr="00B54DD0" w:rsidRDefault="00886CBD">
            <w:pPr>
              <w:spacing w:after="0" w:line="240" w:lineRule="auto"/>
              <w:rPr>
                <w:rFonts w:ascii="Times New Roman" w:eastAsia="Calibri" w:hAnsi="Times New Roman" w:cs="Times New Roman"/>
                <w:b/>
                <w:color w:val="000000" w:themeColor="text1"/>
                <w:sz w:val="20"/>
                <w:szCs w:val="28"/>
                <w:lang w:eastAsia="ru-RU"/>
              </w:rPr>
            </w:pPr>
            <w:r w:rsidRPr="00B54DD0">
              <w:rPr>
                <w:rFonts w:ascii="Times New Roman" w:eastAsia="Calibri" w:hAnsi="Times New Roman" w:cs="Times New Roman"/>
                <w:b/>
                <w:color w:val="000000" w:themeColor="text1"/>
                <w:sz w:val="20"/>
                <w:szCs w:val="28"/>
                <w:lang w:eastAsia="ru-RU"/>
              </w:rPr>
              <w:t>Уметь</w:t>
            </w:r>
          </w:p>
        </w:tc>
        <w:tc>
          <w:tcPr>
            <w:tcW w:w="3145" w:type="dxa"/>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FA02C2" w:rsidRPr="00B54DD0" w:rsidRDefault="00886CBD">
            <w:pPr>
              <w:spacing w:after="0" w:line="240" w:lineRule="auto"/>
              <w:rPr>
                <w:rFonts w:ascii="Times New Roman" w:eastAsia="Calibri" w:hAnsi="Times New Roman" w:cs="Times New Roman"/>
                <w:bCs/>
                <w:color w:val="000000" w:themeColor="text1"/>
                <w:sz w:val="20"/>
                <w:szCs w:val="28"/>
              </w:rPr>
            </w:pPr>
            <w:r w:rsidRPr="00B54DD0">
              <w:rPr>
                <w:rFonts w:ascii="Times New Roman" w:eastAsia="Calibri" w:hAnsi="Times New Roman" w:cs="Times New Roman"/>
                <w:bCs/>
                <w:color w:val="000000" w:themeColor="text1"/>
                <w:sz w:val="18"/>
                <w:szCs w:val="18"/>
              </w:rPr>
              <w:t xml:space="preserve">анализировать идеологические концепты, разработанные в рамках теории и практики </w:t>
            </w:r>
            <w:proofErr w:type="spellStart"/>
            <w:r w:rsidRPr="00B54DD0">
              <w:rPr>
                <w:rFonts w:ascii="Times New Roman" w:eastAsia="Calibri" w:hAnsi="Times New Roman" w:cs="Times New Roman"/>
                <w:bCs/>
                <w:color w:val="000000" w:themeColor="text1"/>
                <w:sz w:val="18"/>
                <w:szCs w:val="18"/>
              </w:rPr>
              <w:t>геоэкономики</w:t>
            </w:r>
            <w:proofErr w:type="spellEnd"/>
            <w:r w:rsidRPr="00B54DD0">
              <w:rPr>
                <w:rFonts w:ascii="Times New Roman" w:eastAsia="Calibri" w:hAnsi="Times New Roman" w:cs="Times New Roman"/>
                <w:bCs/>
                <w:color w:val="000000" w:themeColor="text1"/>
                <w:sz w:val="18"/>
                <w:szCs w:val="18"/>
              </w:rPr>
              <w:t>.</w:t>
            </w:r>
          </w:p>
        </w:tc>
      </w:tr>
      <w:tr w:rsidR="00FA02C2" w:rsidRPr="00B54DD0">
        <w:trPr>
          <w:trHeight w:val="483"/>
          <w:jc w:val="center"/>
        </w:trPr>
        <w:tc>
          <w:tcPr>
            <w:tcW w:w="0" w:type="auto"/>
            <w:vMerge/>
            <w:tcBorders>
              <w:left w:val="single" w:sz="6" w:space="0" w:color="000000"/>
            </w:tcBorders>
          </w:tcPr>
          <w:p w:rsidR="00FA02C2" w:rsidRPr="00B54DD0" w:rsidRDefault="00FA02C2">
            <w:pPr>
              <w:spacing w:after="0" w:line="240" w:lineRule="auto"/>
              <w:rPr>
                <w:rFonts w:ascii="Times New Roman" w:eastAsia="Calibri" w:hAnsi="Times New Roman" w:cs="Times New Roman"/>
                <w:color w:val="000000" w:themeColor="text1"/>
                <w:sz w:val="20"/>
                <w:szCs w:val="28"/>
                <w:lang w:eastAsia="ru-RU"/>
              </w:rPr>
            </w:pPr>
          </w:p>
        </w:tc>
        <w:tc>
          <w:tcPr>
            <w:tcW w:w="0" w:type="auto"/>
            <w:vMerge/>
          </w:tcPr>
          <w:p w:rsidR="00FA02C2" w:rsidRPr="00B54DD0" w:rsidRDefault="00FA02C2">
            <w:pPr>
              <w:spacing w:after="0" w:line="240" w:lineRule="auto"/>
              <w:rPr>
                <w:rFonts w:ascii="Times New Roman" w:eastAsia="Calibri" w:hAnsi="Times New Roman" w:cs="Times New Roman"/>
                <w:b/>
                <w:color w:val="000000" w:themeColor="text1"/>
                <w:sz w:val="20"/>
                <w:szCs w:val="28"/>
                <w:lang w:eastAsia="ru-RU"/>
              </w:rPr>
            </w:pPr>
          </w:p>
        </w:tc>
        <w:tc>
          <w:tcPr>
            <w:tcW w:w="956" w:type="dxa"/>
            <w:tcBorders>
              <w:top w:val="single" w:sz="6" w:space="0" w:color="000000"/>
              <w:bottom w:val="single" w:sz="6" w:space="0" w:color="000000"/>
              <w:right w:val="single" w:sz="6" w:space="0" w:color="000000"/>
            </w:tcBorders>
            <w:tcMar>
              <w:top w:w="30" w:type="dxa"/>
              <w:left w:w="108" w:type="dxa"/>
              <w:bottom w:w="30" w:type="dxa"/>
              <w:right w:w="108" w:type="dxa"/>
            </w:tcMar>
          </w:tcPr>
          <w:p w:rsidR="00FA02C2" w:rsidRPr="00B54DD0" w:rsidRDefault="00886CBD">
            <w:pPr>
              <w:spacing w:after="0" w:line="240" w:lineRule="auto"/>
              <w:rPr>
                <w:rFonts w:ascii="Times New Roman" w:eastAsia="Calibri" w:hAnsi="Times New Roman" w:cs="Times New Roman"/>
                <w:b/>
                <w:color w:val="000000" w:themeColor="text1"/>
                <w:sz w:val="20"/>
                <w:szCs w:val="28"/>
                <w:lang w:eastAsia="ru-RU"/>
              </w:rPr>
            </w:pPr>
            <w:r w:rsidRPr="00B54DD0">
              <w:rPr>
                <w:rFonts w:ascii="Times New Roman" w:eastAsia="Calibri" w:hAnsi="Times New Roman" w:cs="Times New Roman"/>
                <w:b/>
                <w:color w:val="000000" w:themeColor="text1"/>
                <w:sz w:val="20"/>
                <w:szCs w:val="28"/>
                <w:lang w:eastAsia="ru-RU"/>
              </w:rPr>
              <w:t>Владеть</w:t>
            </w:r>
          </w:p>
        </w:tc>
        <w:tc>
          <w:tcPr>
            <w:tcW w:w="3145" w:type="dxa"/>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FA02C2" w:rsidRPr="00B54DD0" w:rsidRDefault="00886CBD">
            <w:pPr>
              <w:spacing w:after="0" w:line="240" w:lineRule="auto"/>
              <w:rPr>
                <w:rFonts w:ascii="Times New Roman" w:eastAsia="Calibri" w:hAnsi="Times New Roman" w:cs="Times New Roman"/>
                <w:color w:val="000000" w:themeColor="text1"/>
                <w:sz w:val="20"/>
                <w:szCs w:val="28"/>
                <w:lang w:eastAsia="ru-RU"/>
              </w:rPr>
            </w:pPr>
            <w:proofErr w:type="gramStart"/>
            <w:r w:rsidRPr="00B54DD0">
              <w:rPr>
                <w:rFonts w:ascii="Times New Roman" w:eastAsia="Calibri" w:hAnsi="Times New Roman" w:cs="Times New Roman"/>
                <w:bCs/>
                <w:color w:val="000000" w:themeColor="text1"/>
                <w:sz w:val="18"/>
                <w:szCs w:val="18"/>
              </w:rPr>
              <w:t>навыками</w:t>
            </w:r>
            <w:proofErr w:type="gramEnd"/>
            <w:r w:rsidRPr="00B54DD0">
              <w:rPr>
                <w:rFonts w:ascii="Times New Roman" w:eastAsia="Calibri" w:hAnsi="Times New Roman" w:cs="Times New Roman"/>
                <w:bCs/>
                <w:color w:val="000000" w:themeColor="text1"/>
                <w:sz w:val="18"/>
                <w:szCs w:val="18"/>
              </w:rPr>
              <w:t xml:space="preserve"> анализа проблем геоэкономической политики государств в современном глобальном обществе.</w:t>
            </w:r>
          </w:p>
        </w:tc>
      </w:tr>
    </w:tbl>
    <w:p w:rsidR="00FA02C2" w:rsidRPr="00B54DD0" w:rsidRDefault="00FA02C2">
      <w:pPr>
        <w:pStyle w:val="afa"/>
        <w:spacing w:line="360" w:lineRule="auto"/>
        <w:ind w:firstLine="709"/>
        <w:jc w:val="both"/>
        <w:rPr>
          <w:rFonts w:ascii="Times New Roman" w:hAnsi="Times New Roman" w:cs="Times New Roman"/>
          <w:color w:val="000000" w:themeColor="text1"/>
          <w:sz w:val="28"/>
          <w:szCs w:val="28"/>
        </w:rPr>
      </w:pPr>
    </w:p>
    <w:p w:rsidR="00FA02C2" w:rsidRPr="00B54DD0" w:rsidRDefault="00886CBD">
      <w:pPr>
        <w:tabs>
          <w:tab w:val="left" w:pos="6480"/>
        </w:tabs>
        <w:spacing w:after="0" w:line="360" w:lineRule="auto"/>
        <w:ind w:firstLine="709"/>
        <w:jc w:val="both"/>
        <w:rPr>
          <w:rFonts w:ascii="Times New Roman" w:eastAsia="Times New Roman" w:hAnsi="Times New Roman" w:cs="Times New Roman"/>
          <w:bCs/>
          <w:color w:val="000000" w:themeColor="text1"/>
          <w:sz w:val="28"/>
          <w:szCs w:val="28"/>
          <w:lang w:eastAsia="ru-RU"/>
        </w:rPr>
      </w:pPr>
      <w:r w:rsidRPr="00B54DD0">
        <w:rPr>
          <w:rFonts w:ascii="Times New Roman" w:eastAsia="Times New Roman" w:hAnsi="Times New Roman" w:cs="Times New Roman"/>
          <w:bCs/>
          <w:color w:val="000000" w:themeColor="text1"/>
          <w:sz w:val="28"/>
          <w:szCs w:val="28"/>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FA02C2" w:rsidRPr="00B54DD0" w:rsidRDefault="00886CBD">
      <w:pPr>
        <w:tabs>
          <w:tab w:val="left" w:pos="6480"/>
        </w:tabs>
        <w:spacing w:after="0" w:line="360" w:lineRule="auto"/>
        <w:ind w:firstLine="709"/>
        <w:jc w:val="both"/>
        <w:rPr>
          <w:rFonts w:ascii="Times New Roman" w:eastAsia="Times New Roman" w:hAnsi="Times New Roman" w:cs="Times New Roman"/>
          <w:bCs/>
          <w:color w:val="000000" w:themeColor="text1"/>
          <w:sz w:val="28"/>
          <w:szCs w:val="28"/>
          <w:lang w:eastAsia="ru-RU"/>
        </w:rPr>
      </w:pPr>
      <w:r w:rsidRPr="00B54DD0">
        <w:rPr>
          <w:rFonts w:ascii="Times New Roman" w:eastAsia="Times New Roman" w:hAnsi="Times New Roman" w:cs="Times New Roman"/>
          <w:bCs/>
          <w:color w:val="000000" w:themeColor="text1"/>
          <w:sz w:val="28"/>
          <w:szCs w:val="28"/>
          <w:lang w:eastAsia="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FA02C2" w:rsidRPr="00B54DD0" w:rsidRDefault="00FA02C2">
      <w:pPr>
        <w:tabs>
          <w:tab w:val="left" w:pos="6480"/>
        </w:tabs>
        <w:spacing w:after="0" w:line="360" w:lineRule="auto"/>
        <w:ind w:firstLine="709"/>
        <w:jc w:val="both"/>
        <w:rPr>
          <w:rFonts w:ascii="Times New Roman" w:eastAsia="Times New Roman" w:hAnsi="Times New Roman" w:cs="Times New Roman"/>
          <w:bCs/>
          <w:color w:val="000000" w:themeColor="text1"/>
          <w:sz w:val="28"/>
          <w:szCs w:val="28"/>
          <w:lang w:eastAsia="ru-RU"/>
        </w:rPr>
      </w:pPr>
    </w:p>
    <w:p w:rsidR="00FA02C2" w:rsidRPr="00B54DD0" w:rsidRDefault="00886CBD">
      <w:pPr>
        <w:spacing w:after="0" w:line="360" w:lineRule="auto"/>
        <w:ind w:firstLine="709"/>
        <w:jc w:val="center"/>
        <w:rPr>
          <w:rFonts w:ascii="Times New Roman" w:eastAsia="Times New Roman" w:hAnsi="Times New Roman" w:cs="Times New Roman"/>
          <w:b/>
          <w:color w:val="000000" w:themeColor="text1"/>
          <w:sz w:val="28"/>
          <w:szCs w:val="28"/>
        </w:rPr>
      </w:pPr>
      <w:r w:rsidRPr="00B54DD0">
        <w:rPr>
          <w:rFonts w:ascii="Times New Roman" w:eastAsia="Times New Roman" w:hAnsi="Times New Roman" w:cs="Times New Roman"/>
          <w:b/>
          <w:color w:val="000000" w:themeColor="text1"/>
          <w:sz w:val="28"/>
          <w:szCs w:val="28"/>
        </w:rPr>
        <w:t>2.РАСПРЕДЕЛЕНИЕ ЧАСОВ ДИСЦИПЛИНЫ ПО ФОРМАМ И ВИДАМ РАБОТ</w:t>
      </w:r>
    </w:p>
    <w:p w:rsidR="00FA02C2" w:rsidRPr="00B54DD0" w:rsidRDefault="00FA02C2">
      <w:pPr>
        <w:spacing w:after="0" w:line="360" w:lineRule="auto"/>
        <w:rPr>
          <w:rFonts w:ascii="Times New Roman" w:eastAsia="Times New Roman" w:hAnsi="Times New Roman" w:cs="Times New Roman"/>
          <w:b/>
          <w:color w:val="000000" w:themeColor="text1"/>
          <w:sz w:val="28"/>
          <w:szCs w:val="28"/>
        </w:rPr>
      </w:pPr>
    </w:p>
    <w:p w:rsidR="00FA02C2" w:rsidRPr="00B54DD0" w:rsidRDefault="00886CBD">
      <w:pPr>
        <w:pStyle w:val="afa"/>
        <w:spacing w:line="360" w:lineRule="auto"/>
        <w:ind w:firstLine="709"/>
        <w:jc w:val="both"/>
        <w:rPr>
          <w:rFonts w:ascii="Times New Roman" w:eastAsia="Times New Roman" w:hAnsi="Times New Roman" w:cs="Times New Roman"/>
          <w:color w:val="000000" w:themeColor="text1"/>
          <w:sz w:val="28"/>
          <w:szCs w:val="28"/>
          <w:lang w:eastAsia="ru-RU"/>
        </w:rPr>
      </w:pPr>
      <w:r w:rsidRPr="00B54DD0">
        <w:rPr>
          <w:rFonts w:ascii="Times New Roman" w:eastAsia="Times New Roman" w:hAnsi="Times New Roman" w:cs="Times New Roman"/>
          <w:color w:val="000000" w:themeColor="text1"/>
          <w:sz w:val="28"/>
          <w:szCs w:val="28"/>
          <w:lang w:eastAsia="ru-RU"/>
        </w:rPr>
        <w:t xml:space="preserve">Для формирования вышеуказанных компетенций в рамках дисциплины «Современные проблемы </w:t>
      </w:r>
      <w:proofErr w:type="spellStart"/>
      <w:r w:rsidRPr="00B54DD0">
        <w:rPr>
          <w:rFonts w:ascii="Times New Roman" w:eastAsia="Times New Roman" w:hAnsi="Times New Roman" w:cs="Times New Roman"/>
          <w:color w:val="000000" w:themeColor="text1"/>
          <w:sz w:val="28"/>
          <w:szCs w:val="28"/>
          <w:lang w:eastAsia="ru-RU"/>
        </w:rPr>
        <w:t>геоэкономики</w:t>
      </w:r>
      <w:proofErr w:type="spellEnd"/>
      <w:r w:rsidRPr="00B54DD0">
        <w:rPr>
          <w:rFonts w:ascii="Times New Roman" w:eastAsia="Times New Roman" w:hAnsi="Times New Roman" w:cs="Times New Roman"/>
          <w:color w:val="000000" w:themeColor="text1"/>
          <w:sz w:val="28"/>
          <w:szCs w:val="28"/>
          <w:lang w:eastAsia="ru-RU"/>
        </w:rPr>
        <w:t>» применяются следующие методы активного/ интерактивного обучения.</w:t>
      </w:r>
    </w:p>
    <w:p w:rsidR="00FA02C2" w:rsidRPr="00B54DD0" w:rsidRDefault="00886CBD">
      <w:pPr>
        <w:spacing w:after="0" w:line="360" w:lineRule="auto"/>
        <w:jc w:val="right"/>
        <w:rPr>
          <w:rFonts w:ascii="Times New Roman" w:eastAsia="Times New Roman" w:hAnsi="Times New Roman" w:cs="Times New Roman"/>
          <w:color w:val="000000" w:themeColor="text1"/>
          <w:sz w:val="28"/>
          <w:szCs w:val="28"/>
          <w:lang w:eastAsia="ru-RU"/>
        </w:rPr>
      </w:pPr>
      <w:r w:rsidRPr="00B54DD0">
        <w:rPr>
          <w:rFonts w:ascii="Times New Roman" w:eastAsia="Times New Roman" w:hAnsi="Times New Roman" w:cs="Times New Roman"/>
          <w:color w:val="000000" w:themeColor="text1"/>
          <w:sz w:val="28"/>
          <w:szCs w:val="28"/>
          <w:lang w:eastAsia="ru-RU"/>
        </w:rPr>
        <w:t>Таблица 2</w:t>
      </w:r>
    </w:p>
    <w:p w:rsidR="00FA02C2" w:rsidRPr="00B54DD0" w:rsidRDefault="00886CBD">
      <w:pPr>
        <w:spacing w:after="0" w:line="360" w:lineRule="auto"/>
        <w:jc w:val="center"/>
        <w:rPr>
          <w:rFonts w:ascii="Times New Roman" w:eastAsia="Times New Roman" w:hAnsi="Times New Roman" w:cs="Times New Roman"/>
          <w:b/>
          <w:color w:val="000000" w:themeColor="text1"/>
          <w:sz w:val="28"/>
          <w:szCs w:val="28"/>
          <w:lang w:eastAsia="ru-RU"/>
        </w:rPr>
      </w:pPr>
      <w:r w:rsidRPr="00B54DD0">
        <w:rPr>
          <w:rFonts w:ascii="Times New Roman" w:eastAsia="Times New Roman" w:hAnsi="Times New Roman" w:cs="Times New Roman"/>
          <w:b/>
          <w:color w:val="000000" w:themeColor="text1"/>
          <w:sz w:val="28"/>
          <w:szCs w:val="28"/>
          <w:lang w:eastAsia="ru-RU"/>
        </w:rPr>
        <w:t>Базовые разделы дисциплины и виды учебной работы,</w:t>
      </w:r>
    </w:p>
    <w:p w:rsidR="00FA02C2" w:rsidRPr="00B54DD0" w:rsidRDefault="00886CBD">
      <w:pPr>
        <w:spacing w:after="0" w:line="360" w:lineRule="auto"/>
        <w:jc w:val="center"/>
        <w:rPr>
          <w:rFonts w:ascii="Times New Roman" w:eastAsia="Times New Roman" w:hAnsi="Times New Roman" w:cs="Times New Roman"/>
          <w:b/>
          <w:color w:val="000000" w:themeColor="text1"/>
          <w:sz w:val="28"/>
          <w:szCs w:val="28"/>
          <w:lang w:eastAsia="ru-RU"/>
        </w:rPr>
      </w:pPr>
      <w:proofErr w:type="gramStart"/>
      <w:r w:rsidRPr="00B54DD0">
        <w:rPr>
          <w:rFonts w:ascii="Times New Roman" w:eastAsia="Times New Roman" w:hAnsi="Times New Roman" w:cs="Times New Roman"/>
          <w:b/>
          <w:color w:val="000000" w:themeColor="text1"/>
          <w:sz w:val="28"/>
          <w:szCs w:val="28"/>
          <w:lang w:eastAsia="ru-RU"/>
        </w:rPr>
        <w:t>рекомендуемые</w:t>
      </w:r>
      <w:proofErr w:type="gramEnd"/>
      <w:r w:rsidRPr="00B54DD0">
        <w:rPr>
          <w:rFonts w:ascii="Times New Roman" w:eastAsia="Times New Roman" w:hAnsi="Times New Roman" w:cs="Times New Roman"/>
          <w:b/>
          <w:color w:val="000000" w:themeColor="text1"/>
          <w:sz w:val="28"/>
          <w:szCs w:val="28"/>
          <w:lang w:eastAsia="ru-RU"/>
        </w:rPr>
        <w:t xml:space="preserve"> для изучения обучающимися очной формы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186"/>
        <w:gridCol w:w="1032"/>
        <w:gridCol w:w="675"/>
        <w:gridCol w:w="686"/>
        <w:gridCol w:w="691"/>
        <w:gridCol w:w="2741"/>
      </w:tblGrid>
      <w:tr w:rsidR="00B54DD0" w:rsidRPr="00B54DD0">
        <w:trPr>
          <w:cantSplit/>
          <w:trHeight w:val="1057"/>
        </w:trPr>
        <w:tc>
          <w:tcPr>
            <w:tcW w:w="0" w:type="auto"/>
            <w:vMerge w:val="restart"/>
            <w:vAlign w:val="center"/>
          </w:tcPr>
          <w:p w:rsidR="00FA02C2" w:rsidRPr="00B54DD0" w:rsidRDefault="00886CBD">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B54DD0">
              <w:rPr>
                <w:rFonts w:ascii="Times New Roman" w:eastAsia="Times New Roman" w:hAnsi="Times New Roman" w:cs="Times New Roman"/>
                <w:b/>
                <w:color w:val="000000" w:themeColor="text1"/>
                <w:sz w:val="24"/>
                <w:szCs w:val="24"/>
                <w:lang w:eastAsia="ru-RU"/>
              </w:rPr>
              <w:t>№</w:t>
            </w:r>
          </w:p>
          <w:p w:rsidR="00FA02C2" w:rsidRPr="00B54DD0" w:rsidRDefault="00886CBD">
            <w:pPr>
              <w:widowControl w:val="0"/>
              <w:spacing w:after="0" w:line="240" w:lineRule="auto"/>
              <w:jc w:val="center"/>
              <w:rPr>
                <w:rFonts w:ascii="Times New Roman" w:eastAsia="Times New Roman" w:hAnsi="Times New Roman" w:cs="Times New Roman"/>
                <w:b/>
                <w:color w:val="000000" w:themeColor="text1"/>
                <w:sz w:val="24"/>
                <w:szCs w:val="24"/>
                <w:lang w:eastAsia="ru-RU"/>
              </w:rPr>
            </w:pPr>
            <w:proofErr w:type="gramStart"/>
            <w:r w:rsidRPr="00B54DD0">
              <w:rPr>
                <w:rFonts w:ascii="Times New Roman" w:eastAsia="Times New Roman" w:hAnsi="Times New Roman" w:cs="Times New Roman"/>
                <w:b/>
                <w:color w:val="000000" w:themeColor="text1"/>
                <w:sz w:val="24"/>
                <w:szCs w:val="24"/>
                <w:lang w:eastAsia="ru-RU"/>
              </w:rPr>
              <w:t>п</w:t>
            </w:r>
            <w:proofErr w:type="gramEnd"/>
            <w:r w:rsidRPr="00B54DD0">
              <w:rPr>
                <w:rFonts w:ascii="Times New Roman" w:eastAsia="Times New Roman" w:hAnsi="Times New Roman" w:cs="Times New Roman"/>
                <w:b/>
                <w:color w:val="000000" w:themeColor="text1"/>
                <w:sz w:val="24"/>
                <w:szCs w:val="24"/>
                <w:lang w:eastAsia="ru-RU"/>
              </w:rPr>
              <w:t>/п</w:t>
            </w:r>
          </w:p>
        </w:tc>
        <w:tc>
          <w:tcPr>
            <w:tcW w:w="0" w:type="auto"/>
            <w:vMerge w:val="restart"/>
            <w:shd w:val="clear" w:color="auto" w:fill="auto"/>
            <w:tcMar>
              <w:top w:w="28" w:type="dxa"/>
              <w:left w:w="17" w:type="dxa"/>
              <w:right w:w="17" w:type="dxa"/>
            </w:tcMar>
            <w:vAlign w:val="center"/>
          </w:tcPr>
          <w:p w:rsidR="00FA02C2" w:rsidRPr="00B54DD0" w:rsidRDefault="00886CBD">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B54DD0">
              <w:rPr>
                <w:rFonts w:ascii="Times New Roman" w:eastAsia="Times New Roman" w:hAnsi="Times New Roman" w:cs="Times New Roman"/>
                <w:b/>
                <w:color w:val="000000" w:themeColor="text1"/>
                <w:sz w:val="24"/>
                <w:szCs w:val="24"/>
                <w:lang w:eastAsia="ru-RU"/>
              </w:rPr>
              <w:t>Раздел</w:t>
            </w:r>
          </w:p>
          <w:p w:rsidR="00FA02C2" w:rsidRPr="00B54DD0" w:rsidRDefault="00886CBD">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B54DD0">
              <w:rPr>
                <w:rFonts w:ascii="Times New Roman" w:eastAsia="Times New Roman" w:hAnsi="Times New Roman" w:cs="Times New Roman"/>
                <w:b/>
                <w:color w:val="000000" w:themeColor="text1"/>
                <w:sz w:val="24"/>
                <w:szCs w:val="24"/>
                <w:lang w:eastAsia="ru-RU"/>
              </w:rPr>
              <w:t>Дисциплины</w:t>
            </w:r>
          </w:p>
        </w:tc>
        <w:tc>
          <w:tcPr>
            <w:tcW w:w="0" w:type="auto"/>
            <w:gridSpan w:val="4"/>
            <w:vAlign w:val="center"/>
          </w:tcPr>
          <w:p w:rsidR="00FA02C2" w:rsidRPr="00B54DD0" w:rsidRDefault="00886CBD">
            <w:pPr>
              <w:widowControl w:val="0"/>
              <w:spacing w:after="0" w:line="240" w:lineRule="auto"/>
              <w:jc w:val="center"/>
              <w:rPr>
                <w:rFonts w:ascii="Times New Roman" w:eastAsia="Times New Roman" w:hAnsi="Times New Roman" w:cs="Times New Roman"/>
                <w:color w:val="000000" w:themeColor="text1"/>
                <w:sz w:val="24"/>
                <w:szCs w:val="24"/>
                <w:u w:val="single"/>
                <w:lang w:eastAsia="ru-RU"/>
              </w:rPr>
            </w:pPr>
            <w:r w:rsidRPr="00B54DD0">
              <w:rPr>
                <w:rFonts w:ascii="Times New Roman" w:eastAsia="Times New Roman" w:hAnsi="Times New Roman" w:cs="Times New Roman"/>
                <w:b/>
                <w:color w:val="000000" w:themeColor="text1"/>
                <w:sz w:val="24"/>
                <w:szCs w:val="24"/>
                <w:lang w:eastAsia="ru-RU"/>
              </w:rPr>
              <w:t>Виды учебной работы, включая самостоятельную работу обучающихся и трудоемкость</w:t>
            </w:r>
          </w:p>
        </w:tc>
        <w:tc>
          <w:tcPr>
            <w:tcW w:w="0" w:type="auto"/>
            <w:vMerge w:val="restart"/>
            <w:vAlign w:val="center"/>
          </w:tcPr>
          <w:p w:rsidR="00FA02C2" w:rsidRPr="00B54DD0" w:rsidRDefault="00886CBD">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B54DD0">
              <w:rPr>
                <w:rFonts w:ascii="Times New Roman" w:eastAsia="Times New Roman" w:hAnsi="Times New Roman" w:cs="Times New Roman"/>
                <w:b/>
                <w:color w:val="000000" w:themeColor="text1"/>
                <w:sz w:val="24"/>
                <w:szCs w:val="24"/>
                <w:lang w:eastAsia="ru-RU"/>
              </w:rPr>
              <w:t>Формы текущего контроля успеваемости</w:t>
            </w:r>
          </w:p>
        </w:tc>
      </w:tr>
      <w:tr w:rsidR="00B54DD0" w:rsidRPr="00B54DD0">
        <w:tc>
          <w:tcPr>
            <w:tcW w:w="0" w:type="auto"/>
            <w:vMerge/>
            <w:vAlign w:val="center"/>
          </w:tcPr>
          <w:p w:rsidR="00FA02C2" w:rsidRPr="00B54DD0" w:rsidRDefault="00FA02C2">
            <w:pPr>
              <w:widowControl w:val="0"/>
              <w:spacing w:after="0" w:line="240" w:lineRule="auto"/>
              <w:rPr>
                <w:rFonts w:ascii="Times New Roman" w:eastAsia="Times New Roman" w:hAnsi="Times New Roman" w:cs="Times New Roman"/>
                <w:color w:val="000000" w:themeColor="text1"/>
                <w:sz w:val="24"/>
                <w:szCs w:val="24"/>
                <w:lang w:eastAsia="ru-RU"/>
              </w:rPr>
            </w:pPr>
          </w:p>
        </w:tc>
        <w:tc>
          <w:tcPr>
            <w:tcW w:w="0" w:type="auto"/>
            <w:vMerge/>
            <w:shd w:val="clear" w:color="auto" w:fill="auto"/>
            <w:vAlign w:val="center"/>
          </w:tcPr>
          <w:p w:rsidR="00FA02C2" w:rsidRPr="00B54DD0" w:rsidRDefault="00FA02C2">
            <w:pPr>
              <w:widowControl w:val="0"/>
              <w:spacing w:after="0" w:line="240" w:lineRule="auto"/>
              <w:rPr>
                <w:rFonts w:ascii="Times New Roman" w:eastAsia="Times New Roman" w:hAnsi="Times New Roman" w:cs="Times New Roman"/>
                <w:color w:val="000000" w:themeColor="text1"/>
                <w:sz w:val="24"/>
                <w:szCs w:val="24"/>
                <w:lang w:eastAsia="ru-RU"/>
              </w:rPr>
            </w:pPr>
          </w:p>
        </w:tc>
        <w:tc>
          <w:tcPr>
            <w:tcW w:w="0" w:type="auto"/>
            <w:vAlign w:val="center"/>
          </w:tcPr>
          <w:p w:rsidR="00FA02C2" w:rsidRPr="00B54DD0" w:rsidRDefault="00886CB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B54DD0">
              <w:rPr>
                <w:rFonts w:ascii="Times New Roman" w:eastAsia="Times New Roman" w:hAnsi="Times New Roman" w:cs="Times New Roman"/>
                <w:color w:val="000000" w:themeColor="text1"/>
                <w:sz w:val="24"/>
                <w:szCs w:val="24"/>
                <w:lang w:eastAsia="ru-RU"/>
              </w:rPr>
              <w:t>всего</w:t>
            </w:r>
          </w:p>
        </w:tc>
        <w:tc>
          <w:tcPr>
            <w:tcW w:w="0" w:type="auto"/>
            <w:vAlign w:val="center"/>
          </w:tcPr>
          <w:p w:rsidR="00FA02C2" w:rsidRPr="00B54DD0" w:rsidRDefault="00886CBD">
            <w:pPr>
              <w:widowControl w:val="0"/>
              <w:spacing w:after="0" w:line="240" w:lineRule="auto"/>
              <w:jc w:val="center"/>
              <w:rPr>
                <w:rFonts w:ascii="Times New Roman" w:eastAsia="Times New Roman" w:hAnsi="Times New Roman" w:cs="Times New Roman"/>
                <w:color w:val="000000" w:themeColor="text1"/>
                <w:sz w:val="24"/>
                <w:szCs w:val="24"/>
                <w:lang w:eastAsia="ru-RU"/>
              </w:rPr>
            </w:pPr>
            <w:proofErr w:type="gramStart"/>
            <w:r w:rsidRPr="00B54DD0">
              <w:rPr>
                <w:rFonts w:ascii="Times New Roman" w:eastAsia="Times New Roman" w:hAnsi="Times New Roman" w:cs="Times New Roman"/>
                <w:color w:val="000000" w:themeColor="text1"/>
                <w:sz w:val="24"/>
                <w:szCs w:val="24"/>
                <w:lang w:eastAsia="ru-RU"/>
              </w:rPr>
              <w:t>л</w:t>
            </w:r>
            <w:proofErr w:type="gramEnd"/>
            <w:r w:rsidRPr="00B54DD0">
              <w:rPr>
                <w:rFonts w:ascii="Times New Roman" w:eastAsia="Times New Roman" w:hAnsi="Times New Roman" w:cs="Times New Roman"/>
                <w:color w:val="000000" w:themeColor="text1"/>
                <w:sz w:val="24"/>
                <w:szCs w:val="24"/>
                <w:lang w:eastAsia="ru-RU"/>
              </w:rPr>
              <w:t>/з</w:t>
            </w:r>
          </w:p>
        </w:tc>
        <w:tc>
          <w:tcPr>
            <w:tcW w:w="0" w:type="auto"/>
            <w:vAlign w:val="center"/>
          </w:tcPr>
          <w:p w:rsidR="00FA02C2" w:rsidRPr="00B54DD0" w:rsidRDefault="00886CBD">
            <w:pPr>
              <w:widowControl w:val="0"/>
              <w:spacing w:after="0" w:line="240" w:lineRule="auto"/>
              <w:jc w:val="center"/>
              <w:rPr>
                <w:rFonts w:ascii="Times New Roman" w:eastAsia="Times New Roman" w:hAnsi="Times New Roman" w:cs="Times New Roman"/>
                <w:color w:val="000000" w:themeColor="text1"/>
                <w:sz w:val="24"/>
                <w:szCs w:val="24"/>
                <w:lang w:eastAsia="ru-RU"/>
              </w:rPr>
            </w:pPr>
            <w:proofErr w:type="gramStart"/>
            <w:r w:rsidRPr="00B54DD0">
              <w:rPr>
                <w:rFonts w:ascii="Times New Roman" w:eastAsia="Times New Roman" w:hAnsi="Times New Roman" w:cs="Times New Roman"/>
                <w:color w:val="000000" w:themeColor="text1"/>
                <w:sz w:val="24"/>
                <w:szCs w:val="24"/>
                <w:lang w:eastAsia="ru-RU"/>
              </w:rPr>
              <w:t>п</w:t>
            </w:r>
            <w:proofErr w:type="gramEnd"/>
            <w:r w:rsidRPr="00B54DD0">
              <w:rPr>
                <w:rFonts w:ascii="Times New Roman" w:eastAsia="Times New Roman" w:hAnsi="Times New Roman" w:cs="Times New Roman"/>
                <w:color w:val="000000" w:themeColor="text1"/>
                <w:sz w:val="24"/>
                <w:szCs w:val="24"/>
                <w:lang w:eastAsia="ru-RU"/>
              </w:rPr>
              <w:t>/з</w:t>
            </w:r>
          </w:p>
        </w:tc>
        <w:tc>
          <w:tcPr>
            <w:tcW w:w="0" w:type="auto"/>
            <w:vAlign w:val="center"/>
          </w:tcPr>
          <w:p w:rsidR="00FA02C2" w:rsidRPr="00B54DD0" w:rsidRDefault="00886CBD">
            <w:pPr>
              <w:widowControl w:val="0"/>
              <w:spacing w:after="0" w:line="240" w:lineRule="auto"/>
              <w:jc w:val="center"/>
              <w:rPr>
                <w:rFonts w:ascii="Times New Roman" w:eastAsia="Times New Roman" w:hAnsi="Times New Roman" w:cs="Times New Roman"/>
                <w:color w:val="000000" w:themeColor="text1"/>
                <w:sz w:val="24"/>
                <w:szCs w:val="24"/>
                <w:lang w:eastAsia="ru-RU"/>
              </w:rPr>
            </w:pPr>
            <w:proofErr w:type="gramStart"/>
            <w:r w:rsidRPr="00B54DD0">
              <w:rPr>
                <w:rFonts w:ascii="Times New Roman" w:eastAsia="Times New Roman" w:hAnsi="Times New Roman" w:cs="Times New Roman"/>
                <w:color w:val="000000" w:themeColor="text1"/>
                <w:sz w:val="24"/>
                <w:szCs w:val="24"/>
                <w:lang w:eastAsia="ru-RU"/>
              </w:rPr>
              <w:t>с</w:t>
            </w:r>
            <w:proofErr w:type="gramEnd"/>
            <w:r w:rsidRPr="00B54DD0">
              <w:rPr>
                <w:rFonts w:ascii="Times New Roman" w:eastAsia="Times New Roman" w:hAnsi="Times New Roman" w:cs="Times New Roman"/>
                <w:color w:val="000000" w:themeColor="text1"/>
                <w:sz w:val="24"/>
                <w:szCs w:val="24"/>
                <w:lang w:eastAsia="ru-RU"/>
              </w:rPr>
              <w:t>/р</w:t>
            </w:r>
          </w:p>
        </w:tc>
        <w:tc>
          <w:tcPr>
            <w:tcW w:w="0" w:type="auto"/>
            <w:vMerge/>
            <w:vAlign w:val="center"/>
          </w:tcPr>
          <w:p w:rsidR="00FA02C2" w:rsidRPr="00B54DD0" w:rsidRDefault="00FA02C2">
            <w:pPr>
              <w:widowControl w:val="0"/>
              <w:spacing w:after="0" w:line="240" w:lineRule="auto"/>
              <w:rPr>
                <w:rFonts w:ascii="Times New Roman" w:eastAsia="Times New Roman" w:hAnsi="Times New Roman" w:cs="Times New Roman"/>
                <w:color w:val="000000" w:themeColor="text1"/>
                <w:sz w:val="24"/>
                <w:szCs w:val="24"/>
                <w:lang w:eastAsia="ru-RU"/>
              </w:rPr>
            </w:pPr>
          </w:p>
        </w:tc>
      </w:tr>
      <w:tr w:rsidR="00B54DD0" w:rsidRPr="00B54DD0">
        <w:tc>
          <w:tcPr>
            <w:tcW w:w="0" w:type="auto"/>
          </w:tcPr>
          <w:p w:rsidR="00FA02C2" w:rsidRPr="00B54DD0" w:rsidRDefault="00886CBD">
            <w:pPr>
              <w:widowControl w:val="0"/>
              <w:spacing w:after="0" w:line="240" w:lineRule="auto"/>
              <w:rPr>
                <w:rFonts w:ascii="Times New Roman" w:eastAsia="Times New Roman" w:hAnsi="Times New Roman" w:cs="Times New Roman"/>
                <w:color w:val="000000" w:themeColor="text1"/>
                <w:sz w:val="24"/>
                <w:szCs w:val="24"/>
                <w:lang w:eastAsia="ru-RU"/>
              </w:rPr>
            </w:pPr>
            <w:r w:rsidRPr="00B54DD0">
              <w:rPr>
                <w:rFonts w:ascii="Times New Roman" w:eastAsia="Times New Roman" w:hAnsi="Times New Roman" w:cs="Times New Roman"/>
                <w:color w:val="000000" w:themeColor="text1"/>
                <w:sz w:val="24"/>
                <w:szCs w:val="24"/>
                <w:lang w:eastAsia="ru-RU"/>
              </w:rPr>
              <w:t>1</w:t>
            </w:r>
          </w:p>
        </w:tc>
        <w:tc>
          <w:tcPr>
            <w:tcW w:w="0" w:type="auto"/>
            <w:shd w:val="clear" w:color="auto" w:fill="auto"/>
          </w:tcPr>
          <w:p w:rsidR="00FA02C2" w:rsidRPr="00B54DD0" w:rsidRDefault="00886CBD">
            <w:pPr>
              <w:spacing w:after="0" w:line="240" w:lineRule="auto"/>
              <w:rPr>
                <w:rFonts w:ascii="Times New Roman" w:hAnsi="Times New Roman" w:cs="Times New Roman"/>
                <w:color w:val="000000" w:themeColor="text1"/>
                <w:sz w:val="24"/>
                <w:szCs w:val="24"/>
              </w:rPr>
            </w:pPr>
            <w:r w:rsidRPr="00B54DD0">
              <w:rPr>
                <w:rFonts w:ascii="Times New Roman" w:hAnsi="Times New Roman" w:cs="Times New Roman"/>
                <w:color w:val="000000" w:themeColor="text1"/>
                <w:sz w:val="24"/>
                <w:szCs w:val="24"/>
              </w:rPr>
              <w:t xml:space="preserve">Тема 1. Глобализация мировой экономики, ее геоэкономические и геополитические компоненты </w:t>
            </w:r>
          </w:p>
        </w:tc>
        <w:tc>
          <w:tcPr>
            <w:tcW w:w="0" w:type="auto"/>
            <w:vAlign w:val="center"/>
          </w:tcPr>
          <w:p w:rsidR="00FA02C2" w:rsidRPr="00B54DD0" w:rsidRDefault="00886CB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B54DD0">
              <w:rPr>
                <w:rFonts w:ascii="Times New Roman" w:eastAsia="Times New Roman" w:hAnsi="Times New Roman" w:cs="Times New Roman"/>
                <w:color w:val="000000" w:themeColor="text1"/>
                <w:sz w:val="24"/>
                <w:szCs w:val="24"/>
                <w:lang w:eastAsia="ru-RU"/>
              </w:rPr>
              <w:t>16</w:t>
            </w:r>
          </w:p>
        </w:tc>
        <w:tc>
          <w:tcPr>
            <w:tcW w:w="0" w:type="auto"/>
            <w:vAlign w:val="center"/>
          </w:tcPr>
          <w:p w:rsidR="00FA02C2" w:rsidRPr="00B54DD0" w:rsidRDefault="00886CB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B54DD0">
              <w:rPr>
                <w:rFonts w:ascii="Times New Roman" w:eastAsia="Times New Roman" w:hAnsi="Times New Roman" w:cs="Times New Roman"/>
                <w:color w:val="000000" w:themeColor="text1"/>
                <w:sz w:val="24"/>
                <w:szCs w:val="24"/>
                <w:lang w:eastAsia="ru-RU"/>
              </w:rPr>
              <w:t>2</w:t>
            </w:r>
          </w:p>
        </w:tc>
        <w:tc>
          <w:tcPr>
            <w:tcW w:w="0" w:type="auto"/>
            <w:vAlign w:val="center"/>
          </w:tcPr>
          <w:p w:rsidR="00FA02C2" w:rsidRPr="00B54DD0" w:rsidRDefault="00886CB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B54DD0">
              <w:rPr>
                <w:rFonts w:ascii="Times New Roman" w:eastAsia="Times New Roman" w:hAnsi="Times New Roman" w:cs="Times New Roman"/>
                <w:color w:val="000000" w:themeColor="text1"/>
                <w:sz w:val="24"/>
                <w:szCs w:val="24"/>
                <w:lang w:eastAsia="ru-RU"/>
              </w:rPr>
              <w:t>2</w:t>
            </w:r>
          </w:p>
        </w:tc>
        <w:tc>
          <w:tcPr>
            <w:tcW w:w="0" w:type="auto"/>
            <w:vAlign w:val="center"/>
          </w:tcPr>
          <w:p w:rsidR="00FA02C2" w:rsidRPr="00B54DD0" w:rsidRDefault="00886CBD">
            <w:pPr>
              <w:spacing w:after="0" w:line="240" w:lineRule="auto"/>
              <w:jc w:val="center"/>
              <w:rPr>
                <w:rFonts w:ascii="Times New Roman" w:hAnsi="Times New Roman" w:cs="Times New Roman"/>
                <w:color w:val="000000" w:themeColor="text1"/>
                <w:sz w:val="24"/>
                <w:szCs w:val="24"/>
              </w:rPr>
            </w:pPr>
            <w:r w:rsidRPr="00B54DD0">
              <w:rPr>
                <w:rFonts w:ascii="Times New Roman" w:hAnsi="Times New Roman" w:cs="Times New Roman"/>
                <w:color w:val="000000" w:themeColor="text1"/>
                <w:sz w:val="24"/>
                <w:szCs w:val="24"/>
              </w:rPr>
              <w:t>12</w:t>
            </w:r>
          </w:p>
        </w:tc>
        <w:tc>
          <w:tcPr>
            <w:tcW w:w="0" w:type="auto"/>
          </w:tcPr>
          <w:p w:rsidR="00FA02C2" w:rsidRPr="00B54DD0" w:rsidRDefault="00886CBD">
            <w:pPr>
              <w:suppressAutoHyphens/>
              <w:spacing w:after="0" w:line="240" w:lineRule="auto"/>
              <w:rPr>
                <w:rFonts w:ascii="Times New Roman" w:eastAsia="Calibri" w:hAnsi="Times New Roman" w:cs="Times New Roman"/>
                <w:color w:val="000000" w:themeColor="text1"/>
                <w:sz w:val="24"/>
                <w:szCs w:val="24"/>
                <w:lang w:eastAsia="ar-SA"/>
              </w:rPr>
            </w:pPr>
            <w:r w:rsidRPr="00B54DD0">
              <w:rPr>
                <w:rFonts w:ascii="Times New Roman" w:eastAsia="Calibri" w:hAnsi="Times New Roman" w:cs="Times New Roman"/>
                <w:color w:val="000000" w:themeColor="text1"/>
                <w:sz w:val="24"/>
                <w:szCs w:val="24"/>
                <w:lang w:eastAsia="ar-SA"/>
              </w:rPr>
              <w:t>Теоретический опрос</w:t>
            </w:r>
          </w:p>
          <w:p w:rsidR="00FA02C2" w:rsidRPr="00B54DD0" w:rsidRDefault="00886CBD">
            <w:pPr>
              <w:spacing w:after="0" w:line="240" w:lineRule="auto"/>
              <w:rPr>
                <w:rFonts w:ascii="Times New Roman" w:hAnsi="Times New Roman" w:cs="Times New Roman"/>
                <w:color w:val="000000" w:themeColor="text1"/>
                <w:sz w:val="24"/>
                <w:szCs w:val="24"/>
              </w:rPr>
            </w:pPr>
            <w:r w:rsidRPr="00B54DD0">
              <w:rPr>
                <w:rFonts w:ascii="Times New Roman" w:hAnsi="Times New Roman" w:cs="Times New Roman"/>
                <w:color w:val="000000" w:themeColor="text1"/>
                <w:sz w:val="24"/>
                <w:szCs w:val="24"/>
              </w:rPr>
              <w:t>Выполнение индивидуальных заданий в форме аналитического отчета.</w:t>
            </w:r>
          </w:p>
        </w:tc>
      </w:tr>
      <w:tr w:rsidR="00B54DD0" w:rsidRPr="00B54DD0">
        <w:tc>
          <w:tcPr>
            <w:tcW w:w="0" w:type="auto"/>
          </w:tcPr>
          <w:p w:rsidR="00FA02C2" w:rsidRPr="00B54DD0" w:rsidRDefault="00886CBD">
            <w:pPr>
              <w:widowControl w:val="0"/>
              <w:spacing w:after="0" w:line="240" w:lineRule="auto"/>
              <w:rPr>
                <w:rFonts w:ascii="Times New Roman" w:eastAsia="Times New Roman" w:hAnsi="Times New Roman" w:cs="Times New Roman"/>
                <w:color w:val="000000" w:themeColor="text1"/>
                <w:sz w:val="24"/>
                <w:szCs w:val="24"/>
                <w:lang w:eastAsia="ru-RU"/>
              </w:rPr>
            </w:pPr>
            <w:r w:rsidRPr="00B54DD0">
              <w:rPr>
                <w:rFonts w:ascii="Times New Roman" w:eastAsia="Times New Roman" w:hAnsi="Times New Roman" w:cs="Times New Roman"/>
                <w:color w:val="000000" w:themeColor="text1"/>
                <w:sz w:val="24"/>
                <w:szCs w:val="24"/>
                <w:lang w:eastAsia="ru-RU"/>
              </w:rPr>
              <w:t>2</w:t>
            </w:r>
          </w:p>
        </w:tc>
        <w:tc>
          <w:tcPr>
            <w:tcW w:w="0" w:type="auto"/>
            <w:shd w:val="clear" w:color="auto" w:fill="auto"/>
          </w:tcPr>
          <w:p w:rsidR="00FA02C2" w:rsidRPr="00B54DD0" w:rsidRDefault="00886CBD">
            <w:pPr>
              <w:pStyle w:val="afa"/>
              <w:rPr>
                <w:rFonts w:ascii="Times New Roman" w:hAnsi="Times New Roman" w:cs="Times New Roman"/>
                <w:color w:val="000000" w:themeColor="text1"/>
                <w:sz w:val="24"/>
                <w:szCs w:val="24"/>
              </w:rPr>
            </w:pPr>
            <w:r w:rsidRPr="00B54DD0">
              <w:rPr>
                <w:rFonts w:ascii="Times New Roman" w:hAnsi="Times New Roman" w:cs="Times New Roman"/>
                <w:color w:val="000000" w:themeColor="text1"/>
                <w:sz w:val="24"/>
                <w:szCs w:val="24"/>
              </w:rPr>
              <w:t>Тема 2. Геоэкономические ресурсы и их основные составляющие</w:t>
            </w:r>
          </w:p>
        </w:tc>
        <w:tc>
          <w:tcPr>
            <w:tcW w:w="0" w:type="auto"/>
            <w:vAlign w:val="center"/>
          </w:tcPr>
          <w:p w:rsidR="00FA02C2" w:rsidRPr="00B54DD0" w:rsidRDefault="00886CB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B54DD0">
              <w:rPr>
                <w:rFonts w:ascii="Times New Roman" w:eastAsia="Times New Roman" w:hAnsi="Times New Roman" w:cs="Times New Roman"/>
                <w:color w:val="000000" w:themeColor="text1"/>
                <w:sz w:val="24"/>
                <w:szCs w:val="24"/>
                <w:lang w:eastAsia="ru-RU"/>
              </w:rPr>
              <w:t>20</w:t>
            </w:r>
          </w:p>
        </w:tc>
        <w:tc>
          <w:tcPr>
            <w:tcW w:w="0" w:type="auto"/>
            <w:vAlign w:val="center"/>
          </w:tcPr>
          <w:p w:rsidR="00FA02C2" w:rsidRPr="00B54DD0" w:rsidRDefault="00886CB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B54DD0">
              <w:rPr>
                <w:rFonts w:ascii="Times New Roman" w:eastAsia="Times New Roman" w:hAnsi="Times New Roman" w:cs="Times New Roman"/>
                <w:color w:val="000000" w:themeColor="text1"/>
                <w:sz w:val="24"/>
                <w:szCs w:val="24"/>
                <w:lang w:eastAsia="ru-RU"/>
              </w:rPr>
              <w:t>4</w:t>
            </w:r>
          </w:p>
        </w:tc>
        <w:tc>
          <w:tcPr>
            <w:tcW w:w="0" w:type="auto"/>
            <w:vAlign w:val="center"/>
          </w:tcPr>
          <w:p w:rsidR="00FA02C2" w:rsidRPr="00B54DD0" w:rsidRDefault="00886CB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B54DD0">
              <w:rPr>
                <w:rFonts w:ascii="Times New Roman" w:eastAsia="Times New Roman" w:hAnsi="Times New Roman" w:cs="Times New Roman"/>
                <w:color w:val="000000" w:themeColor="text1"/>
                <w:sz w:val="24"/>
                <w:szCs w:val="24"/>
                <w:lang w:eastAsia="ru-RU"/>
              </w:rPr>
              <w:t>4</w:t>
            </w:r>
          </w:p>
        </w:tc>
        <w:tc>
          <w:tcPr>
            <w:tcW w:w="0" w:type="auto"/>
            <w:vAlign w:val="center"/>
          </w:tcPr>
          <w:p w:rsidR="00FA02C2" w:rsidRPr="00B54DD0" w:rsidRDefault="00886CBD">
            <w:pPr>
              <w:spacing w:after="0" w:line="240" w:lineRule="auto"/>
              <w:jc w:val="center"/>
              <w:rPr>
                <w:rFonts w:ascii="Times New Roman" w:hAnsi="Times New Roman" w:cs="Times New Roman"/>
                <w:color w:val="000000" w:themeColor="text1"/>
                <w:sz w:val="24"/>
                <w:szCs w:val="24"/>
              </w:rPr>
            </w:pPr>
            <w:r w:rsidRPr="00B54DD0">
              <w:rPr>
                <w:rFonts w:ascii="Times New Roman" w:hAnsi="Times New Roman" w:cs="Times New Roman"/>
                <w:color w:val="000000" w:themeColor="text1"/>
                <w:sz w:val="24"/>
                <w:szCs w:val="24"/>
              </w:rPr>
              <w:t>12</w:t>
            </w:r>
          </w:p>
        </w:tc>
        <w:tc>
          <w:tcPr>
            <w:tcW w:w="0" w:type="auto"/>
          </w:tcPr>
          <w:p w:rsidR="00FA02C2" w:rsidRPr="00B54DD0" w:rsidRDefault="00886CBD">
            <w:pPr>
              <w:suppressAutoHyphens/>
              <w:spacing w:after="0" w:line="240" w:lineRule="auto"/>
              <w:rPr>
                <w:rFonts w:ascii="Times New Roman" w:eastAsia="Calibri" w:hAnsi="Times New Roman" w:cs="Times New Roman"/>
                <w:color w:val="000000" w:themeColor="text1"/>
                <w:sz w:val="24"/>
                <w:szCs w:val="24"/>
                <w:lang w:eastAsia="ar-SA"/>
              </w:rPr>
            </w:pPr>
            <w:r w:rsidRPr="00B54DD0">
              <w:rPr>
                <w:rFonts w:ascii="Times New Roman" w:eastAsia="Calibri" w:hAnsi="Times New Roman" w:cs="Times New Roman"/>
                <w:color w:val="000000" w:themeColor="text1"/>
                <w:sz w:val="24"/>
                <w:szCs w:val="24"/>
                <w:lang w:eastAsia="ar-SA"/>
              </w:rPr>
              <w:t>Теоретический опрос</w:t>
            </w:r>
          </w:p>
          <w:p w:rsidR="00FA02C2" w:rsidRPr="00B54DD0" w:rsidRDefault="00886CBD">
            <w:pPr>
              <w:suppressAutoHyphens/>
              <w:snapToGrid w:val="0"/>
              <w:spacing w:after="0" w:line="240" w:lineRule="auto"/>
              <w:rPr>
                <w:rFonts w:ascii="Times New Roman" w:eastAsia="Calibri" w:hAnsi="Times New Roman" w:cs="Times New Roman"/>
                <w:color w:val="000000" w:themeColor="text1"/>
                <w:sz w:val="24"/>
                <w:szCs w:val="24"/>
                <w:lang w:eastAsia="ar-SA"/>
              </w:rPr>
            </w:pPr>
            <w:r w:rsidRPr="00B54DD0">
              <w:rPr>
                <w:rFonts w:ascii="Times New Roman" w:hAnsi="Times New Roman" w:cs="Times New Roman"/>
                <w:color w:val="000000" w:themeColor="text1"/>
                <w:sz w:val="24"/>
                <w:szCs w:val="24"/>
              </w:rPr>
              <w:t>Выполнение индивидуальных заданий в форме аналитического отчета.</w:t>
            </w:r>
          </w:p>
        </w:tc>
      </w:tr>
      <w:tr w:rsidR="00B54DD0" w:rsidRPr="00B54DD0">
        <w:tc>
          <w:tcPr>
            <w:tcW w:w="0" w:type="auto"/>
          </w:tcPr>
          <w:p w:rsidR="00FA02C2" w:rsidRPr="00B54DD0" w:rsidRDefault="00886CBD">
            <w:pPr>
              <w:widowControl w:val="0"/>
              <w:spacing w:after="0" w:line="240" w:lineRule="auto"/>
              <w:rPr>
                <w:rFonts w:ascii="Times New Roman" w:eastAsia="Times New Roman" w:hAnsi="Times New Roman" w:cs="Times New Roman"/>
                <w:color w:val="000000" w:themeColor="text1"/>
                <w:sz w:val="24"/>
                <w:szCs w:val="24"/>
                <w:lang w:eastAsia="ru-RU"/>
              </w:rPr>
            </w:pPr>
            <w:r w:rsidRPr="00B54DD0">
              <w:rPr>
                <w:rFonts w:ascii="Times New Roman" w:eastAsia="Times New Roman" w:hAnsi="Times New Roman" w:cs="Times New Roman"/>
                <w:color w:val="000000" w:themeColor="text1"/>
                <w:sz w:val="24"/>
                <w:szCs w:val="24"/>
                <w:lang w:eastAsia="ru-RU"/>
              </w:rPr>
              <w:t>3</w:t>
            </w:r>
          </w:p>
        </w:tc>
        <w:tc>
          <w:tcPr>
            <w:tcW w:w="0" w:type="auto"/>
            <w:shd w:val="clear" w:color="auto" w:fill="auto"/>
          </w:tcPr>
          <w:p w:rsidR="00FA02C2" w:rsidRPr="00B54DD0" w:rsidRDefault="00886CBD">
            <w:pPr>
              <w:spacing w:after="0" w:line="240" w:lineRule="auto"/>
              <w:rPr>
                <w:rFonts w:ascii="Times New Roman" w:hAnsi="Times New Roman" w:cs="Times New Roman"/>
                <w:color w:val="000000" w:themeColor="text1"/>
                <w:sz w:val="24"/>
                <w:szCs w:val="24"/>
              </w:rPr>
            </w:pPr>
            <w:r w:rsidRPr="00B54DD0">
              <w:rPr>
                <w:rFonts w:ascii="Times New Roman" w:hAnsi="Times New Roman" w:cs="Times New Roman"/>
                <w:color w:val="000000" w:themeColor="text1"/>
                <w:sz w:val="24"/>
                <w:szCs w:val="24"/>
              </w:rPr>
              <w:t>Тема 3. Современная система наднационального регулирования международных экономических отношений</w:t>
            </w:r>
          </w:p>
        </w:tc>
        <w:tc>
          <w:tcPr>
            <w:tcW w:w="0" w:type="auto"/>
            <w:vAlign w:val="center"/>
          </w:tcPr>
          <w:p w:rsidR="00FA02C2" w:rsidRPr="00B54DD0" w:rsidRDefault="00886CB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B54DD0">
              <w:rPr>
                <w:rFonts w:ascii="Times New Roman" w:eastAsia="Times New Roman" w:hAnsi="Times New Roman" w:cs="Times New Roman"/>
                <w:color w:val="000000" w:themeColor="text1"/>
                <w:sz w:val="24"/>
                <w:szCs w:val="24"/>
                <w:lang w:eastAsia="ru-RU"/>
              </w:rPr>
              <w:t>18</w:t>
            </w:r>
          </w:p>
        </w:tc>
        <w:tc>
          <w:tcPr>
            <w:tcW w:w="0" w:type="auto"/>
            <w:vAlign w:val="center"/>
          </w:tcPr>
          <w:p w:rsidR="00FA02C2" w:rsidRPr="00B54DD0" w:rsidRDefault="00886CB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B54DD0">
              <w:rPr>
                <w:rFonts w:ascii="Times New Roman" w:eastAsia="Times New Roman" w:hAnsi="Times New Roman" w:cs="Times New Roman"/>
                <w:color w:val="000000" w:themeColor="text1"/>
                <w:sz w:val="24"/>
                <w:szCs w:val="24"/>
                <w:lang w:eastAsia="ru-RU"/>
              </w:rPr>
              <w:t>2</w:t>
            </w:r>
          </w:p>
        </w:tc>
        <w:tc>
          <w:tcPr>
            <w:tcW w:w="0" w:type="auto"/>
            <w:vAlign w:val="center"/>
          </w:tcPr>
          <w:p w:rsidR="00FA02C2" w:rsidRPr="00B54DD0" w:rsidRDefault="00886CB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B54DD0">
              <w:rPr>
                <w:rFonts w:ascii="Times New Roman" w:eastAsia="Times New Roman" w:hAnsi="Times New Roman" w:cs="Times New Roman"/>
                <w:color w:val="000000" w:themeColor="text1"/>
                <w:sz w:val="24"/>
                <w:szCs w:val="24"/>
                <w:lang w:eastAsia="ru-RU"/>
              </w:rPr>
              <w:t>4</w:t>
            </w:r>
          </w:p>
        </w:tc>
        <w:tc>
          <w:tcPr>
            <w:tcW w:w="0" w:type="auto"/>
            <w:vAlign w:val="center"/>
          </w:tcPr>
          <w:p w:rsidR="00FA02C2" w:rsidRPr="00B54DD0" w:rsidRDefault="00886CBD">
            <w:pPr>
              <w:spacing w:after="0" w:line="240" w:lineRule="auto"/>
              <w:jc w:val="center"/>
              <w:rPr>
                <w:rFonts w:ascii="Times New Roman" w:hAnsi="Times New Roman" w:cs="Times New Roman"/>
                <w:color w:val="000000" w:themeColor="text1"/>
                <w:sz w:val="24"/>
                <w:szCs w:val="24"/>
              </w:rPr>
            </w:pPr>
            <w:r w:rsidRPr="00B54DD0">
              <w:rPr>
                <w:rFonts w:ascii="Times New Roman" w:hAnsi="Times New Roman" w:cs="Times New Roman"/>
                <w:color w:val="000000" w:themeColor="text1"/>
                <w:sz w:val="24"/>
                <w:szCs w:val="24"/>
              </w:rPr>
              <w:t>12</w:t>
            </w:r>
          </w:p>
        </w:tc>
        <w:tc>
          <w:tcPr>
            <w:tcW w:w="0" w:type="auto"/>
          </w:tcPr>
          <w:p w:rsidR="00FA02C2" w:rsidRPr="00B54DD0" w:rsidRDefault="00886CBD">
            <w:pPr>
              <w:suppressAutoHyphens/>
              <w:spacing w:after="0" w:line="240" w:lineRule="auto"/>
              <w:rPr>
                <w:rFonts w:ascii="Times New Roman" w:eastAsia="Calibri" w:hAnsi="Times New Roman" w:cs="Times New Roman"/>
                <w:color w:val="000000" w:themeColor="text1"/>
                <w:sz w:val="24"/>
                <w:szCs w:val="24"/>
                <w:lang w:eastAsia="ar-SA"/>
              </w:rPr>
            </w:pPr>
            <w:r w:rsidRPr="00B54DD0">
              <w:rPr>
                <w:rFonts w:ascii="Times New Roman" w:eastAsia="Calibri" w:hAnsi="Times New Roman" w:cs="Times New Roman"/>
                <w:color w:val="000000" w:themeColor="text1"/>
                <w:sz w:val="24"/>
                <w:szCs w:val="24"/>
                <w:lang w:eastAsia="ar-SA"/>
              </w:rPr>
              <w:t>Теоретический опрос</w:t>
            </w:r>
          </w:p>
          <w:p w:rsidR="00FA02C2" w:rsidRPr="00B54DD0" w:rsidRDefault="00886CBD">
            <w:pPr>
              <w:suppressAutoHyphens/>
              <w:spacing w:after="0" w:line="240" w:lineRule="auto"/>
              <w:rPr>
                <w:rFonts w:ascii="Times New Roman" w:eastAsia="Calibri" w:hAnsi="Times New Roman" w:cs="Times New Roman"/>
                <w:color w:val="000000" w:themeColor="text1"/>
                <w:sz w:val="24"/>
                <w:szCs w:val="24"/>
                <w:lang w:eastAsia="ar-SA"/>
              </w:rPr>
            </w:pPr>
            <w:r w:rsidRPr="00B54DD0">
              <w:rPr>
                <w:rFonts w:ascii="Times New Roman" w:eastAsia="Calibri" w:hAnsi="Times New Roman" w:cs="Times New Roman"/>
                <w:color w:val="000000" w:themeColor="text1"/>
                <w:sz w:val="24"/>
                <w:szCs w:val="24"/>
                <w:lang w:eastAsia="ar-SA"/>
              </w:rPr>
              <w:t>Выполнение индивидуальных заданий в форме аналитического отчета.</w:t>
            </w:r>
          </w:p>
          <w:p w:rsidR="00FA02C2" w:rsidRPr="00B54DD0" w:rsidRDefault="00886CBD">
            <w:pPr>
              <w:suppressAutoHyphens/>
              <w:spacing w:after="0" w:line="240" w:lineRule="auto"/>
              <w:rPr>
                <w:rFonts w:ascii="Times New Roman" w:eastAsia="Calibri" w:hAnsi="Times New Roman" w:cs="Times New Roman"/>
                <w:color w:val="000000" w:themeColor="text1"/>
                <w:sz w:val="24"/>
                <w:szCs w:val="24"/>
                <w:lang w:eastAsia="ar-SA"/>
              </w:rPr>
            </w:pPr>
            <w:r w:rsidRPr="00B54DD0">
              <w:rPr>
                <w:rFonts w:ascii="Times New Roman" w:hAnsi="Times New Roman" w:cs="Times New Roman"/>
                <w:color w:val="000000" w:themeColor="text1"/>
                <w:sz w:val="24"/>
                <w:szCs w:val="24"/>
              </w:rPr>
              <w:t>Доклад, реферат</w:t>
            </w:r>
          </w:p>
        </w:tc>
      </w:tr>
      <w:tr w:rsidR="00B54DD0" w:rsidRPr="00B54DD0">
        <w:tc>
          <w:tcPr>
            <w:tcW w:w="0" w:type="auto"/>
          </w:tcPr>
          <w:p w:rsidR="00FA02C2" w:rsidRPr="00B54DD0" w:rsidRDefault="00886CBD">
            <w:pPr>
              <w:widowControl w:val="0"/>
              <w:spacing w:after="0" w:line="240" w:lineRule="auto"/>
              <w:rPr>
                <w:rFonts w:ascii="Times New Roman" w:eastAsia="Times New Roman" w:hAnsi="Times New Roman" w:cs="Times New Roman"/>
                <w:color w:val="000000" w:themeColor="text1"/>
                <w:sz w:val="24"/>
                <w:szCs w:val="24"/>
                <w:lang w:eastAsia="ru-RU"/>
              </w:rPr>
            </w:pPr>
            <w:r w:rsidRPr="00B54DD0">
              <w:rPr>
                <w:rFonts w:ascii="Times New Roman" w:eastAsia="Times New Roman" w:hAnsi="Times New Roman" w:cs="Times New Roman"/>
                <w:color w:val="000000" w:themeColor="text1"/>
                <w:sz w:val="24"/>
                <w:szCs w:val="24"/>
                <w:lang w:eastAsia="ru-RU"/>
              </w:rPr>
              <w:t>4</w:t>
            </w:r>
          </w:p>
        </w:tc>
        <w:tc>
          <w:tcPr>
            <w:tcW w:w="0" w:type="auto"/>
            <w:shd w:val="clear" w:color="auto" w:fill="auto"/>
          </w:tcPr>
          <w:p w:rsidR="00FA02C2" w:rsidRPr="00B54DD0" w:rsidRDefault="00886CBD">
            <w:pPr>
              <w:spacing w:after="0" w:line="240" w:lineRule="auto"/>
              <w:rPr>
                <w:rFonts w:ascii="Times New Roman" w:hAnsi="Times New Roman" w:cs="Times New Roman"/>
                <w:color w:val="000000" w:themeColor="text1"/>
                <w:sz w:val="24"/>
                <w:szCs w:val="24"/>
              </w:rPr>
            </w:pPr>
            <w:r w:rsidRPr="00B54DD0">
              <w:rPr>
                <w:rFonts w:ascii="Times New Roman" w:hAnsi="Times New Roman" w:cs="Times New Roman"/>
                <w:color w:val="000000" w:themeColor="text1"/>
                <w:sz w:val="24"/>
                <w:szCs w:val="24"/>
              </w:rPr>
              <w:t xml:space="preserve">Тема 4. Национальные геоэкономические ресурсы и геоэкономическая политика их использования </w:t>
            </w:r>
          </w:p>
        </w:tc>
        <w:tc>
          <w:tcPr>
            <w:tcW w:w="0" w:type="auto"/>
            <w:vAlign w:val="center"/>
          </w:tcPr>
          <w:p w:rsidR="00FA02C2" w:rsidRPr="00B54DD0" w:rsidRDefault="00886CB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B54DD0">
              <w:rPr>
                <w:rFonts w:ascii="Times New Roman" w:eastAsia="Times New Roman" w:hAnsi="Times New Roman" w:cs="Times New Roman"/>
                <w:color w:val="000000" w:themeColor="text1"/>
                <w:sz w:val="24"/>
                <w:szCs w:val="24"/>
                <w:lang w:eastAsia="ru-RU"/>
              </w:rPr>
              <w:t>18</w:t>
            </w:r>
          </w:p>
        </w:tc>
        <w:tc>
          <w:tcPr>
            <w:tcW w:w="0" w:type="auto"/>
            <w:vAlign w:val="center"/>
          </w:tcPr>
          <w:p w:rsidR="00FA02C2" w:rsidRPr="00B54DD0" w:rsidRDefault="00886CB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B54DD0">
              <w:rPr>
                <w:rFonts w:ascii="Times New Roman" w:eastAsia="Times New Roman" w:hAnsi="Times New Roman" w:cs="Times New Roman"/>
                <w:color w:val="000000" w:themeColor="text1"/>
                <w:sz w:val="24"/>
                <w:szCs w:val="24"/>
                <w:lang w:eastAsia="ru-RU"/>
              </w:rPr>
              <w:t>4</w:t>
            </w:r>
          </w:p>
        </w:tc>
        <w:tc>
          <w:tcPr>
            <w:tcW w:w="0" w:type="auto"/>
            <w:vAlign w:val="center"/>
          </w:tcPr>
          <w:p w:rsidR="00FA02C2" w:rsidRPr="00B54DD0" w:rsidRDefault="00886CB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B54DD0">
              <w:rPr>
                <w:rFonts w:ascii="Times New Roman" w:eastAsia="Times New Roman" w:hAnsi="Times New Roman" w:cs="Times New Roman"/>
                <w:color w:val="000000" w:themeColor="text1"/>
                <w:sz w:val="24"/>
                <w:szCs w:val="24"/>
                <w:lang w:eastAsia="ru-RU"/>
              </w:rPr>
              <w:t>2</w:t>
            </w:r>
          </w:p>
        </w:tc>
        <w:tc>
          <w:tcPr>
            <w:tcW w:w="0" w:type="auto"/>
            <w:vAlign w:val="center"/>
          </w:tcPr>
          <w:p w:rsidR="00FA02C2" w:rsidRPr="00B54DD0" w:rsidRDefault="00886CBD">
            <w:pPr>
              <w:spacing w:after="0" w:line="240" w:lineRule="auto"/>
              <w:jc w:val="center"/>
              <w:rPr>
                <w:rFonts w:ascii="Times New Roman" w:hAnsi="Times New Roman" w:cs="Times New Roman"/>
                <w:color w:val="000000" w:themeColor="text1"/>
                <w:sz w:val="24"/>
                <w:szCs w:val="24"/>
              </w:rPr>
            </w:pPr>
            <w:r w:rsidRPr="00B54DD0">
              <w:rPr>
                <w:rFonts w:ascii="Times New Roman" w:hAnsi="Times New Roman" w:cs="Times New Roman"/>
                <w:color w:val="000000" w:themeColor="text1"/>
                <w:sz w:val="24"/>
                <w:szCs w:val="24"/>
              </w:rPr>
              <w:t>12</w:t>
            </w:r>
          </w:p>
        </w:tc>
        <w:tc>
          <w:tcPr>
            <w:tcW w:w="0" w:type="auto"/>
          </w:tcPr>
          <w:p w:rsidR="00FA02C2" w:rsidRPr="00B54DD0" w:rsidRDefault="00886CBD">
            <w:pPr>
              <w:suppressAutoHyphens/>
              <w:spacing w:after="0" w:line="240" w:lineRule="auto"/>
              <w:rPr>
                <w:rFonts w:ascii="Times New Roman" w:eastAsia="Calibri" w:hAnsi="Times New Roman" w:cs="Times New Roman"/>
                <w:color w:val="000000" w:themeColor="text1"/>
                <w:sz w:val="24"/>
                <w:szCs w:val="24"/>
                <w:lang w:eastAsia="ar-SA"/>
              </w:rPr>
            </w:pPr>
            <w:r w:rsidRPr="00B54DD0">
              <w:rPr>
                <w:rFonts w:ascii="Times New Roman" w:eastAsia="Calibri" w:hAnsi="Times New Roman" w:cs="Times New Roman"/>
                <w:color w:val="000000" w:themeColor="text1"/>
                <w:sz w:val="24"/>
                <w:szCs w:val="24"/>
                <w:lang w:eastAsia="ar-SA"/>
              </w:rPr>
              <w:t>Теоретический опрос</w:t>
            </w:r>
          </w:p>
          <w:p w:rsidR="00FA02C2" w:rsidRPr="00B54DD0" w:rsidRDefault="00886CBD">
            <w:pPr>
              <w:spacing w:after="0" w:line="240" w:lineRule="auto"/>
              <w:rPr>
                <w:rFonts w:ascii="Times New Roman" w:hAnsi="Times New Roman" w:cs="Times New Roman"/>
                <w:color w:val="000000" w:themeColor="text1"/>
                <w:sz w:val="24"/>
                <w:szCs w:val="24"/>
              </w:rPr>
            </w:pPr>
            <w:r w:rsidRPr="00B54DD0">
              <w:rPr>
                <w:rFonts w:ascii="Times New Roman" w:hAnsi="Times New Roman" w:cs="Times New Roman"/>
                <w:color w:val="000000" w:themeColor="text1"/>
                <w:sz w:val="24"/>
                <w:szCs w:val="24"/>
              </w:rPr>
              <w:t>Глоссарий</w:t>
            </w:r>
          </w:p>
          <w:p w:rsidR="00FA02C2" w:rsidRPr="00B54DD0" w:rsidRDefault="00886CBD">
            <w:pPr>
              <w:suppressAutoHyphens/>
              <w:spacing w:after="0" w:line="240" w:lineRule="auto"/>
              <w:rPr>
                <w:rFonts w:ascii="Times New Roman" w:eastAsia="Calibri" w:hAnsi="Times New Roman" w:cs="Times New Roman"/>
                <w:color w:val="000000" w:themeColor="text1"/>
                <w:sz w:val="24"/>
                <w:szCs w:val="24"/>
                <w:lang w:eastAsia="ar-SA"/>
              </w:rPr>
            </w:pPr>
            <w:r w:rsidRPr="00B54DD0">
              <w:rPr>
                <w:rFonts w:ascii="Times New Roman" w:eastAsia="Calibri" w:hAnsi="Times New Roman" w:cs="Times New Roman"/>
                <w:color w:val="000000" w:themeColor="text1"/>
                <w:sz w:val="24"/>
                <w:szCs w:val="24"/>
                <w:lang w:eastAsia="ar-SA"/>
              </w:rPr>
              <w:t>Выполнение индивидуальных заданий в форме аналитического отчета.</w:t>
            </w:r>
          </w:p>
        </w:tc>
      </w:tr>
      <w:tr w:rsidR="00B54DD0" w:rsidRPr="00B54DD0">
        <w:tc>
          <w:tcPr>
            <w:tcW w:w="0" w:type="auto"/>
          </w:tcPr>
          <w:p w:rsidR="00FA02C2" w:rsidRPr="00B54DD0" w:rsidRDefault="00886CBD">
            <w:pPr>
              <w:widowControl w:val="0"/>
              <w:spacing w:after="0" w:line="240" w:lineRule="auto"/>
              <w:rPr>
                <w:rFonts w:ascii="Times New Roman" w:eastAsia="Times New Roman" w:hAnsi="Times New Roman" w:cs="Times New Roman"/>
                <w:color w:val="000000" w:themeColor="text1"/>
                <w:sz w:val="24"/>
                <w:szCs w:val="24"/>
                <w:lang w:eastAsia="ru-RU"/>
              </w:rPr>
            </w:pPr>
            <w:r w:rsidRPr="00B54DD0">
              <w:rPr>
                <w:rFonts w:ascii="Times New Roman" w:eastAsia="Times New Roman" w:hAnsi="Times New Roman" w:cs="Times New Roman"/>
                <w:color w:val="000000" w:themeColor="text1"/>
                <w:sz w:val="24"/>
                <w:szCs w:val="24"/>
                <w:lang w:eastAsia="ru-RU"/>
              </w:rPr>
              <w:t>5</w:t>
            </w:r>
          </w:p>
        </w:tc>
        <w:tc>
          <w:tcPr>
            <w:tcW w:w="0" w:type="auto"/>
            <w:shd w:val="clear" w:color="auto" w:fill="auto"/>
          </w:tcPr>
          <w:p w:rsidR="00FA02C2" w:rsidRPr="00B54DD0" w:rsidRDefault="00886CBD">
            <w:pPr>
              <w:pStyle w:val="afa"/>
              <w:rPr>
                <w:rFonts w:ascii="Times New Roman" w:eastAsia="Times New Roman" w:hAnsi="Times New Roman" w:cs="Times New Roman"/>
                <w:iCs/>
                <w:color w:val="000000" w:themeColor="text1"/>
                <w:spacing w:val="-4"/>
                <w:sz w:val="24"/>
                <w:szCs w:val="24"/>
                <w:lang w:eastAsia="ru-RU"/>
              </w:rPr>
            </w:pPr>
            <w:r w:rsidRPr="00B54DD0">
              <w:rPr>
                <w:rFonts w:ascii="Times New Roman" w:hAnsi="Times New Roman" w:cs="Times New Roman"/>
                <w:color w:val="000000" w:themeColor="text1"/>
                <w:sz w:val="24"/>
                <w:szCs w:val="24"/>
              </w:rPr>
              <w:t>Тема 5. Россия на мировом геоэкономическом пространстве</w:t>
            </w:r>
          </w:p>
        </w:tc>
        <w:tc>
          <w:tcPr>
            <w:tcW w:w="0" w:type="auto"/>
            <w:vAlign w:val="center"/>
          </w:tcPr>
          <w:p w:rsidR="00FA02C2" w:rsidRPr="00B54DD0" w:rsidRDefault="00886CB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B54DD0">
              <w:rPr>
                <w:rFonts w:ascii="Times New Roman" w:eastAsia="Times New Roman" w:hAnsi="Times New Roman" w:cs="Times New Roman"/>
                <w:color w:val="000000" w:themeColor="text1"/>
                <w:sz w:val="24"/>
                <w:szCs w:val="24"/>
                <w:lang w:eastAsia="ru-RU"/>
              </w:rPr>
              <w:t>16</w:t>
            </w:r>
          </w:p>
        </w:tc>
        <w:tc>
          <w:tcPr>
            <w:tcW w:w="0" w:type="auto"/>
            <w:vAlign w:val="center"/>
          </w:tcPr>
          <w:p w:rsidR="00FA02C2" w:rsidRPr="00B54DD0" w:rsidRDefault="00886CB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B54DD0">
              <w:rPr>
                <w:rFonts w:ascii="Times New Roman" w:eastAsia="Times New Roman" w:hAnsi="Times New Roman" w:cs="Times New Roman"/>
                <w:color w:val="000000" w:themeColor="text1"/>
                <w:sz w:val="24"/>
                <w:szCs w:val="24"/>
                <w:lang w:eastAsia="ru-RU"/>
              </w:rPr>
              <w:t>2</w:t>
            </w:r>
          </w:p>
        </w:tc>
        <w:tc>
          <w:tcPr>
            <w:tcW w:w="0" w:type="auto"/>
            <w:vAlign w:val="center"/>
          </w:tcPr>
          <w:p w:rsidR="00FA02C2" w:rsidRPr="00B54DD0" w:rsidRDefault="00886CB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B54DD0">
              <w:rPr>
                <w:rFonts w:ascii="Times New Roman" w:eastAsia="Times New Roman" w:hAnsi="Times New Roman" w:cs="Times New Roman"/>
                <w:color w:val="000000" w:themeColor="text1"/>
                <w:sz w:val="24"/>
                <w:szCs w:val="24"/>
                <w:lang w:eastAsia="ru-RU"/>
              </w:rPr>
              <w:t>2</w:t>
            </w:r>
          </w:p>
        </w:tc>
        <w:tc>
          <w:tcPr>
            <w:tcW w:w="0" w:type="auto"/>
            <w:vAlign w:val="center"/>
          </w:tcPr>
          <w:p w:rsidR="00FA02C2" w:rsidRPr="00B54DD0" w:rsidRDefault="00886CBD">
            <w:pPr>
              <w:spacing w:after="0" w:line="240" w:lineRule="auto"/>
              <w:jc w:val="center"/>
              <w:rPr>
                <w:rFonts w:ascii="Times New Roman" w:hAnsi="Times New Roman" w:cs="Times New Roman"/>
                <w:color w:val="000000" w:themeColor="text1"/>
                <w:sz w:val="24"/>
                <w:szCs w:val="24"/>
              </w:rPr>
            </w:pPr>
            <w:r w:rsidRPr="00B54DD0">
              <w:rPr>
                <w:rFonts w:ascii="Times New Roman" w:hAnsi="Times New Roman" w:cs="Times New Roman"/>
                <w:color w:val="000000" w:themeColor="text1"/>
                <w:sz w:val="24"/>
                <w:szCs w:val="24"/>
              </w:rPr>
              <w:t>12</w:t>
            </w:r>
          </w:p>
        </w:tc>
        <w:tc>
          <w:tcPr>
            <w:tcW w:w="0" w:type="auto"/>
          </w:tcPr>
          <w:p w:rsidR="00FA02C2" w:rsidRPr="00B54DD0" w:rsidRDefault="00886CBD">
            <w:pPr>
              <w:suppressAutoHyphens/>
              <w:spacing w:after="0" w:line="240" w:lineRule="auto"/>
              <w:rPr>
                <w:rFonts w:ascii="Times New Roman" w:eastAsia="Calibri" w:hAnsi="Times New Roman" w:cs="Times New Roman"/>
                <w:color w:val="000000" w:themeColor="text1"/>
                <w:sz w:val="24"/>
                <w:szCs w:val="24"/>
                <w:lang w:eastAsia="ar-SA"/>
              </w:rPr>
            </w:pPr>
            <w:r w:rsidRPr="00B54DD0">
              <w:rPr>
                <w:rFonts w:ascii="Times New Roman" w:eastAsia="Calibri" w:hAnsi="Times New Roman" w:cs="Times New Roman"/>
                <w:color w:val="000000" w:themeColor="text1"/>
                <w:sz w:val="24"/>
                <w:szCs w:val="24"/>
                <w:lang w:eastAsia="ar-SA"/>
              </w:rPr>
              <w:t>Выполнение индивидуальных заданий в форме аналитического отчета.</w:t>
            </w:r>
          </w:p>
        </w:tc>
      </w:tr>
      <w:tr w:rsidR="00B54DD0" w:rsidRPr="00B54DD0">
        <w:trPr>
          <w:trHeight w:val="96"/>
        </w:trPr>
        <w:tc>
          <w:tcPr>
            <w:tcW w:w="0" w:type="auto"/>
          </w:tcPr>
          <w:p w:rsidR="00FA02C2" w:rsidRPr="00B54DD0" w:rsidRDefault="00886CBD">
            <w:pPr>
              <w:widowControl w:val="0"/>
              <w:spacing w:after="0" w:line="240" w:lineRule="auto"/>
              <w:rPr>
                <w:rFonts w:ascii="Times New Roman" w:eastAsia="Times New Roman" w:hAnsi="Times New Roman" w:cs="Times New Roman"/>
                <w:color w:val="000000" w:themeColor="text1"/>
                <w:sz w:val="24"/>
                <w:szCs w:val="24"/>
                <w:lang w:eastAsia="ru-RU"/>
              </w:rPr>
            </w:pPr>
            <w:r w:rsidRPr="00B54DD0">
              <w:rPr>
                <w:rFonts w:ascii="Times New Roman" w:eastAsia="Times New Roman" w:hAnsi="Times New Roman" w:cs="Times New Roman"/>
                <w:color w:val="000000" w:themeColor="text1"/>
                <w:sz w:val="24"/>
                <w:szCs w:val="24"/>
                <w:lang w:eastAsia="ru-RU"/>
              </w:rPr>
              <w:t>6</w:t>
            </w:r>
          </w:p>
        </w:tc>
        <w:tc>
          <w:tcPr>
            <w:tcW w:w="0" w:type="auto"/>
            <w:shd w:val="clear" w:color="auto" w:fill="auto"/>
          </w:tcPr>
          <w:p w:rsidR="00FA02C2" w:rsidRPr="00B54DD0" w:rsidRDefault="00886CBD">
            <w:pPr>
              <w:spacing w:after="0" w:line="240" w:lineRule="auto"/>
              <w:rPr>
                <w:rFonts w:ascii="Times New Roman" w:hAnsi="Times New Roman" w:cs="Times New Roman"/>
                <w:color w:val="000000" w:themeColor="text1"/>
                <w:sz w:val="24"/>
                <w:szCs w:val="24"/>
              </w:rPr>
            </w:pPr>
            <w:r w:rsidRPr="00B54DD0">
              <w:rPr>
                <w:rFonts w:ascii="Times New Roman" w:hAnsi="Times New Roman" w:cs="Times New Roman"/>
                <w:color w:val="000000" w:themeColor="text1"/>
                <w:sz w:val="24"/>
                <w:szCs w:val="24"/>
              </w:rPr>
              <w:t>Тема 6. Повышение эффективности использования геоэкономического ресурса России.</w:t>
            </w:r>
          </w:p>
        </w:tc>
        <w:tc>
          <w:tcPr>
            <w:tcW w:w="0" w:type="auto"/>
            <w:vAlign w:val="center"/>
          </w:tcPr>
          <w:p w:rsidR="00FA02C2" w:rsidRPr="00B54DD0" w:rsidRDefault="00886CB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B54DD0">
              <w:rPr>
                <w:rFonts w:ascii="Times New Roman" w:eastAsia="Times New Roman" w:hAnsi="Times New Roman" w:cs="Times New Roman"/>
                <w:color w:val="000000" w:themeColor="text1"/>
                <w:sz w:val="24"/>
                <w:szCs w:val="24"/>
                <w:lang w:eastAsia="ru-RU"/>
              </w:rPr>
              <w:t>20</w:t>
            </w:r>
          </w:p>
        </w:tc>
        <w:tc>
          <w:tcPr>
            <w:tcW w:w="0" w:type="auto"/>
            <w:vAlign w:val="center"/>
          </w:tcPr>
          <w:p w:rsidR="00FA02C2" w:rsidRPr="00B54DD0" w:rsidRDefault="00886CB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B54DD0">
              <w:rPr>
                <w:rFonts w:ascii="Times New Roman" w:eastAsia="Times New Roman" w:hAnsi="Times New Roman" w:cs="Times New Roman"/>
                <w:color w:val="000000" w:themeColor="text1"/>
                <w:sz w:val="24"/>
                <w:szCs w:val="24"/>
                <w:lang w:eastAsia="ru-RU"/>
              </w:rPr>
              <w:t>4</w:t>
            </w:r>
          </w:p>
        </w:tc>
        <w:tc>
          <w:tcPr>
            <w:tcW w:w="0" w:type="auto"/>
            <w:vAlign w:val="center"/>
          </w:tcPr>
          <w:p w:rsidR="00FA02C2" w:rsidRPr="00B54DD0" w:rsidRDefault="00886CB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B54DD0">
              <w:rPr>
                <w:rFonts w:ascii="Times New Roman" w:eastAsia="Times New Roman" w:hAnsi="Times New Roman" w:cs="Times New Roman"/>
                <w:color w:val="000000" w:themeColor="text1"/>
                <w:sz w:val="24"/>
                <w:szCs w:val="24"/>
                <w:lang w:eastAsia="ru-RU"/>
              </w:rPr>
              <w:t>4</w:t>
            </w:r>
          </w:p>
        </w:tc>
        <w:tc>
          <w:tcPr>
            <w:tcW w:w="0" w:type="auto"/>
            <w:vAlign w:val="center"/>
          </w:tcPr>
          <w:p w:rsidR="00FA02C2" w:rsidRPr="00B54DD0" w:rsidRDefault="00886CBD">
            <w:pPr>
              <w:spacing w:after="0" w:line="240" w:lineRule="auto"/>
              <w:jc w:val="center"/>
              <w:rPr>
                <w:rFonts w:ascii="Times New Roman" w:hAnsi="Times New Roman" w:cs="Times New Roman"/>
                <w:color w:val="000000" w:themeColor="text1"/>
                <w:sz w:val="24"/>
                <w:szCs w:val="24"/>
              </w:rPr>
            </w:pPr>
            <w:r w:rsidRPr="00B54DD0">
              <w:rPr>
                <w:rFonts w:ascii="Times New Roman" w:hAnsi="Times New Roman" w:cs="Times New Roman"/>
                <w:color w:val="000000" w:themeColor="text1"/>
                <w:sz w:val="24"/>
                <w:szCs w:val="24"/>
              </w:rPr>
              <w:t>12</w:t>
            </w:r>
          </w:p>
        </w:tc>
        <w:tc>
          <w:tcPr>
            <w:tcW w:w="0" w:type="auto"/>
          </w:tcPr>
          <w:p w:rsidR="00FA02C2" w:rsidRPr="00B54DD0" w:rsidRDefault="00886CBD">
            <w:pPr>
              <w:suppressAutoHyphens/>
              <w:spacing w:after="0" w:line="240" w:lineRule="auto"/>
              <w:rPr>
                <w:rFonts w:ascii="Times New Roman" w:eastAsia="Calibri" w:hAnsi="Times New Roman" w:cs="Times New Roman"/>
                <w:color w:val="000000" w:themeColor="text1"/>
                <w:sz w:val="24"/>
                <w:szCs w:val="24"/>
                <w:lang w:eastAsia="ar-SA"/>
              </w:rPr>
            </w:pPr>
            <w:r w:rsidRPr="00B54DD0">
              <w:rPr>
                <w:rFonts w:ascii="Times New Roman" w:eastAsia="Calibri" w:hAnsi="Times New Roman" w:cs="Times New Roman"/>
                <w:color w:val="000000" w:themeColor="text1"/>
                <w:sz w:val="24"/>
                <w:szCs w:val="24"/>
                <w:lang w:eastAsia="ar-SA"/>
              </w:rPr>
              <w:t>Выполнение индивидуальных заданий в форме аналитического отчета. Доклад, реферат</w:t>
            </w:r>
          </w:p>
          <w:p w:rsidR="00FA02C2" w:rsidRPr="00B54DD0" w:rsidRDefault="00886CBD">
            <w:pPr>
              <w:spacing w:after="0" w:line="240" w:lineRule="auto"/>
              <w:rPr>
                <w:rFonts w:ascii="Times New Roman" w:hAnsi="Times New Roman" w:cs="Times New Roman"/>
                <w:color w:val="000000" w:themeColor="text1"/>
                <w:sz w:val="24"/>
                <w:szCs w:val="24"/>
              </w:rPr>
            </w:pPr>
            <w:r w:rsidRPr="00B54DD0">
              <w:rPr>
                <w:rFonts w:ascii="Times New Roman" w:hAnsi="Times New Roman" w:cs="Times New Roman"/>
                <w:color w:val="000000" w:themeColor="text1"/>
                <w:sz w:val="24"/>
                <w:szCs w:val="24"/>
              </w:rPr>
              <w:t>Итоговый тест</w:t>
            </w:r>
          </w:p>
        </w:tc>
      </w:tr>
      <w:tr w:rsidR="00FA02C2" w:rsidRPr="00B54DD0">
        <w:tc>
          <w:tcPr>
            <w:tcW w:w="0" w:type="auto"/>
            <w:gridSpan w:val="2"/>
            <w:vAlign w:val="center"/>
          </w:tcPr>
          <w:p w:rsidR="00FA02C2" w:rsidRPr="00B54DD0" w:rsidRDefault="00886CBD">
            <w:pPr>
              <w:widowControl w:val="0"/>
              <w:spacing w:after="0" w:line="240" w:lineRule="auto"/>
              <w:rPr>
                <w:rFonts w:ascii="Times New Roman" w:eastAsia="Times New Roman" w:hAnsi="Times New Roman" w:cs="Times New Roman"/>
                <w:b/>
                <w:color w:val="000000" w:themeColor="text1"/>
                <w:sz w:val="24"/>
                <w:szCs w:val="24"/>
                <w:lang w:eastAsia="ru-RU"/>
              </w:rPr>
            </w:pPr>
            <w:r w:rsidRPr="00B54DD0">
              <w:rPr>
                <w:rFonts w:ascii="Times New Roman" w:eastAsia="Times New Roman" w:hAnsi="Times New Roman" w:cs="Times New Roman"/>
                <w:b/>
                <w:color w:val="000000" w:themeColor="text1"/>
                <w:sz w:val="24"/>
                <w:szCs w:val="24"/>
                <w:lang w:eastAsia="ru-RU"/>
              </w:rPr>
              <w:t xml:space="preserve">Всего на дисциплину «Современные проблемы </w:t>
            </w:r>
            <w:proofErr w:type="spellStart"/>
            <w:r w:rsidRPr="00B54DD0">
              <w:rPr>
                <w:rFonts w:ascii="Times New Roman" w:eastAsia="Times New Roman" w:hAnsi="Times New Roman" w:cs="Times New Roman"/>
                <w:b/>
                <w:color w:val="000000" w:themeColor="text1"/>
                <w:sz w:val="24"/>
                <w:szCs w:val="24"/>
                <w:lang w:eastAsia="ru-RU"/>
              </w:rPr>
              <w:t>геоэкономики</w:t>
            </w:r>
            <w:proofErr w:type="spellEnd"/>
            <w:r w:rsidRPr="00B54DD0">
              <w:rPr>
                <w:rFonts w:ascii="Times New Roman" w:eastAsia="Times New Roman" w:hAnsi="Times New Roman" w:cs="Times New Roman"/>
                <w:b/>
                <w:color w:val="000000" w:themeColor="text1"/>
                <w:sz w:val="24"/>
                <w:szCs w:val="24"/>
                <w:lang w:eastAsia="ru-RU"/>
              </w:rPr>
              <w:t>»</w:t>
            </w:r>
          </w:p>
        </w:tc>
        <w:tc>
          <w:tcPr>
            <w:tcW w:w="0" w:type="auto"/>
            <w:vAlign w:val="center"/>
          </w:tcPr>
          <w:p w:rsidR="00FA02C2" w:rsidRPr="00B54DD0" w:rsidRDefault="00886CBD">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B54DD0">
              <w:rPr>
                <w:rFonts w:ascii="Times New Roman" w:eastAsia="Times New Roman" w:hAnsi="Times New Roman" w:cs="Times New Roman"/>
                <w:b/>
                <w:color w:val="000000" w:themeColor="text1"/>
                <w:sz w:val="24"/>
                <w:szCs w:val="24"/>
                <w:lang w:eastAsia="ru-RU"/>
              </w:rPr>
              <w:t>108</w:t>
            </w:r>
          </w:p>
        </w:tc>
        <w:tc>
          <w:tcPr>
            <w:tcW w:w="0" w:type="auto"/>
            <w:vAlign w:val="center"/>
          </w:tcPr>
          <w:p w:rsidR="00FA02C2" w:rsidRPr="00B54DD0" w:rsidRDefault="00886CBD">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B54DD0">
              <w:rPr>
                <w:rFonts w:ascii="Times New Roman" w:eastAsia="Times New Roman" w:hAnsi="Times New Roman" w:cs="Times New Roman"/>
                <w:b/>
                <w:color w:val="000000" w:themeColor="text1"/>
                <w:sz w:val="24"/>
                <w:szCs w:val="24"/>
                <w:lang w:eastAsia="ru-RU"/>
              </w:rPr>
              <w:t>18</w:t>
            </w:r>
          </w:p>
        </w:tc>
        <w:tc>
          <w:tcPr>
            <w:tcW w:w="0" w:type="auto"/>
            <w:vAlign w:val="center"/>
          </w:tcPr>
          <w:p w:rsidR="00FA02C2" w:rsidRPr="00B54DD0" w:rsidRDefault="00886CBD">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B54DD0">
              <w:rPr>
                <w:rFonts w:ascii="Times New Roman" w:eastAsia="Times New Roman" w:hAnsi="Times New Roman" w:cs="Times New Roman"/>
                <w:b/>
                <w:color w:val="000000" w:themeColor="text1"/>
                <w:sz w:val="24"/>
                <w:szCs w:val="24"/>
                <w:lang w:eastAsia="ru-RU"/>
              </w:rPr>
              <w:t>18</w:t>
            </w:r>
          </w:p>
        </w:tc>
        <w:tc>
          <w:tcPr>
            <w:tcW w:w="0" w:type="auto"/>
            <w:vAlign w:val="center"/>
          </w:tcPr>
          <w:p w:rsidR="00FA02C2" w:rsidRPr="00B54DD0" w:rsidRDefault="00886CBD">
            <w:pPr>
              <w:widowControl w:val="0"/>
              <w:tabs>
                <w:tab w:val="left" w:pos="885"/>
              </w:tabs>
              <w:spacing w:after="0" w:line="240" w:lineRule="auto"/>
              <w:jc w:val="center"/>
              <w:rPr>
                <w:rFonts w:ascii="Times New Roman" w:eastAsia="Times New Roman" w:hAnsi="Times New Roman" w:cs="Times New Roman"/>
                <w:b/>
                <w:color w:val="000000" w:themeColor="text1"/>
                <w:sz w:val="24"/>
                <w:szCs w:val="24"/>
                <w:lang w:eastAsia="ru-RU"/>
              </w:rPr>
            </w:pPr>
            <w:r w:rsidRPr="00B54DD0">
              <w:rPr>
                <w:rFonts w:ascii="Times New Roman" w:eastAsia="Times New Roman" w:hAnsi="Times New Roman" w:cs="Times New Roman"/>
                <w:b/>
                <w:color w:val="000000" w:themeColor="text1"/>
                <w:sz w:val="24"/>
                <w:szCs w:val="24"/>
                <w:lang w:eastAsia="ru-RU"/>
              </w:rPr>
              <w:t>72</w:t>
            </w:r>
          </w:p>
        </w:tc>
        <w:tc>
          <w:tcPr>
            <w:tcW w:w="0" w:type="auto"/>
            <w:vAlign w:val="center"/>
          </w:tcPr>
          <w:p w:rsidR="00FA02C2" w:rsidRPr="00B54DD0" w:rsidRDefault="00886CBD">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B54DD0">
              <w:rPr>
                <w:rFonts w:ascii="Times New Roman" w:eastAsia="Times New Roman" w:hAnsi="Times New Roman" w:cs="Times New Roman"/>
                <w:b/>
                <w:color w:val="000000" w:themeColor="text1"/>
                <w:sz w:val="24"/>
                <w:szCs w:val="24"/>
                <w:lang w:eastAsia="ru-RU"/>
              </w:rPr>
              <w:t>зачет</w:t>
            </w:r>
          </w:p>
        </w:tc>
      </w:tr>
    </w:tbl>
    <w:p w:rsidR="00FA02C2" w:rsidRPr="00B54DD0" w:rsidRDefault="00FA02C2">
      <w:pPr>
        <w:spacing w:after="0" w:line="360" w:lineRule="auto"/>
        <w:jc w:val="both"/>
        <w:rPr>
          <w:rFonts w:ascii="Times New Roman" w:eastAsia="Times New Roman" w:hAnsi="Times New Roman" w:cs="Times New Roman"/>
          <w:color w:val="000000" w:themeColor="text1"/>
          <w:sz w:val="28"/>
          <w:szCs w:val="28"/>
          <w:lang w:eastAsia="ru-RU"/>
        </w:rPr>
      </w:pPr>
    </w:p>
    <w:p w:rsidR="00FA02C2" w:rsidRPr="00B54DD0" w:rsidRDefault="00886CBD">
      <w:pPr>
        <w:spacing w:after="0" w:line="360" w:lineRule="auto"/>
        <w:ind w:firstLine="709"/>
        <w:jc w:val="center"/>
        <w:rPr>
          <w:rFonts w:ascii="Times New Roman" w:eastAsia="Times New Roman" w:hAnsi="Times New Roman" w:cs="Times New Roman"/>
          <w:b/>
          <w:caps/>
          <w:color w:val="000000" w:themeColor="text1"/>
          <w:sz w:val="28"/>
          <w:szCs w:val="28"/>
          <w:lang w:eastAsia="ru-RU"/>
        </w:rPr>
      </w:pPr>
      <w:r w:rsidRPr="00B54DD0">
        <w:rPr>
          <w:rFonts w:ascii="Times New Roman" w:eastAsia="Times New Roman" w:hAnsi="Times New Roman" w:cs="Times New Roman"/>
          <w:b/>
          <w:color w:val="000000" w:themeColor="text1"/>
          <w:sz w:val="28"/>
          <w:szCs w:val="28"/>
          <w:lang w:eastAsia="ru-RU"/>
        </w:rPr>
        <w:t xml:space="preserve">3. </w:t>
      </w:r>
      <w:r w:rsidRPr="00B54DD0">
        <w:rPr>
          <w:rFonts w:ascii="Times New Roman" w:eastAsia="Times New Roman" w:hAnsi="Times New Roman" w:cs="Times New Roman"/>
          <w:b/>
          <w:caps/>
          <w:color w:val="000000" w:themeColor="text1"/>
          <w:sz w:val="28"/>
          <w:szCs w:val="28"/>
          <w:lang w:eastAsia="ru-RU"/>
        </w:rPr>
        <w:t>СТРУКТУРА И содержание теоретической части дисциплины</w:t>
      </w:r>
    </w:p>
    <w:p w:rsidR="00FA02C2" w:rsidRPr="00B54DD0" w:rsidRDefault="00FA02C2">
      <w:pPr>
        <w:spacing w:after="0" w:line="360" w:lineRule="auto"/>
        <w:ind w:firstLine="709"/>
        <w:jc w:val="center"/>
        <w:rPr>
          <w:rFonts w:ascii="Times New Roman" w:eastAsia="Times New Roman" w:hAnsi="Times New Roman" w:cs="Times New Roman"/>
          <w:b/>
          <w:caps/>
          <w:color w:val="000000" w:themeColor="text1"/>
          <w:sz w:val="28"/>
          <w:szCs w:val="28"/>
          <w:lang w:eastAsia="ru-RU"/>
        </w:rPr>
      </w:pPr>
    </w:p>
    <w:p w:rsidR="00FA02C2" w:rsidRPr="00B54DD0" w:rsidRDefault="00886CBD">
      <w:pPr>
        <w:spacing w:after="0" w:line="360" w:lineRule="auto"/>
        <w:ind w:firstLine="709"/>
        <w:jc w:val="both"/>
        <w:rPr>
          <w:rFonts w:ascii="Times New Roman" w:hAnsi="Times New Roman" w:cs="Times New Roman"/>
          <w:b/>
          <w:color w:val="000000" w:themeColor="text1"/>
          <w:sz w:val="28"/>
          <w:szCs w:val="28"/>
        </w:rPr>
      </w:pPr>
      <w:r w:rsidRPr="00B54DD0">
        <w:rPr>
          <w:rFonts w:ascii="Times New Roman" w:hAnsi="Times New Roman" w:cs="Times New Roman"/>
          <w:b/>
          <w:color w:val="000000" w:themeColor="text1"/>
          <w:sz w:val="28"/>
          <w:szCs w:val="28"/>
        </w:rPr>
        <w:t xml:space="preserve">Тема 1. Глобализация мировой экономики, ее геоэкономические и геополитические компоненты </w:t>
      </w:r>
    </w:p>
    <w:p w:rsidR="00FA02C2" w:rsidRPr="00B54DD0" w:rsidRDefault="00886CBD">
      <w:pPr>
        <w:spacing w:after="0" w:line="360" w:lineRule="auto"/>
        <w:ind w:firstLine="709"/>
        <w:jc w:val="both"/>
        <w:rPr>
          <w:rFonts w:ascii="Times New Roman" w:eastAsia="Times New Roman" w:hAnsi="Times New Roman" w:cs="Times New Roman"/>
          <w:b/>
          <w:caps/>
          <w:color w:val="000000" w:themeColor="text1"/>
          <w:sz w:val="28"/>
          <w:szCs w:val="28"/>
          <w:lang w:eastAsia="ru-RU"/>
        </w:rPr>
      </w:pPr>
      <w:r w:rsidRPr="00B54DD0">
        <w:rPr>
          <w:rFonts w:ascii="Times New Roman" w:hAnsi="Times New Roman" w:cs="Times New Roman"/>
          <w:color w:val="000000" w:themeColor="text1"/>
          <w:sz w:val="28"/>
          <w:szCs w:val="28"/>
        </w:rPr>
        <w:t xml:space="preserve"> Современные проявления глобализации мирового хозяйства. </w:t>
      </w:r>
      <w:proofErr w:type="spellStart"/>
      <w:r w:rsidRPr="00B54DD0">
        <w:rPr>
          <w:rFonts w:ascii="Times New Roman" w:hAnsi="Times New Roman" w:cs="Times New Roman"/>
          <w:color w:val="000000" w:themeColor="text1"/>
          <w:sz w:val="28"/>
          <w:szCs w:val="28"/>
        </w:rPr>
        <w:t>Геоэкономика</w:t>
      </w:r>
      <w:proofErr w:type="spellEnd"/>
      <w:r w:rsidRPr="00B54DD0">
        <w:rPr>
          <w:rFonts w:ascii="Times New Roman" w:hAnsi="Times New Roman" w:cs="Times New Roman"/>
          <w:color w:val="000000" w:themeColor="text1"/>
          <w:sz w:val="28"/>
          <w:szCs w:val="28"/>
        </w:rPr>
        <w:t xml:space="preserve"> как система экономических отношений, определяющих формат глобального экономического пространства, в котором разворачиваются современные экономические процессы. Основные термины, понятия и определения, используемые при анализе геоэкономического фактора развития современных международных экономических отношений - мировой доход, геоэкономическое пространство, геоэкономический атлас, </w:t>
      </w:r>
      <w:proofErr w:type="spellStart"/>
      <w:r w:rsidRPr="00B54DD0">
        <w:rPr>
          <w:rFonts w:ascii="Times New Roman" w:hAnsi="Times New Roman" w:cs="Times New Roman"/>
          <w:color w:val="000000" w:themeColor="text1"/>
          <w:sz w:val="28"/>
          <w:szCs w:val="28"/>
        </w:rPr>
        <w:t>геофинансы</w:t>
      </w:r>
      <w:proofErr w:type="spellEnd"/>
      <w:r w:rsidRPr="00B54DD0">
        <w:rPr>
          <w:rFonts w:ascii="Times New Roman" w:hAnsi="Times New Roman" w:cs="Times New Roman"/>
          <w:color w:val="000000" w:themeColor="text1"/>
          <w:sz w:val="28"/>
          <w:szCs w:val="28"/>
        </w:rPr>
        <w:t xml:space="preserve">, геоэкономические ресурсы, геоэкономическая экспансия, геоэкономические войны и т.п. </w:t>
      </w:r>
      <w:proofErr w:type="spellStart"/>
      <w:r w:rsidRPr="00B54DD0">
        <w:rPr>
          <w:rFonts w:ascii="Times New Roman" w:hAnsi="Times New Roman" w:cs="Times New Roman"/>
          <w:color w:val="000000" w:themeColor="text1"/>
          <w:sz w:val="28"/>
          <w:szCs w:val="28"/>
        </w:rPr>
        <w:t>Геоэкономика</w:t>
      </w:r>
      <w:proofErr w:type="spellEnd"/>
      <w:r w:rsidRPr="00B54DD0">
        <w:rPr>
          <w:rFonts w:ascii="Times New Roman" w:hAnsi="Times New Roman" w:cs="Times New Roman"/>
          <w:color w:val="000000" w:themeColor="text1"/>
          <w:sz w:val="28"/>
          <w:szCs w:val="28"/>
        </w:rPr>
        <w:t xml:space="preserve">, геополитика и внешнеэкономическая политика государства. </w:t>
      </w:r>
    </w:p>
    <w:p w:rsidR="00FA02C2" w:rsidRPr="00B54DD0" w:rsidRDefault="00886CBD">
      <w:pPr>
        <w:spacing w:after="0" w:line="360" w:lineRule="auto"/>
        <w:ind w:firstLine="709"/>
        <w:jc w:val="both"/>
        <w:rPr>
          <w:rFonts w:ascii="Times New Roman" w:hAnsi="Times New Roman" w:cs="Times New Roman"/>
          <w:b/>
          <w:color w:val="000000" w:themeColor="text1"/>
          <w:sz w:val="28"/>
          <w:szCs w:val="28"/>
        </w:rPr>
      </w:pPr>
      <w:r w:rsidRPr="00B54DD0">
        <w:rPr>
          <w:rFonts w:ascii="Times New Roman" w:hAnsi="Times New Roman" w:cs="Times New Roman"/>
          <w:b/>
          <w:color w:val="000000" w:themeColor="text1"/>
          <w:sz w:val="28"/>
          <w:szCs w:val="28"/>
        </w:rPr>
        <w:t xml:space="preserve">Тема 2. Геоэкономические ресурсы и их основные составляющие </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 xml:space="preserve"> Природно-ресурсный, территориальный, демографический, инвестиционный и инновационный факторы развития международных экономических отношений. Долгосрочные тенденции в формировании и изменении структуры мировой торговли («товары» - «услуги») и международной торговли товарами («аграрное сырье и продовольствие» - «минеральное сырье и топливо» - «готовые изделия»). Мировая структура запасов, добычи, потребления и внешней торговли не возобновляемыми природными ресурсами. Мировые возобновляемые сырьевые ресурсы. Перспективы развития альтернативных источников не возобновляемого сырья. Изменение ценовых пропорций мирового товарообмена. Современная мировая структура транзитных транспортных сетей. Мировой транспортный комплекс в системе обеспечения экономических взаимоотношений национальных хозяйств. Современная мировая демографическая ситуация, обострение проблемы формирования и развития мировых пространственных анклавов с избыточными трудовыми ресурсами. Международная "легальная" и "нелегальная" миграция. Потенциальная возможность и реальность мирового продовольственного кризиса и голода. Генезис и эволюция </w:t>
      </w:r>
      <w:proofErr w:type="spellStart"/>
      <w:r w:rsidRPr="00B54DD0">
        <w:rPr>
          <w:rFonts w:ascii="Times New Roman" w:hAnsi="Times New Roman" w:cs="Times New Roman"/>
          <w:color w:val="000000" w:themeColor="text1"/>
          <w:sz w:val="28"/>
          <w:szCs w:val="28"/>
        </w:rPr>
        <w:t>транснационализации</w:t>
      </w:r>
      <w:proofErr w:type="spellEnd"/>
      <w:r w:rsidRPr="00B54DD0">
        <w:rPr>
          <w:rFonts w:ascii="Times New Roman" w:hAnsi="Times New Roman" w:cs="Times New Roman"/>
          <w:color w:val="000000" w:themeColor="text1"/>
          <w:sz w:val="28"/>
          <w:szCs w:val="28"/>
        </w:rPr>
        <w:t xml:space="preserve"> производства и обмена. Роль транснациональных корпораций в мировом производстве и международной торговле. Отраслевая структура и географическое распределение транснационального капитала. Современные формы трансграничного перемещения инвестиций. Тенденции в формировании и изменении инвестиционного режима для ввоза зарубежных и вывоза национальных капиталовложений. Трансграничное перемещение капиталов как форма геоэкономической экспансии национального капитала. Обновление основного капитала как объективная основа циклического развития рыночного хозяйства. Генезис и эволюция мировой структуры технологической базы развития мировой экономики. Современные мировые геоэкономические полюсы инновационного развития глобального хозяйства. Технологический "империализм" как форма геоэкономической экспансии по захвату рыночных ниш в международном обмене товарами, услугами, результатами интеллектуальной деятельности, инвестициями. </w:t>
      </w:r>
    </w:p>
    <w:p w:rsidR="00FA02C2" w:rsidRPr="00B54DD0" w:rsidRDefault="00886CBD">
      <w:pPr>
        <w:spacing w:after="0" w:line="360" w:lineRule="auto"/>
        <w:ind w:firstLine="709"/>
        <w:jc w:val="both"/>
        <w:rPr>
          <w:rFonts w:ascii="Times New Roman" w:hAnsi="Times New Roman" w:cs="Times New Roman"/>
          <w:b/>
          <w:color w:val="000000" w:themeColor="text1"/>
          <w:sz w:val="28"/>
          <w:szCs w:val="28"/>
        </w:rPr>
      </w:pPr>
      <w:r w:rsidRPr="00B54DD0">
        <w:rPr>
          <w:rFonts w:ascii="Times New Roman" w:hAnsi="Times New Roman" w:cs="Times New Roman"/>
          <w:b/>
          <w:color w:val="000000" w:themeColor="text1"/>
          <w:sz w:val="28"/>
          <w:szCs w:val="28"/>
        </w:rPr>
        <w:t>Тема 3. Современная система наднационального регулирования международных экономических отношений</w:t>
      </w:r>
    </w:p>
    <w:p w:rsidR="00FA02C2" w:rsidRPr="00B54DD0" w:rsidRDefault="00886CBD">
      <w:pPr>
        <w:spacing w:after="0" w:line="360" w:lineRule="auto"/>
        <w:ind w:firstLine="709"/>
        <w:jc w:val="both"/>
        <w:rPr>
          <w:rFonts w:ascii="Times New Roman" w:eastAsia="Times New Roman" w:hAnsi="Times New Roman" w:cs="Times New Roman"/>
          <w:b/>
          <w:caps/>
          <w:color w:val="000000" w:themeColor="text1"/>
          <w:sz w:val="28"/>
          <w:szCs w:val="28"/>
          <w:lang w:eastAsia="ru-RU"/>
        </w:rPr>
      </w:pPr>
      <w:r w:rsidRPr="00B54DD0">
        <w:rPr>
          <w:rFonts w:ascii="Times New Roman" w:hAnsi="Times New Roman" w:cs="Times New Roman"/>
          <w:color w:val="000000" w:themeColor="text1"/>
          <w:sz w:val="28"/>
          <w:szCs w:val="28"/>
        </w:rPr>
        <w:t xml:space="preserve">Формирование институциональной структуры регулирования международных отношений на многостороннем уровне после Второй мировой войны. Экономические подразделения ООН, их организационно функциональная структура. Современная система регулирования мирового обмена товарами и услугами на согласованном межгосударственном уровне. Эволюция функций ГАТТ/ВТО. Либерализация международной торговли, обеспечение справедливой и равной конкуренции в сфере взаимного обмена товарами и услугами между членами ВТО - декларируемые цели и существующие реальности. Регионализация мировой экономики как глобальный фактор и противоречивый результат ее развития. Международные региональные интеграционные группировки как наднациональные структуры обеспечения экономических интересов стран-членов на геоэкономическом пространстве. Модификация "классических" форм международной экономической интеграции, "размывание устоев" нормативно-правовой базы регулирования мирового обмена в формате ВТО. Становление и развитие системы регулирования международных валютно-финансовых и кредитных отношений на многостороннем уровне. "Вашингтонский консенсус" и </w:t>
      </w:r>
      <w:proofErr w:type="spellStart"/>
      <w:r w:rsidRPr="00B54DD0">
        <w:rPr>
          <w:rFonts w:ascii="Times New Roman" w:hAnsi="Times New Roman" w:cs="Times New Roman"/>
          <w:color w:val="000000" w:themeColor="text1"/>
          <w:sz w:val="28"/>
          <w:szCs w:val="28"/>
        </w:rPr>
        <w:t>Бреттон-Вудская</w:t>
      </w:r>
      <w:proofErr w:type="spellEnd"/>
      <w:r w:rsidRPr="00B54DD0">
        <w:rPr>
          <w:rFonts w:ascii="Times New Roman" w:hAnsi="Times New Roman" w:cs="Times New Roman"/>
          <w:color w:val="000000" w:themeColor="text1"/>
          <w:sz w:val="28"/>
          <w:szCs w:val="28"/>
        </w:rPr>
        <w:t xml:space="preserve"> валютная система. Международный валютный фонд и группа Всемирного банка в мировой </w:t>
      </w:r>
      <w:proofErr w:type="spellStart"/>
      <w:r w:rsidRPr="00B54DD0">
        <w:rPr>
          <w:rFonts w:ascii="Times New Roman" w:hAnsi="Times New Roman" w:cs="Times New Roman"/>
          <w:color w:val="000000" w:themeColor="text1"/>
          <w:sz w:val="28"/>
          <w:szCs w:val="28"/>
        </w:rPr>
        <w:t>геофинансовой</w:t>
      </w:r>
      <w:proofErr w:type="spellEnd"/>
      <w:r w:rsidRPr="00B54DD0">
        <w:rPr>
          <w:rFonts w:ascii="Times New Roman" w:hAnsi="Times New Roman" w:cs="Times New Roman"/>
          <w:color w:val="000000" w:themeColor="text1"/>
          <w:sz w:val="28"/>
          <w:szCs w:val="28"/>
        </w:rPr>
        <w:t xml:space="preserve"> архитектуре. Проблемы функционирования системы международных резервных валют, необходимость и реальность ее реформирования. Проблемы внутреннего и внешнего долга. </w:t>
      </w:r>
    </w:p>
    <w:p w:rsidR="00FA02C2" w:rsidRPr="00B54DD0" w:rsidRDefault="00886CBD">
      <w:pPr>
        <w:spacing w:after="0" w:line="360" w:lineRule="auto"/>
        <w:ind w:firstLine="709"/>
        <w:jc w:val="both"/>
        <w:rPr>
          <w:rFonts w:ascii="Times New Roman" w:hAnsi="Times New Roman" w:cs="Times New Roman"/>
          <w:b/>
          <w:color w:val="000000" w:themeColor="text1"/>
          <w:sz w:val="28"/>
          <w:szCs w:val="28"/>
        </w:rPr>
      </w:pPr>
      <w:r w:rsidRPr="00B54DD0">
        <w:rPr>
          <w:rFonts w:ascii="Times New Roman" w:hAnsi="Times New Roman" w:cs="Times New Roman"/>
          <w:b/>
          <w:color w:val="000000" w:themeColor="text1"/>
          <w:sz w:val="28"/>
          <w:szCs w:val="28"/>
        </w:rPr>
        <w:t xml:space="preserve">Тема 4. Национальные геоэкономические ресурсы и геоэкономическая политика их использования </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 xml:space="preserve">Современный геоэкономический атлас мира, зоны его формирующие - Западный атлантический альянс, Южный и Юго-Восточный Азиатский анклав, Латиноамериканский регион, Мусульманский пояс Залива и Африки. Глобальные тенденции в изменении эффективности использования сырьевых ресурсов в странах "Золотого миллиарда" и перспективы обеспечения экономического роста государств "Богатого Севера" за счет этого фактора. Инновационный ресурс геоэкономической экспансии развитых стран на мировом рынке. Демографический фактор освоения мирового геоэкономического пространства странами развитого мира. Обострение проблем во взаимоотношениях развитых стран на мировом геоэкономическом пространстве. Геоэкономический потенциал развивающихся "восходящих стран-гигантов". Новая расстановка сил на современном мировом геоэкономическом пространстве в сфере международной торговли товарами, услугами, результатами интеллектуальной деятельности, мировом инвестиционном обмене. </w:t>
      </w:r>
      <w:proofErr w:type="spellStart"/>
      <w:r w:rsidRPr="00B54DD0">
        <w:rPr>
          <w:rFonts w:ascii="Times New Roman" w:hAnsi="Times New Roman" w:cs="Times New Roman"/>
          <w:color w:val="000000" w:themeColor="text1"/>
          <w:sz w:val="28"/>
          <w:szCs w:val="28"/>
        </w:rPr>
        <w:t>Транснационализация</w:t>
      </w:r>
      <w:proofErr w:type="spellEnd"/>
      <w:r w:rsidRPr="00B54DD0">
        <w:rPr>
          <w:rFonts w:ascii="Times New Roman" w:hAnsi="Times New Roman" w:cs="Times New Roman"/>
          <w:color w:val="000000" w:themeColor="text1"/>
          <w:sz w:val="28"/>
          <w:szCs w:val="28"/>
        </w:rPr>
        <w:t xml:space="preserve"> предпринимательской деятельности компаний государств развивающегося мира - смещение географических и отраслевых приоритетов. Активизация усилий стран "Бедного Юга" в деятельности наднациональных структур регулирования мировой торговли и международных валютно-финансовых и кредитных отношений на многостороннем и региональном уровнях. Геоэкономические проблемы стран с переходной экономикой, оценка их геоэкономического потенциала встраивания в современную систему мирового экономического порядка, возможности и перспективы его реализации. </w:t>
      </w:r>
    </w:p>
    <w:p w:rsidR="00FA02C2" w:rsidRPr="00B54DD0" w:rsidRDefault="00886CBD">
      <w:pPr>
        <w:spacing w:after="0" w:line="360" w:lineRule="auto"/>
        <w:ind w:firstLine="709"/>
        <w:jc w:val="both"/>
        <w:rPr>
          <w:rFonts w:ascii="Times New Roman" w:hAnsi="Times New Roman" w:cs="Times New Roman"/>
          <w:b/>
          <w:color w:val="000000" w:themeColor="text1"/>
          <w:sz w:val="28"/>
          <w:szCs w:val="28"/>
        </w:rPr>
      </w:pPr>
      <w:r w:rsidRPr="00B54DD0">
        <w:rPr>
          <w:rFonts w:ascii="Times New Roman" w:hAnsi="Times New Roman" w:cs="Times New Roman"/>
          <w:b/>
          <w:color w:val="000000" w:themeColor="text1"/>
          <w:sz w:val="28"/>
          <w:szCs w:val="28"/>
        </w:rPr>
        <w:t xml:space="preserve">Тема 5. Россия на мировом геоэкономическом пространстве </w:t>
      </w:r>
    </w:p>
    <w:p w:rsidR="00FA02C2" w:rsidRPr="00B54DD0" w:rsidRDefault="00886CBD">
      <w:pPr>
        <w:spacing w:after="0" w:line="360" w:lineRule="auto"/>
        <w:ind w:firstLine="709"/>
        <w:jc w:val="both"/>
        <w:rPr>
          <w:rFonts w:ascii="Times New Roman" w:eastAsia="Times New Roman" w:hAnsi="Times New Roman" w:cs="Times New Roman"/>
          <w:b/>
          <w:caps/>
          <w:color w:val="000000" w:themeColor="text1"/>
          <w:sz w:val="28"/>
          <w:szCs w:val="28"/>
          <w:lang w:eastAsia="ru-RU"/>
        </w:rPr>
      </w:pPr>
      <w:r w:rsidRPr="00B54DD0">
        <w:rPr>
          <w:rFonts w:ascii="Times New Roman" w:hAnsi="Times New Roman" w:cs="Times New Roman"/>
          <w:color w:val="000000" w:themeColor="text1"/>
          <w:sz w:val="28"/>
          <w:szCs w:val="28"/>
        </w:rPr>
        <w:t xml:space="preserve">Современная структура внешнеэкономических связей страны. Основные компоненты геоэкономического потенциала страны. Россия на мировом рынке не возобновляемых и возобновляемых сырьевых ресурсов. Территориальный ресурс развития национальной экономики, Россия в современной системе мировых транзитных коридоров обеспечения международного товарообмена. Демографический фактор развития национального хозяйства. Депопуляция населения и трудовых ресурсов, социально-экономическая база решения проблемы, решение проблемы внешней иммиграции. Возможности предотвращения "утечки мозгов" за рубеж. Россия в международном инвестиционном обмене. Состояние инвестиционного климата для притока зарубежных капиталов в экономику страны. "Утечка" капитала за рубеж, </w:t>
      </w:r>
      <w:proofErr w:type="spellStart"/>
      <w:r w:rsidRPr="00B54DD0">
        <w:rPr>
          <w:rFonts w:ascii="Times New Roman" w:hAnsi="Times New Roman" w:cs="Times New Roman"/>
          <w:color w:val="000000" w:themeColor="text1"/>
          <w:sz w:val="28"/>
          <w:szCs w:val="28"/>
        </w:rPr>
        <w:t>транснационализация</w:t>
      </w:r>
      <w:proofErr w:type="spellEnd"/>
      <w:r w:rsidRPr="00B54DD0">
        <w:rPr>
          <w:rFonts w:ascii="Times New Roman" w:hAnsi="Times New Roman" w:cs="Times New Roman"/>
          <w:color w:val="000000" w:themeColor="text1"/>
          <w:sz w:val="28"/>
          <w:szCs w:val="28"/>
        </w:rPr>
        <w:t xml:space="preserve"> российского бизнеса, географическое и отраслевое распределение российских инвестиций за рубежом. Инновационный ресурс страны и потенциал его реализации. Место России на мировом рынке высокотехнологичной продукции. Особые экономические зоны как институциональная структура модернизации национального хозяйства. Россия в системе наднационального регулирования международных экономических отношений на многостороннем уровне. Итоги переговорного процесса о присоединении страны к ВТО. Участие России в деятельности международных финансовых организаций. Структура и динамика внешней задолженности государства. Участие России в процессах международной региональной интеграции.</w:t>
      </w:r>
    </w:p>
    <w:p w:rsidR="00FA02C2" w:rsidRPr="00B54DD0" w:rsidRDefault="00886CBD">
      <w:pPr>
        <w:spacing w:after="0" w:line="360" w:lineRule="auto"/>
        <w:ind w:firstLine="709"/>
        <w:jc w:val="both"/>
        <w:rPr>
          <w:rFonts w:ascii="Times New Roman" w:hAnsi="Times New Roman" w:cs="Times New Roman"/>
          <w:b/>
          <w:color w:val="000000" w:themeColor="text1"/>
          <w:sz w:val="28"/>
          <w:szCs w:val="28"/>
        </w:rPr>
      </w:pPr>
      <w:r w:rsidRPr="00B54DD0">
        <w:rPr>
          <w:rFonts w:ascii="Times New Roman" w:hAnsi="Times New Roman" w:cs="Times New Roman"/>
          <w:b/>
          <w:color w:val="000000" w:themeColor="text1"/>
          <w:sz w:val="28"/>
          <w:szCs w:val="28"/>
        </w:rPr>
        <w:t>Тема 6. Повышение эффективности использования геоэкономического ресурса России.</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 xml:space="preserve">Геополитика страны в системе инструментов обеспечения повышения эффективности ВЭС России и ее национальной безопасности. Природно-ресурсный потенциал российской экономики. Повышение эффективности использования территориального, демографического, инвестиционного и технологического факторов развития национальной экономики. Реформирование взаимоотношений России с международными экономическими организациями в действующей системе наднационального регулирования международных экономических отношений. Оптимизация участия страны в международных региональных интеграционных процессах в дальнем зарубежье и на пространстве СНГ. </w:t>
      </w:r>
    </w:p>
    <w:p w:rsidR="00FA02C2" w:rsidRPr="00B54DD0" w:rsidRDefault="00FA02C2">
      <w:pPr>
        <w:spacing w:after="0" w:line="360" w:lineRule="auto"/>
        <w:ind w:firstLine="709"/>
        <w:jc w:val="both"/>
        <w:rPr>
          <w:rFonts w:ascii="Times New Roman" w:eastAsia="Times New Roman" w:hAnsi="Times New Roman" w:cs="Times New Roman"/>
          <w:b/>
          <w:caps/>
          <w:color w:val="000000" w:themeColor="text1"/>
          <w:sz w:val="28"/>
          <w:szCs w:val="28"/>
          <w:lang w:eastAsia="ru-RU"/>
        </w:rPr>
      </w:pPr>
    </w:p>
    <w:p w:rsidR="00FA02C2" w:rsidRPr="00B54DD0" w:rsidRDefault="00886CBD">
      <w:pPr>
        <w:suppressAutoHyphens/>
        <w:spacing w:after="0" w:line="360" w:lineRule="auto"/>
        <w:ind w:firstLine="709"/>
        <w:jc w:val="center"/>
        <w:rPr>
          <w:rFonts w:ascii="Times New Roman" w:eastAsia="Times New Roman" w:hAnsi="Times New Roman" w:cs="Times New Roman"/>
          <w:b/>
          <w:caps/>
          <w:color w:val="000000" w:themeColor="text1"/>
          <w:sz w:val="28"/>
          <w:szCs w:val="28"/>
          <w:lang w:eastAsia="ru-RU"/>
        </w:rPr>
      </w:pPr>
      <w:r w:rsidRPr="00B54DD0">
        <w:rPr>
          <w:rFonts w:ascii="Times New Roman" w:eastAsia="Times New Roman" w:hAnsi="Times New Roman" w:cs="Times New Roman"/>
          <w:b/>
          <w:caps/>
          <w:color w:val="000000" w:themeColor="text1"/>
          <w:sz w:val="28"/>
          <w:szCs w:val="28"/>
          <w:lang w:eastAsia="ru-RU"/>
        </w:rPr>
        <w:t>4. СТРУКТУРА И содержание практической части дисциплины</w:t>
      </w:r>
    </w:p>
    <w:p w:rsidR="00FA02C2" w:rsidRPr="00B54DD0" w:rsidRDefault="00886CBD">
      <w:pPr>
        <w:suppressAutoHyphens/>
        <w:spacing w:after="0" w:line="360" w:lineRule="auto"/>
        <w:ind w:firstLine="709"/>
        <w:jc w:val="both"/>
        <w:rPr>
          <w:rFonts w:ascii="Times New Roman" w:eastAsia="Times New Roman" w:hAnsi="Times New Roman" w:cs="Times New Roman"/>
          <w:b/>
          <w:caps/>
          <w:color w:val="000000" w:themeColor="text1"/>
          <w:sz w:val="28"/>
          <w:szCs w:val="28"/>
          <w:lang w:eastAsia="ru-RU"/>
        </w:rPr>
      </w:pPr>
      <w:r w:rsidRPr="00B54DD0">
        <w:rPr>
          <w:rFonts w:ascii="Times New Roman" w:eastAsia="Times New Roman" w:hAnsi="Times New Roman" w:cs="Times New Roman"/>
          <w:b/>
          <w:bCs/>
          <w:color w:val="000000" w:themeColor="text1"/>
          <w:sz w:val="28"/>
          <w:szCs w:val="28"/>
          <w:lang w:eastAsia="ru-RU"/>
        </w:rPr>
        <w:t xml:space="preserve">Задания для практических занятий, в </w:t>
      </w:r>
      <w:proofErr w:type="spellStart"/>
      <w:r w:rsidRPr="00B54DD0">
        <w:rPr>
          <w:rFonts w:ascii="Times New Roman" w:eastAsia="Times New Roman" w:hAnsi="Times New Roman" w:cs="Times New Roman"/>
          <w:b/>
          <w:bCs/>
          <w:color w:val="000000" w:themeColor="text1"/>
          <w:sz w:val="28"/>
          <w:szCs w:val="28"/>
          <w:lang w:eastAsia="ru-RU"/>
        </w:rPr>
        <w:t>т.ч</w:t>
      </w:r>
      <w:proofErr w:type="spellEnd"/>
      <w:r w:rsidRPr="00B54DD0">
        <w:rPr>
          <w:rFonts w:ascii="Times New Roman" w:eastAsia="Times New Roman" w:hAnsi="Times New Roman" w:cs="Times New Roman"/>
          <w:b/>
          <w:bCs/>
          <w:color w:val="000000" w:themeColor="text1"/>
          <w:sz w:val="28"/>
          <w:szCs w:val="28"/>
          <w:lang w:eastAsia="ru-RU"/>
        </w:rPr>
        <w:t>. в форме практической подготовки</w:t>
      </w:r>
    </w:p>
    <w:p w:rsidR="00FA02C2" w:rsidRPr="00B54DD0" w:rsidRDefault="00886CBD">
      <w:pPr>
        <w:spacing w:after="0" w:line="360" w:lineRule="auto"/>
        <w:ind w:firstLine="709"/>
        <w:jc w:val="both"/>
        <w:rPr>
          <w:rFonts w:ascii="Times New Roman" w:hAnsi="Times New Roman" w:cs="Times New Roman"/>
          <w:b/>
          <w:color w:val="000000" w:themeColor="text1"/>
          <w:sz w:val="28"/>
          <w:szCs w:val="28"/>
        </w:rPr>
      </w:pPr>
      <w:r w:rsidRPr="00B54DD0">
        <w:rPr>
          <w:rFonts w:ascii="Times New Roman" w:hAnsi="Times New Roman" w:cs="Times New Roman"/>
          <w:b/>
          <w:color w:val="000000" w:themeColor="text1"/>
          <w:sz w:val="28"/>
          <w:szCs w:val="28"/>
        </w:rPr>
        <w:t xml:space="preserve">Тема 1. Глобализация мировой экономики, ее геоэкономические и геополитические компоненты </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i/>
          <w:color w:val="000000" w:themeColor="text1"/>
          <w:sz w:val="28"/>
          <w:szCs w:val="28"/>
        </w:rPr>
        <w:t>Вопросы для обсуждения</w:t>
      </w:r>
      <w:r w:rsidRPr="00B54DD0">
        <w:rPr>
          <w:rFonts w:ascii="Times New Roman" w:hAnsi="Times New Roman" w:cs="Times New Roman"/>
          <w:color w:val="000000" w:themeColor="text1"/>
          <w:sz w:val="28"/>
          <w:szCs w:val="28"/>
        </w:rPr>
        <w:t>:</w:t>
      </w:r>
    </w:p>
    <w:p w:rsidR="00FA02C2" w:rsidRPr="00B54DD0" w:rsidRDefault="00886CBD">
      <w:pPr>
        <w:pStyle w:val="af9"/>
        <w:numPr>
          <w:ilvl w:val="0"/>
          <w:numId w:val="4"/>
        </w:numPr>
        <w:tabs>
          <w:tab w:val="left" w:pos="0"/>
        </w:tabs>
        <w:spacing w:line="360" w:lineRule="auto"/>
        <w:ind w:left="0" w:firstLine="709"/>
        <w:contextualSpacing w:val="0"/>
        <w:jc w:val="both"/>
        <w:rPr>
          <w:rFonts w:eastAsia="Times New Roman"/>
          <w:color w:val="000000" w:themeColor="text1"/>
          <w:sz w:val="28"/>
          <w:szCs w:val="28"/>
        </w:rPr>
      </w:pPr>
      <w:r w:rsidRPr="00B54DD0">
        <w:rPr>
          <w:rFonts w:eastAsia="Times New Roman"/>
          <w:color w:val="000000" w:themeColor="text1"/>
          <w:sz w:val="28"/>
          <w:szCs w:val="28"/>
        </w:rPr>
        <w:t xml:space="preserve">Предпосылки и условия формирования </w:t>
      </w:r>
      <w:proofErr w:type="spellStart"/>
      <w:r w:rsidRPr="00B54DD0">
        <w:rPr>
          <w:rFonts w:eastAsia="Times New Roman"/>
          <w:color w:val="000000" w:themeColor="text1"/>
          <w:sz w:val="28"/>
          <w:szCs w:val="28"/>
        </w:rPr>
        <w:t>геоэкономики</w:t>
      </w:r>
      <w:proofErr w:type="spellEnd"/>
      <w:r w:rsidRPr="00B54DD0">
        <w:rPr>
          <w:rFonts w:eastAsia="Times New Roman"/>
          <w:color w:val="000000" w:themeColor="text1"/>
          <w:sz w:val="28"/>
          <w:szCs w:val="28"/>
        </w:rPr>
        <w:t xml:space="preserve"> как науки.</w:t>
      </w:r>
    </w:p>
    <w:p w:rsidR="00FA02C2" w:rsidRPr="00B54DD0" w:rsidRDefault="00886CBD">
      <w:pPr>
        <w:pStyle w:val="af9"/>
        <w:numPr>
          <w:ilvl w:val="0"/>
          <w:numId w:val="4"/>
        </w:numPr>
        <w:tabs>
          <w:tab w:val="left" w:pos="0"/>
        </w:tabs>
        <w:spacing w:line="360" w:lineRule="auto"/>
        <w:ind w:left="0" w:firstLine="709"/>
        <w:contextualSpacing w:val="0"/>
        <w:jc w:val="both"/>
        <w:rPr>
          <w:rFonts w:eastAsia="Times New Roman"/>
          <w:color w:val="000000" w:themeColor="text1"/>
          <w:sz w:val="28"/>
          <w:szCs w:val="28"/>
        </w:rPr>
      </w:pPr>
      <w:proofErr w:type="spellStart"/>
      <w:r w:rsidRPr="00B54DD0">
        <w:rPr>
          <w:rFonts w:eastAsia="Times New Roman"/>
          <w:color w:val="000000" w:themeColor="text1"/>
          <w:sz w:val="28"/>
          <w:szCs w:val="28"/>
        </w:rPr>
        <w:t>Геоэкономика</w:t>
      </w:r>
      <w:proofErr w:type="spellEnd"/>
      <w:r w:rsidRPr="00B54DD0">
        <w:rPr>
          <w:rFonts w:eastAsia="Times New Roman"/>
          <w:color w:val="000000" w:themeColor="text1"/>
          <w:sz w:val="28"/>
          <w:szCs w:val="28"/>
        </w:rPr>
        <w:t xml:space="preserve"> как наука</w:t>
      </w:r>
    </w:p>
    <w:p w:rsidR="00FA02C2" w:rsidRPr="00B54DD0" w:rsidRDefault="00886CBD">
      <w:pPr>
        <w:pStyle w:val="af9"/>
        <w:numPr>
          <w:ilvl w:val="0"/>
          <w:numId w:val="4"/>
        </w:numPr>
        <w:tabs>
          <w:tab w:val="left" w:pos="0"/>
        </w:tabs>
        <w:spacing w:line="360" w:lineRule="auto"/>
        <w:ind w:left="0" w:firstLine="709"/>
        <w:contextualSpacing w:val="0"/>
        <w:jc w:val="both"/>
        <w:rPr>
          <w:rFonts w:eastAsia="Times New Roman"/>
          <w:color w:val="000000" w:themeColor="text1"/>
          <w:sz w:val="28"/>
          <w:szCs w:val="28"/>
        </w:rPr>
      </w:pPr>
      <w:proofErr w:type="spellStart"/>
      <w:r w:rsidRPr="00B54DD0">
        <w:rPr>
          <w:rFonts w:eastAsia="Times New Roman"/>
          <w:color w:val="000000" w:themeColor="text1"/>
          <w:sz w:val="28"/>
          <w:szCs w:val="28"/>
        </w:rPr>
        <w:t>Геоэкономика</w:t>
      </w:r>
      <w:proofErr w:type="spellEnd"/>
      <w:r w:rsidRPr="00B54DD0">
        <w:rPr>
          <w:rFonts w:eastAsia="Times New Roman"/>
          <w:color w:val="000000" w:themeColor="text1"/>
          <w:sz w:val="28"/>
          <w:szCs w:val="28"/>
        </w:rPr>
        <w:t xml:space="preserve"> в системе научного знания</w:t>
      </w:r>
    </w:p>
    <w:p w:rsidR="00FA02C2" w:rsidRPr="00B54DD0" w:rsidRDefault="00886CBD">
      <w:pPr>
        <w:spacing w:after="0" w:line="360" w:lineRule="auto"/>
        <w:ind w:firstLine="709"/>
        <w:jc w:val="both"/>
        <w:rPr>
          <w:rFonts w:ascii="Times New Roman" w:hAnsi="Times New Roman" w:cs="Times New Roman"/>
          <w:b/>
          <w:color w:val="000000" w:themeColor="text1"/>
          <w:sz w:val="28"/>
          <w:szCs w:val="28"/>
        </w:rPr>
      </w:pPr>
      <w:r w:rsidRPr="00B54DD0">
        <w:rPr>
          <w:rFonts w:ascii="Times New Roman" w:hAnsi="Times New Roman" w:cs="Times New Roman"/>
          <w:b/>
          <w:color w:val="000000" w:themeColor="text1"/>
          <w:sz w:val="28"/>
          <w:szCs w:val="28"/>
        </w:rPr>
        <w:t xml:space="preserve">Тема 2. Геоэкономические ресурсы и их основные составляющие </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i/>
          <w:color w:val="000000" w:themeColor="text1"/>
          <w:sz w:val="28"/>
          <w:szCs w:val="28"/>
        </w:rPr>
        <w:t>Вопросы для обсуждения</w:t>
      </w:r>
      <w:r w:rsidRPr="00B54DD0">
        <w:rPr>
          <w:rFonts w:ascii="Times New Roman" w:hAnsi="Times New Roman" w:cs="Times New Roman"/>
          <w:color w:val="000000" w:themeColor="text1"/>
          <w:sz w:val="28"/>
          <w:szCs w:val="28"/>
        </w:rPr>
        <w:t>:</w:t>
      </w:r>
    </w:p>
    <w:p w:rsidR="00FA02C2" w:rsidRPr="00B54DD0" w:rsidRDefault="00886CBD">
      <w:pPr>
        <w:pStyle w:val="af9"/>
        <w:numPr>
          <w:ilvl w:val="0"/>
          <w:numId w:val="5"/>
        </w:numPr>
        <w:spacing w:line="360" w:lineRule="auto"/>
        <w:ind w:left="0" w:firstLine="709"/>
        <w:contextualSpacing w:val="0"/>
        <w:jc w:val="both"/>
        <w:rPr>
          <w:color w:val="000000" w:themeColor="text1"/>
          <w:sz w:val="28"/>
          <w:szCs w:val="28"/>
        </w:rPr>
      </w:pPr>
      <w:r w:rsidRPr="00B54DD0">
        <w:rPr>
          <w:color w:val="000000" w:themeColor="text1"/>
          <w:sz w:val="28"/>
          <w:szCs w:val="28"/>
        </w:rPr>
        <w:t>Геоэкономический подход к пониманию ресурсов в информационном обществе.</w:t>
      </w:r>
    </w:p>
    <w:p w:rsidR="00FA02C2" w:rsidRPr="00B54DD0" w:rsidRDefault="00886CBD">
      <w:pPr>
        <w:pStyle w:val="af9"/>
        <w:numPr>
          <w:ilvl w:val="0"/>
          <w:numId w:val="5"/>
        </w:numPr>
        <w:spacing w:line="360" w:lineRule="auto"/>
        <w:ind w:left="0" w:firstLine="709"/>
        <w:contextualSpacing w:val="0"/>
        <w:jc w:val="both"/>
        <w:rPr>
          <w:color w:val="000000" w:themeColor="text1"/>
          <w:sz w:val="28"/>
          <w:szCs w:val="28"/>
        </w:rPr>
      </w:pPr>
      <w:r w:rsidRPr="00B54DD0">
        <w:rPr>
          <w:color w:val="000000" w:themeColor="text1"/>
          <w:sz w:val="28"/>
          <w:szCs w:val="28"/>
        </w:rPr>
        <w:t>Сущность интеграции ресурсов в геоэкономическом измерении</w:t>
      </w:r>
    </w:p>
    <w:p w:rsidR="00FA02C2" w:rsidRPr="00B54DD0" w:rsidRDefault="00886CBD">
      <w:pPr>
        <w:pStyle w:val="af9"/>
        <w:numPr>
          <w:ilvl w:val="0"/>
          <w:numId w:val="5"/>
        </w:numPr>
        <w:spacing w:line="360" w:lineRule="auto"/>
        <w:ind w:left="0" w:firstLine="709"/>
        <w:contextualSpacing w:val="0"/>
        <w:jc w:val="both"/>
        <w:rPr>
          <w:color w:val="000000" w:themeColor="text1"/>
          <w:sz w:val="28"/>
          <w:szCs w:val="28"/>
        </w:rPr>
      </w:pPr>
      <w:r w:rsidRPr="00B54DD0">
        <w:rPr>
          <w:color w:val="000000" w:themeColor="text1"/>
          <w:sz w:val="28"/>
          <w:szCs w:val="28"/>
        </w:rPr>
        <w:t>Геоэкономические ресурсы развития экономики приграничных территорий.</w:t>
      </w:r>
    </w:p>
    <w:p w:rsidR="00FA02C2" w:rsidRPr="00B54DD0" w:rsidRDefault="00886CBD">
      <w:pPr>
        <w:pStyle w:val="af9"/>
        <w:numPr>
          <w:ilvl w:val="0"/>
          <w:numId w:val="5"/>
        </w:numPr>
        <w:spacing w:line="360" w:lineRule="auto"/>
        <w:ind w:left="0" w:firstLine="709"/>
        <w:contextualSpacing w:val="0"/>
        <w:jc w:val="both"/>
        <w:rPr>
          <w:color w:val="000000" w:themeColor="text1"/>
          <w:sz w:val="28"/>
          <w:szCs w:val="28"/>
        </w:rPr>
      </w:pPr>
      <w:r w:rsidRPr="00B54DD0">
        <w:rPr>
          <w:color w:val="000000" w:themeColor="text1"/>
          <w:sz w:val="28"/>
          <w:szCs w:val="28"/>
        </w:rPr>
        <w:t>Природные ресурсы России</w:t>
      </w:r>
    </w:p>
    <w:p w:rsidR="00FA02C2" w:rsidRPr="00B54DD0" w:rsidRDefault="00886CBD">
      <w:pPr>
        <w:spacing w:after="0" w:line="360" w:lineRule="auto"/>
        <w:ind w:firstLine="709"/>
        <w:jc w:val="both"/>
        <w:rPr>
          <w:rFonts w:ascii="Times New Roman" w:hAnsi="Times New Roman" w:cs="Times New Roman"/>
          <w:b/>
          <w:color w:val="000000" w:themeColor="text1"/>
          <w:sz w:val="28"/>
          <w:szCs w:val="28"/>
        </w:rPr>
      </w:pPr>
      <w:r w:rsidRPr="00B54DD0">
        <w:rPr>
          <w:rFonts w:ascii="Times New Roman" w:hAnsi="Times New Roman" w:cs="Times New Roman"/>
          <w:b/>
          <w:color w:val="000000" w:themeColor="text1"/>
          <w:sz w:val="28"/>
          <w:szCs w:val="28"/>
        </w:rPr>
        <w:t>Тема 3. Современная система наднационального регулирования международных экономических отношений</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i/>
          <w:color w:val="000000" w:themeColor="text1"/>
          <w:sz w:val="28"/>
          <w:szCs w:val="28"/>
        </w:rPr>
        <w:t>Вопросы для обсуждения</w:t>
      </w:r>
      <w:r w:rsidRPr="00B54DD0">
        <w:rPr>
          <w:rFonts w:ascii="Times New Roman" w:hAnsi="Times New Roman" w:cs="Times New Roman"/>
          <w:color w:val="000000" w:themeColor="text1"/>
          <w:sz w:val="28"/>
          <w:szCs w:val="28"/>
        </w:rPr>
        <w:t>:</w:t>
      </w:r>
    </w:p>
    <w:p w:rsidR="00FA02C2" w:rsidRPr="00B54DD0" w:rsidRDefault="00886CBD">
      <w:pPr>
        <w:pStyle w:val="af9"/>
        <w:numPr>
          <w:ilvl w:val="0"/>
          <w:numId w:val="6"/>
        </w:numPr>
        <w:spacing w:line="360" w:lineRule="auto"/>
        <w:ind w:left="0" w:firstLine="709"/>
        <w:contextualSpacing w:val="0"/>
        <w:jc w:val="both"/>
        <w:rPr>
          <w:color w:val="000000" w:themeColor="text1"/>
          <w:sz w:val="28"/>
          <w:szCs w:val="28"/>
        </w:rPr>
      </w:pPr>
      <w:r w:rsidRPr="00B54DD0">
        <w:rPr>
          <w:color w:val="000000" w:themeColor="text1"/>
          <w:sz w:val="28"/>
          <w:szCs w:val="28"/>
        </w:rPr>
        <w:t>Система международных экономических отношений</w:t>
      </w:r>
    </w:p>
    <w:p w:rsidR="00FA02C2" w:rsidRPr="00B54DD0" w:rsidRDefault="00886CBD">
      <w:pPr>
        <w:pStyle w:val="af9"/>
        <w:numPr>
          <w:ilvl w:val="0"/>
          <w:numId w:val="6"/>
        </w:numPr>
        <w:spacing w:line="360" w:lineRule="auto"/>
        <w:ind w:left="0" w:firstLine="709"/>
        <w:contextualSpacing w:val="0"/>
        <w:jc w:val="both"/>
        <w:rPr>
          <w:color w:val="000000" w:themeColor="text1"/>
          <w:sz w:val="28"/>
          <w:szCs w:val="28"/>
        </w:rPr>
      </w:pPr>
      <w:r w:rsidRPr="00B54DD0">
        <w:rPr>
          <w:color w:val="000000" w:themeColor="text1"/>
          <w:sz w:val="28"/>
          <w:szCs w:val="28"/>
        </w:rPr>
        <w:t>Становление, эволюция и современная система межгосударственного регулирования международных экономических отношений.</w:t>
      </w:r>
    </w:p>
    <w:p w:rsidR="00FA02C2" w:rsidRPr="00B54DD0" w:rsidRDefault="00886CBD">
      <w:pPr>
        <w:pStyle w:val="af9"/>
        <w:numPr>
          <w:ilvl w:val="0"/>
          <w:numId w:val="6"/>
        </w:numPr>
        <w:spacing w:line="360" w:lineRule="auto"/>
        <w:ind w:left="0" w:firstLine="709"/>
        <w:contextualSpacing w:val="0"/>
        <w:jc w:val="both"/>
        <w:rPr>
          <w:color w:val="000000" w:themeColor="text1"/>
          <w:sz w:val="28"/>
          <w:szCs w:val="28"/>
        </w:rPr>
      </w:pPr>
      <w:r w:rsidRPr="00B54DD0">
        <w:rPr>
          <w:color w:val="000000" w:themeColor="text1"/>
          <w:sz w:val="28"/>
          <w:szCs w:val="28"/>
        </w:rPr>
        <w:t>Основные направления и инструменты наднационального регулирования международных экономических отношений.</w:t>
      </w:r>
    </w:p>
    <w:p w:rsidR="00FA02C2" w:rsidRPr="00B54DD0" w:rsidRDefault="00886CBD">
      <w:pPr>
        <w:pStyle w:val="af9"/>
        <w:numPr>
          <w:ilvl w:val="0"/>
          <w:numId w:val="6"/>
        </w:numPr>
        <w:spacing w:line="360" w:lineRule="auto"/>
        <w:ind w:left="0" w:firstLine="709"/>
        <w:contextualSpacing w:val="0"/>
        <w:jc w:val="both"/>
        <w:rPr>
          <w:color w:val="000000" w:themeColor="text1"/>
          <w:sz w:val="28"/>
          <w:szCs w:val="28"/>
        </w:rPr>
      </w:pPr>
      <w:r w:rsidRPr="00B54DD0">
        <w:rPr>
          <w:color w:val="000000" w:themeColor="text1"/>
          <w:sz w:val="28"/>
          <w:szCs w:val="28"/>
        </w:rPr>
        <w:t>Система регулирования международных экономических отношений в Российской Федерации</w:t>
      </w:r>
    </w:p>
    <w:p w:rsidR="00FA02C2" w:rsidRPr="00B54DD0" w:rsidRDefault="00886CBD">
      <w:pPr>
        <w:spacing w:after="0" w:line="360" w:lineRule="auto"/>
        <w:ind w:firstLine="709"/>
        <w:jc w:val="both"/>
        <w:rPr>
          <w:rFonts w:ascii="Times New Roman" w:hAnsi="Times New Roman" w:cs="Times New Roman"/>
          <w:b/>
          <w:i/>
          <w:color w:val="000000" w:themeColor="text1"/>
          <w:sz w:val="28"/>
          <w:szCs w:val="28"/>
        </w:rPr>
      </w:pPr>
      <w:r w:rsidRPr="00B54DD0">
        <w:rPr>
          <w:rFonts w:ascii="Times New Roman" w:hAnsi="Times New Roman" w:cs="Times New Roman"/>
          <w:b/>
          <w:i/>
          <w:color w:val="000000" w:themeColor="text1"/>
          <w:sz w:val="28"/>
          <w:szCs w:val="28"/>
        </w:rPr>
        <w:t>Доклад, реферат (оценочные средства 10.3)</w:t>
      </w:r>
    </w:p>
    <w:p w:rsidR="00FA02C2" w:rsidRPr="00B54DD0" w:rsidRDefault="00886CBD">
      <w:pPr>
        <w:spacing w:after="0" w:line="360" w:lineRule="auto"/>
        <w:ind w:firstLine="709"/>
        <w:jc w:val="both"/>
        <w:rPr>
          <w:rFonts w:ascii="Times New Roman" w:hAnsi="Times New Roman" w:cs="Times New Roman"/>
          <w:b/>
          <w:color w:val="000000" w:themeColor="text1"/>
          <w:sz w:val="28"/>
          <w:szCs w:val="28"/>
        </w:rPr>
      </w:pPr>
      <w:r w:rsidRPr="00B54DD0">
        <w:rPr>
          <w:rFonts w:ascii="Times New Roman" w:hAnsi="Times New Roman" w:cs="Times New Roman"/>
          <w:b/>
          <w:color w:val="000000" w:themeColor="text1"/>
          <w:sz w:val="28"/>
          <w:szCs w:val="28"/>
        </w:rPr>
        <w:t xml:space="preserve">Тема 4. Национальные геоэкономические ресурсы и геоэкономическая политика их использования </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i/>
          <w:color w:val="000000" w:themeColor="text1"/>
          <w:sz w:val="28"/>
          <w:szCs w:val="28"/>
        </w:rPr>
        <w:t>Вопросы для обсуждения</w:t>
      </w:r>
      <w:r w:rsidRPr="00B54DD0">
        <w:rPr>
          <w:rFonts w:ascii="Times New Roman" w:hAnsi="Times New Roman" w:cs="Times New Roman"/>
          <w:color w:val="000000" w:themeColor="text1"/>
          <w:sz w:val="28"/>
          <w:szCs w:val="28"/>
        </w:rPr>
        <w:t>:</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Геополитика и геоэкономические ресурсы</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proofErr w:type="spellStart"/>
      <w:r w:rsidRPr="00B54DD0">
        <w:rPr>
          <w:rFonts w:ascii="Times New Roman" w:hAnsi="Times New Roman" w:cs="Times New Roman"/>
          <w:color w:val="000000" w:themeColor="text1"/>
          <w:sz w:val="28"/>
          <w:szCs w:val="28"/>
        </w:rPr>
        <w:t>Геоэкономика</w:t>
      </w:r>
      <w:proofErr w:type="spellEnd"/>
      <w:r w:rsidRPr="00B54DD0">
        <w:rPr>
          <w:rFonts w:ascii="Times New Roman" w:hAnsi="Times New Roman" w:cs="Times New Roman"/>
          <w:color w:val="000000" w:themeColor="text1"/>
          <w:sz w:val="28"/>
          <w:szCs w:val="28"/>
        </w:rPr>
        <w:t xml:space="preserve"> и геополитика</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Влияние экономических факторов на геополитику в эпоху глобализации</w:t>
      </w:r>
    </w:p>
    <w:p w:rsidR="00FA02C2" w:rsidRPr="00B54DD0" w:rsidRDefault="00886CBD">
      <w:pPr>
        <w:spacing w:after="0" w:line="360" w:lineRule="auto"/>
        <w:ind w:firstLine="709"/>
        <w:jc w:val="both"/>
        <w:rPr>
          <w:rFonts w:ascii="Times New Roman" w:hAnsi="Times New Roman" w:cs="Times New Roman"/>
          <w:b/>
          <w:i/>
          <w:color w:val="000000" w:themeColor="text1"/>
          <w:sz w:val="28"/>
          <w:szCs w:val="28"/>
        </w:rPr>
      </w:pPr>
      <w:proofErr w:type="gramStart"/>
      <w:r w:rsidRPr="00B54DD0">
        <w:rPr>
          <w:rFonts w:ascii="Times New Roman" w:hAnsi="Times New Roman" w:cs="Times New Roman"/>
          <w:b/>
          <w:i/>
          <w:color w:val="000000" w:themeColor="text1"/>
          <w:sz w:val="28"/>
          <w:szCs w:val="28"/>
        </w:rPr>
        <w:t>Глоссарий(</w:t>
      </w:r>
      <w:proofErr w:type="gramEnd"/>
      <w:r w:rsidRPr="00B54DD0">
        <w:rPr>
          <w:rFonts w:ascii="Times New Roman" w:hAnsi="Times New Roman" w:cs="Times New Roman"/>
          <w:b/>
          <w:i/>
          <w:color w:val="000000" w:themeColor="text1"/>
          <w:sz w:val="28"/>
          <w:szCs w:val="28"/>
        </w:rPr>
        <w:t>оценочные средства 10.5)</w:t>
      </w:r>
    </w:p>
    <w:p w:rsidR="00FA02C2" w:rsidRPr="00B54DD0" w:rsidRDefault="00886CBD">
      <w:pPr>
        <w:spacing w:after="0" w:line="360" w:lineRule="auto"/>
        <w:ind w:firstLine="709"/>
        <w:jc w:val="both"/>
        <w:rPr>
          <w:rFonts w:ascii="Times New Roman" w:hAnsi="Times New Roman" w:cs="Times New Roman"/>
          <w:b/>
          <w:color w:val="000000" w:themeColor="text1"/>
          <w:sz w:val="28"/>
          <w:szCs w:val="28"/>
        </w:rPr>
      </w:pPr>
      <w:r w:rsidRPr="00B54DD0">
        <w:rPr>
          <w:rFonts w:ascii="Times New Roman" w:hAnsi="Times New Roman" w:cs="Times New Roman"/>
          <w:b/>
          <w:color w:val="000000" w:themeColor="text1"/>
          <w:sz w:val="28"/>
          <w:szCs w:val="28"/>
        </w:rPr>
        <w:t xml:space="preserve">Тема 5. Россия на мировом геоэкономическом пространстве </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i/>
          <w:color w:val="000000" w:themeColor="text1"/>
          <w:sz w:val="28"/>
          <w:szCs w:val="28"/>
        </w:rPr>
        <w:t>Вопросы для обсуждения</w:t>
      </w:r>
      <w:r w:rsidRPr="00B54DD0">
        <w:rPr>
          <w:rFonts w:ascii="Times New Roman" w:hAnsi="Times New Roman" w:cs="Times New Roman"/>
          <w:color w:val="000000" w:themeColor="text1"/>
          <w:sz w:val="28"/>
          <w:szCs w:val="28"/>
        </w:rPr>
        <w:t>:</w:t>
      </w:r>
    </w:p>
    <w:p w:rsidR="00FA02C2" w:rsidRPr="00B54DD0" w:rsidRDefault="00886CBD">
      <w:pPr>
        <w:pStyle w:val="af9"/>
        <w:numPr>
          <w:ilvl w:val="0"/>
          <w:numId w:val="7"/>
        </w:numPr>
        <w:spacing w:line="360" w:lineRule="auto"/>
        <w:ind w:left="0" w:firstLine="709"/>
        <w:contextualSpacing w:val="0"/>
        <w:jc w:val="both"/>
        <w:rPr>
          <w:color w:val="000000" w:themeColor="text1"/>
          <w:sz w:val="28"/>
          <w:szCs w:val="28"/>
        </w:rPr>
      </w:pPr>
      <w:r w:rsidRPr="00B54DD0">
        <w:rPr>
          <w:color w:val="000000" w:themeColor="text1"/>
          <w:sz w:val="28"/>
          <w:szCs w:val="28"/>
        </w:rPr>
        <w:t>Геоэкономические интересы России</w:t>
      </w:r>
    </w:p>
    <w:p w:rsidR="00FA02C2" w:rsidRPr="00B54DD0" w:rsidRDefault="00886CBD">
      <w:pPr>
        <w:pStyle w:val="af9"/>
        <w:numPr>
          <w:ilvl w:val="0"/>
          <w:numId w:val="7"/>
        </w:numPr>
        <w:spacing w:line="360" w:lineRule="auto"/>
        <w:ind w:left="0" w:firstLine="709"/>
        <w:contextualSpacing w:val="0"/>
        <w:jc w:val="both"/>
        <w:rPr>
          <w:color w:val="000000" w:themeColor="text1"/>
          <w:sz w:val="28"/>
          <w:szCs w:val="28"/>
        </w:rPr>
      </w:pPr>
      <w:proofErr w:type="spellStart"/>
      <w:r w:rsidRPr="00B54DD0">
        <w:rPr>
          <w:color w:val="000000" w:themeColor="text1"/>
          <w:sz w:val="28"/>
          <w:szCs w:val="28"/>
        </w:rPr>
        <w:t>Геоэкономика</w:t>
      </w:r>
      <w:proofErr w:type="spellEnd"/>
      <w:r w:rsidRPr="00B54DD0">
        <w:rPr>
          <w:color w:val="000000" w:themeColor="text1"/>
          <w:sz w:val="28"/>
          <w:szCs w:val="28"/>
        </w:rPr>
        <w:t xml:space="preserve"> партнерства России и ЕС</w:t>
      </w:r>
    </w:p>
    <w:p w:rsidR="00FA02C2" w:rsidRPr="00B54DD0" w:rsidRDefault="00886CBD">
      <w:pPr>
        <w:pStyle w:val="af9"/>
        <w:numPr>
          <w:ilvl w:val="0"/>
          <w:numId w:val="7"/>
        </w:numPr>
        <w:spacing w:line="360" w:lineRule="auto"/>
        <w:ind w:left="0" w:firstLine="709"/>
        <w:contextualSpacing w:val="0"/>
        <w:jc w:val="both"/>
        <w:rPr>
          <w:color w:val="000000" w:themeColor="text1"/>
          <w:sz w:val="28"/>
          <w:szCs w:val="28"/>
        </w:rPr>
      </w:pPr>
      <w:r w:rsidRPr="00B54DD0">
        <w:rPr>
          <w:color w:val="000000" w:themeColor="text1"/>
          <w:sz w:val="28"/>
          <w:szCs w:val="28"/>
        </w:rPr>
        <w:t>Взаимоотношения России во странами Восточной и Юго-Восточной Азии</w:t>
      </w:r>
    </w:p>
    <w:p w:rsidR="00FA02C2" w:rsidRPr="00B54DD0" w:rsidRDefault="00886CBD">
      <w:pPr>
        <w:pStyle w:val="af9"/>
        <w:numPr>
          <w:ilvl w:val="0"/>
          <w:numId w:val="7"/>
        </w:numPr>
        <w:spacing w:line="360" w:lineRule="auto"/>
        <w:ind w:left="0" w:firstLine="709"/>
        <w:contextualSpacing w:val="0"/>
        <w:jc w:val="both"/>
        <w:rPr>
          <w:color w:val="000000" w:themeColor="text1"/>
          <w:sz w:val="28"/>
          <w:szCs w:val="28"/>
        </w:rPr>
      </w:pPr>
      <w:r w:rsidRPr="00B54DD0">
        <w:rPr>
          <w:color w:val="000000" w:themeColor="text1"/>
          <w:sz w:val="28"/>
          <w:szCs w:val="28"/>
        </w:rPr>
        <w:t>Россия в постсоветском пространстве</w:t>
      </w:r>
    </w:p>
    <w:p w:rsidR="00FA02C2" w:rsidRPr="00B54DD0" w:rsidRDefault="00886CBD">
      <w:pPr>
        <w:pStyle w:val="af9"/>
        <w:numPr>
          <w:ilvl w:val="0"/>
          <w:numId w:val="7"/>
        </w:numPr>
        <w:spacing w:line="360" w:lineRule="auto"/>
        <w:ind w:left="0" w:firstLine="709"/>
        <w:contextualSpacing w:val="0"/>
        <w:jc w:val="both"/>
        <w:rPr>
          <w:color w:val="000000" w:themeColor="text1"/>
          <w:sz w:val="28"/>
          <w:szCs w:val="28"/>
        </w:rPr>
      </w:pPr>
      <w:r w:rsidRPr="00B54DD0">
        <w:rPr>
          <w:color w:val="000000" w:themeColor="text1"/>
          <w:sz w:val="28"/>
          <w:szCs w:val="28"/>
        </w:rPr>
        <w:t>Россия и АТЭС</w:t>
      </w:r>
    </w:p>
    <w:p w:rsidR="00FA02C2" w:rsidRPr="00B54DD0" w:rsidRDefault="00886CBD">
      <w:pPr>
        <w:pStyle w:val="af9"/>
        <w:numPr>
          <w:ilvl w:val="0"/>
          <w:numId w:val="7"/>
        </w:numPr>
        <w:spacing w:line="360" w:lineRule="auto"/>
        <w:ind w:left="0" w:firstLine="709"/>
        <w:contextualSpacing w:val="0"/>
        <w:jc w:val="both"/>
        <w:rPr>
          <w:color w:val="000000" w:themeColor="text1"/>
          <w:sz w:val="28"/>
          <w:szCs w:val="28"/>
        </w:rPr>
      </w:pPr>
      <w:proofErr w:type="spellStart"/>
      <w:r w:rsidRPr="00B54DD0">
        <w:rPr>
          <w:color w:val="000000" w:themeColor="text1"/>
          <w:sz w:val="28"/>
          <w:szCs w:val="28"/>
        </w:rPr>
        <w:t>Геоэкономика</w:t>
      </w:r>
      <w:proofErr w:type="spellEnd"/>
      <w:r w:rsidRPr="00B54DD0">
        <w:rPr>
          <w:color w:val="000000" w:themeColor="text1"/>
          <w:sz w:val="28"/>
          <w:szCs w:val="28"/>
        </w:rPr>
        <w:t xml:space="preserve"> и геополитика в развитии приграничных территорий.</w:t>
      </w:r>
    </w:p>
    <w:p w:rsidR="00FA02C2" w:rsidRPr="00B54DD0" w:rsidRDefault="00886CBD">
      <w:pPr>
        <w:pStyle w:val="af9"/>
        <w:numPr>
          <w:ilvl w:val="0"/>
          <w:numId w:val="7"/>
        </w:numPr>
        <w:spacing w:line="360" w:lineRule="auto"/>
        <w:ind w:left="0" w:firstLine="709"/>
        <w:contextualSpacing w:val="0"/>
        <w:jc w:val="both"/>
        <w:rPr>
          <w:color w:val="000000" w:themeColor="text1"/>
          <w:sz w:val="28"/>
          <w:szCs w:val="28"/>
        </w:rPr>
      </w:pPr>
      <w:r w:rsidRPr="00B54DD0">
        <w:rPr>
          <w:color w:val="000000" w:themeColor="text1"/>
          <w:sz w:val="28"/>
          <w:szCs w:val="28"/>
        </w:rPr>
        <w:t xml:space="preserve">Развитие свободных экономических зон (СЭЗ). </w:t>
      </w:r>
    </w:p>
    <w:p w:rsidR="00FA02C2" w:rsidRPr="00B54DD0" w:rsidRDefault="00886CBD">
      <w:pPr>
        <w:spacing w:after="0" w:line="360" w:lineRule="auto"/>
        <w:ind w:firstLine="709"/>
        <w:jc w:val="both"/>
        <w:rPr>
          <w:rFonts w:ascii="Times New Roman" w:hAnsi="Times New Roman" w:cs="Times New Roman"/>
          <w:b/>
          <w:color w:val="000000" w:themeColor="text1"/>
          <w:sz w:val="28"/>
          <w:szCs w:val="28"/>
        </w:rPr>
      </w:pPr>
      <w:r w:rsidRPr="00B54DD0">
        <w:rPr>
          <w:rFonts w:ascii="Times New Roman" w:hAnsi="Times New Roman" w:cs="Times New Roman"/>
          <w:b/>
          <w:color w:val="000000" w:themeColor="text1"/>
          <w:sz w:val="28"/>
          <w:szCs w:val="28"/>
        </w:rPr>
        <w:t>Тема 6. Повышение эффективности использования геоэкономического ресурса России.</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i/>
          <w:color w:val="000000" w:themeColor="text1"/>
          <w:sz w:val="28"/>
          <w:szCs w:val="28"/>
        </w:rPr>
        <w:t>Вопросы для обсуждения</w:t>
      </w:r>
      <w:r w:rsidRPr="00B54DD0">
        <w:rPr>
          <w:rFonts w:ascii="Times New Roman" w:hAnsi="Times New Roman" w:cs="Times New Roman"/>
          <w:color w:val="000000" w:themeColor="text1"/>
          <w:sz w:val="28"/>
          <w:szCs w:val="28"/>
        </w:rPr>
        <w:t>:</w:t>
      </w:r>
    </w:p>
    <w:p w:rsidR="00FA02C2" w:rsidRPr="00B54DD0" w:rsidRDefault="00886CBD">
      <w:pPr>
        <w:pStyle w:val="af9"/>
        <w:numPr>
          <w:ilvl w:val="0"/>
          <w:numId w:val="8"/>
        </w:numPr>
        <w:spacing w:line="360" w:lineRule="auto"/>
        <w:ind w:left="0" w:firstLine="709"/>
        <w:contextualSpacing w:val="0"/>
        <w:jc w:val="both"/>
        <w:rPr>
          <w:color w:val="000000" w:themeColor="text1"/>
          <w:sz w:val="28"/>
          <w:szCs w:val="28"/>
        </w:rPr>
      </w:pPr>
      <w:r w:rsidRPr="00B54DD0">
        <w:rPr>
          <w:color w:val="000000" w:themeColor="text1"/>
          <w:sz w:val="28"/>
          <w:szCs w:val="28"/>
        </w:rPr>
        <w:t>Геополитика страны в системе инструментов повышения эффективности ее национальной безопасности.</w:t>
      </w:r>
    </w:p>
    <w:p w:rsidR="00FA02C2" w:rsidRPr="00B54DD0" w:rsidRDefault="00886CBD">
      <w:pPr>
        <w:pStyle w:val="af9"/>
        <w:numPr>
          <w:ilvl w:val="0"/>
          <w:numId w:val="8"/>
        </w:numPr>
        <w:spacing w:line="360" w:lineRule="auto"/>
        <w:ind w:left="0" w:firstLine="709"/>
        <w:contextualSpacing w:val="0"/>
        <w:jc w:val="both"/>
        <w:rPr>
          <w:color w:val="000000" w:themeColor="text1"/>
          <w:sz w:val="28"/>
          <w:szCs w:val="28"/>
        </w:rPr>
      </w:pPr>
      <w:r w:rsidRPr="00B54DD0">
        <w:rPr>
          <w:color w:val="000000" w:themeColor="text1"/>
          <w:sz w:val="28"/>
          <w:szCs w:val="28"/>
        </w:rPr>
        <w:t>Реформирование взаимоотношений России в международными экономическими организациями.</w:t>
      </w:r>
    </w:p>
    <w:p w:rsidR="00FA02C2" w:rsidRPr="00B54DD0" w:rsidRDefault="00886CBD">
      <w:pPr>
        <w:pStyle w:val="af9"/>
        <w:numPr>
          <w:ilvl w:val="0"/>
          <w:numId w:val="8"/>
        </w:numPr>
        <w:spacing w:line="360" w:lineRule="auto"/>
        <w:ind w:left="0" w:firstLine="709"/>
        <w:contextualSpacing w:val="0"/>
        <w:jc w:val="both"/>
        <w:rPr>
          <w:color w:val="000000" w:themeColor="text1"/>
          <w:sz w:val="28"/>
          <w:szCs w:val="28"/>
        </w:rPr>
      </w:pPr>
      <w:r w:rsidRPr="00B54DD0">
        <w:rPr>
          <w:color w:val="000000" w:themeColor="text1"/>
          <w:sz w:val="28"/>
          <w:szCs w:val="28"/>
        </w:rPr>
        <w:t>Оптимизация участия страны в международных интеграционных процессах.</w:t>
      </w:r>
    </w:p>
    <w:p w:rsidR="00FA02C2" w:rsidRPr="00B54DD0" w:rsidRDefault="00886CBD">
      <w:pPr>
        <w:spacing w:after="0" w:line="360" w:lineRule="auto"/>
        <w:ind w:firstLine="709"/>
        <w:jc w:val="both"/>
        <w:rPr>
          <w:rFonts w:ascii="Times New Roman" w:hAnsi="Times New Roman" w:cs="Times New Roman"/>
          <w:b/>
          <w:i/>
          <w:color w:val="000000" w:themeColor="text1"/>
          <w:sz w:val="28"/>
          <w:szCs w:val="28"/>
        </w:rPr>
      </w:pPr>
      <w:r w:rsidRPr="00B54DD0">
        <w:rPr>
          <w:rFonts w:ascii="Times New Roman" w:hAnsi="Times New Roman" w:cs="Times New Roman"/>
          <w:b/>
          <w:i/>
          <w:color w:val="000000" w:themeColor="text1"/>
          <w:sz w:val="28"/>
          <w:szCs w:val="28"/>
        </w:rPr>
        <w:t>Доклад, реферат (оценочные средства 10.3)</w:t>
      </w:r>
    </w:p>
    <w:p w:rsidR="00FA02C2" w:rsidRPr="00B54DD0" w:rsidRDefault="00886CBD">
      <w:pPr>
        <w:spacing w:after="0" w:line="360" w:lineRule="auto"/>
        <w:ind w:firstLine="709"/>
        <w:jc w:val="both"/>
        <w:rPr>
          <w:rFonts w:ascii="Times New Roman" w:hAnsi="Times New Roman" w:cs="Times New Roman"/>
          <w:b/>
          <w:i/>
          <w:color w:val="000000" w:themeColor="text1"/>
          <w:sz w:val="28"/>
          <w:szCs w:val="28"/>
        </w:rPr>
      </w:pPr>
      <w:r w:rsidRPr="00B54DD0">
        <w:rPr>
          <w:rFonts w:ascii="Times New Roman" w:hAnsi="Times New Roman" w:cs="Times New Roman"/>
          <w:b/>
          <w:i/>
          <w:color w:val="000000" w:themeColor="text1"/>
          <w:sz w:val="28"/>
          <w:szCs w:val="28"/>
        </w:rPr>
        <w:t xml:space="preserve">Тест (оценочные средства 10.5) </w:t>
      </w:r>
    </w:p>
    <w:p w:rsidR="00886CBD" w:rsidRPr="00B54DD0" w:rsidRDefault="00886CBD">
      <w:pPr>
        <w:spacing w:after="0" w:line="360" w:lineRule="auto"/>
        <w:ind w:firstLine="709"/>
        <w:jc w:val="both"/>
        <w:rPr>
          <w:rFonts w:ascii="Times New Roman" w:hAnsi="Times New Roman" w:cs="Times New Roman"/>
          <w:b/>
          <w:i/>
          <w:color w:val="000000" w:themeColor="text1"/>
          <w:sz w:val="28"/>
          <w:szCs w:val="28"/>
        </w:rPr>
      </w:pPr>
    </w:p>
    <w:p w:rsidR="00886CBD" w:rsidRPr="00B54DD0" w:rsidRDefault="00886CBD">
      <w:pPr>
        <w:spacing w:after="0" w:line="360" w:lineRule="auto"/>
        <w:ind w:firstLine="709"/>
        <w:jc w:val="both"/>
        <w:rPr>
          <w:rFonts w:ascii="Times New Roman" w:hAnsi="Times New Roman" w:cs="Times New Roman"/>
          <w:b/>
          <w:i/>
          <w:color w:val="000000" w:themeColor="text1"/>
          <w:sz w:val="28"/>
          <w:szCs w:val="28"/>
        </w:rPr>
      </w:pPr>
    </w:p>
    <w:p w:rsidR="00FA02C2" w:rsidRPr="00B54DD0" w:rsidRDefault="00886CBD">
      <w:pPr>
        <w:tabs>
          <w:tab w:val="left" w:pos="0"/>
        </w:tabs>
        <w:spacing w:after="0" w:line="360" w:lineRule="auto"/>
        <w:ind w:firstLine="709"/>
        <w:jc w:val="center"/>
        <w:rPr>
          <w:rFonts w:ascii="Times New Roman" w:eastAsia="Times New Roman" w:hAnsi="Times New Roman" w:cs="Times New Roman"/>
          <w:b/>
          <w:color w:val="000000" w:themeColor="text1"/>
          <w:sz w:val="28"/>
          <w:szCs w:val="28"/>
          <w:lang w:eastAsia="ru-RU"/>
        </w:rPr>
      </w:pPr>
      <w:r w:rsidRPr="00B54DD0">
        <w:rPr>
          <w:rFonts w:ascii="Times New Roman" w:eastAsia="Times New Roman" w:hAnsi="Times New Roman" w:cs="Times New Roman"/>
          <w:b/>
          <w:color w:val="000000" w:themeColor="text1"/>
          <w:sz w:val="28"/>
          <w:szCs w:val="28"/>
          <w:lang w:eastAsia="ru-RU"/>
        </w:rPr>
        <w:t>5. МЕТОДИЧЕСКИЕ УКАЗАНИЯ ПО ОСВОЕНИЮ ДИСЦИПЛИНЫ</w:t>
      </w:r>
    </w:p>
    <w:p w:rsidR="00FA02C2" w:rsidRPr="00B54DD0" w:rsidRDefault="00FA02C2">
      <w:pPr>
        <w:tabs>
          <w:tab w:val="left" w:pos="0"/>
          <w:tab w:val="left" w:pos="6480"/>
        </w:tabs>
        <w:spacing w:after="0" w:line="360" w:lineRule="auto"/>
        <w:ind w:firstLine="709"/>
        <w:jc w:val="center"/>
        <w:rPr>
          <w:rFonts w:ascii="Times New Roman" w:eastAsia="Times New Roman" w:hAnsi="Times New Roman" w:cs="Times New Roman"/>
          <w:b/>
          <w:color w:val="000000" w:themeColor="text1"/>
          <w:sz w:val="28"/>
          <w:szCs w:val="28"/>
          <w:lang w:eastAsia="ru-RU"/>
        </w:rPr>
      </w:pPr>
    </w:p>
    <w:p w:rsidR="00FA02C2" w:rsidRPr="00B54DD0" w:rsidRDefault="00886CBD">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Обучающемуся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rsidR="00FA02C2" w:rsidRPr="00B54DD0" w:rsidRDefault="00886CBD">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Для успешного освоения дисциплины, магистрант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FA02C2" w:rsidRPr="00B54DD0" w:rsidRDefault="00886CBD">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rsidR="00FA02C2" w:rsidRPr="00B54DD0" w:rsidRDefault="00886CBD">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Обучающийся при помощи РП узнает, на формирование каких компетенций ориентирована дисциплина и чем в результате освоения дисциплины обучающиеся смогут овладеть.</w:t>
      </w:r>
    </w:p>
    <w:p w:rsidR="00FA02C2" w:rsidRPr="00B54DD0" w:rsidRDefault="00886CBD">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РП вводится в учебный процесс для решения следующих задач: </w:t>
      </w:r>
    </w:p>
    <w:p w:rsidR="00FA02C2" w:rsidRPr="00B54DD0" w:rsidRDefault="00886CBD">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освоение студентом в режиме самостоятельной работы дисциплины при участии преподавателя в качестве консультанта;</w:t>
      </w:r>
    </w:p>
    <w:p w:rsidR="00FA02C2" w:rsidRPr="00B54DD0" w:rsidRDefault="00886CBD">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систематизация учебной работы обучающегося в течение семестра;</w:t>
      </w:r>
    </w:p>
    <w:p w:rsidR="00FA02C2" w:rsidRPr="00B54DD0" w:rsidRDefault="00886CBD">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развитие мотивации обучения у обучающегося;</w:t>
      </w:r>
    </w:p>
    <w:p w:rsidR="00FA02C2" w:rsidRPr="00B54DD0" w:rsidRDefault="00886CBD">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привитие обучающемуся навыков совершенствования и самообразования;</w:t>
      </w:r>
    </w:p>
    <w:p w:rsidR="00FA02C2" w:rsidRPr="00B54DD0" w:rsidRDefault="00886CBD">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вовлечение обучающегося в качестве активного участника в открытую креативную образовательную среду;</w:t>
      </w:r>
    </w:p>
    <w:p w:rsidR="00FA02C2" w:rsidRPr="00B54DD0" w:rsidRDefault="00886CBD">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адаптация обучающегося к условиям деятельности в информационном обществе.</w:t>
      </w:r>
    </w:p>
    <w:p w:rsidR="00FA02C2" w:rsidRPr="00B54DD0" w:rsidRDefault="00886CBD">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FA02C2" w:rsidRPr="00B54DD0" w:rsidRDefault="00886CBD">
      <w:pPr>
        <w:tabs>
          <w:tab w:val="left" w:pos="709"/>
        </w:tabs>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Лекции, используемые в учебном процессе, могут быть нескольких видов: вводные, тематические, обзорные, проблемные, игровые.</w:t>
      </w:r>
    </w:p>
    <w:p w:rsidR="00FA02C2" w:rsidRPr="00B54DD0" w:rsidRDefault="00886CBD">
      <w:pPr>
        <w:tabs>
          <w:tab w:val="left" w:pos="709"/>
        </w:tabs>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rsidR="00FA02C2" w:rsidRPr="00B54DD0" w:rsidRDefault="00886CBD">
      <w:pPr>
        <w:tabs>
          <w:tab w:val="left" w:pos="709"/>
        </w:tabs>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rsidR="00FA02C2" w:rsidRPr="00B54DD0" w:rsidRDefault="00886CBD">
      <w:pPr>
        <w:tabs>
          <w:tab w:val="left" w:pos="0"/>
        </w:tabs>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rsidR="00FA02C2" w:rsidRPr="00B54DD0" w:rsidRDefault="00886CBD">
      <w:pPr>
        <w:tabs>
          <w:tab w:val="left" w:pos="0"/>
        </w:tabs>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rsidR="00FA02C2" w:rsidRPr="00B54DD0" w:rsidRDefault="00886CBD">
      <w:pPr>
        <w:tabs>
          <w:tab w:val="left" w:pos="0"/>
        </w:tabs>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В соответствии с требованиями ФГОС ВО по данному направлению подготовки реализация </w:t>
      </w:r>
      <w:proofErr w:type="spellStart"/>
      <w:r w:rsidRPr="00B54DD0">
        <w:rPr>
          <w:rFonts w:ascii="Times New Roman" w:eastAsia="Calibri" w:hAnsi="Times New Roman" w:cs="Times New Roman"/>
          <w:color w:val="000000" w:themeColor="text1"/>
          <w:sz w:val="28"/>
          <w:szCs w:val="28"/>
        </w:rPr>
        <w:t>компетентностного</w:t>
      </w:r>
      <w:proofErr w:type="spellEnd"/>
      <w:r w:rsidRPr="00B54DD0">
        <w:rPr>
          <w:rFonts w:ascii="Times New Roman" w:eastAsia="Calibri" w:hAnsi="Times New Roman" w:cs="Times New Roman"/>
          <w:color w:val="000000" w:themeColor="text1"/>
          <w:sz w:val="28"/>
          <w:szCs w:val="28"/>
        </w:rPr>
        <w:t xml:space="preserve">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rsidR="00FA02C2" w:rsidRPr="00B54DD0" w:rsidRDefault="00886CBD">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FA02C2" w:rsidRPr="00B54DD0" w:rsidRDefault="00886CBD">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FA02C2" w:rsidRPr="00B54DD0" w:rsidRDefault="00886CBD">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rsidR="00FA02C2" w:rsidRPr="00B54DD0" w:rsidRDefault="00886CBD">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чтобы не потерять нить рассуждения.</w:t>
      </w:r>
    </w:p>
    <w:p w:rsidR="00FA02C2" w:rsidRPr="00B54DD0" w:rsidRDefault="00886CBD">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rsidR="00FA02C2" w:rsidRPr="00B54DD0" w:rsidRDefault="00886CBD">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FA02C2" w:rsidRPr="00B54DD0" w:rsidRDefault="00886CBD">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w:t>
      </w:r>
      <w:proofErr w:type="spellStart"/>
      <w:r w:rsidRPr="00B54DD0">
        <w:rPr>
          <w:rFonts w:ascii="Times New Roman" w:eastAsia="Calibri" w:hAnsi="Times New Roman" w:cs="Times New Roman"/>
          <w:color w:val="000000" w:themeColor="text1"/>
          <w:sz w:val="28"/>
          <w:szCs w:val="28"/>
        </w:rPr>
        <w:t>денотатных</w:t>
      </w:r>
      <w:proofErr w:type="spellEnd"/>
      <w:r w:rsidRPr="00B54DD0">
        <w:rPr>
          <w:rFonts w:ascii="Times New Roman" w:eastAsia="Calibri" w:hAnsi="Times New Roman" w:cs="Times New Roman"/>
          <w:color w:val="000000" w:themeColor="text1"/>
          <w:sz w:val="28"/>
          <w:szCs w:val="28"/>
        </w:rPr>
        <w:t xml:space="preserve"> графов и др. Это придает учебному занятию характер коллективной работы, повышает внимание и интерес студентов. </w:t>
      </w:r>
    </w:p>
    <w:p w:rsidR="00FA02C2" w:rsidRPr="00B54DD0" w:rsidRDefault="00886CBD">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Вступление на практическом занятии носит, преимущественно, добровольный характер. Магистрант,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rsidR="00FA02C2" w:rsidRPr="00B54DD0" w:rsidRDefault="00886CBD">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FA02C2" w:rsidRPr="00B54DD0" w:rsidRDefault="00886CBD">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rsidR="00FA02C2" w:rsidRPr="00B54DD0" w:rsidRDefault="00886CBD">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При необходимости преподаватель задает вопросы докладчику, либо студентам.</w:t>
      </w:r>
    </w:p>
    <w:p w:rsidR="00FA02C2" w:rsidRPr="00B54DD0" w:rsidRDefault="00886CBD">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FA02C2" w:rsidRPr="00B54DD0" w:rsidRDefault="00886CBD">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FA02C2" w:rsidRPr="00B54DD0" w:rsidRDefault="00886CBD">
      <w:pPr>
        <w:tabs>
          <w:tab w:val="left" w:pos="709"/>
        </w:tabs>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rsidR="00FA02C2" w:rsidRPr="00B54DD0" w:rsidRDefault="00886CBD">
      <w:pPr>
        <w:tabs>
          <w:tab w:val="left" w:pos="709"/>
        </w:tabs>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Если возникают сложности с восприятием учебного материала,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FA02C2" w:rsidRPr="00B54DD0" w:rsidRDefault="00886CBD" w:rsidP="003712B3">
      <w:pPr>
        <w:spacing w:after="0" w:line="360" w:lineRule="auto"/>
        <w:ind w:firstLine="709"/>
        <w:jc w:val="center"/>
        <w:rPr>
          <w:rFonts w:ascii="Times New Roman" w:eastAsia="Times New Roman" w:hAnsi="Times New Roman" w:cs="Times New Roman"/>
          <w:b/>
          <w:bCs/>
          <w:i/>
          <w:iCs/>
          <w:color w:val="000000" w:themeColor="text1"/>
          <w:sz w:val="28"/>
          <w:szCs w:val="28"/>
          <w:shd w:val="clear" w:color="auto" w:fill="FFFFFF"/>
          <w:lang w:eastAsia="ru-RU"/>
        </w:rPr>
      </w:pPr>
      <w:r w:rsidRPr="00B54DD0">
        <w:rPr>
          <w:rFonts w:ascii="Times New Roman" w:eastAsia="Times New Roman" w:hAnsi="Times New Roman" w:cs="Times New Roman"/>
          <w:b/>
          <w:bCs/>
          <w:i/>
          <w:iCs/>
          <w:color w:val="000000" w:themeColor="text1"/>
          <w:sz w:val="28"/>
          <w:szCs w:val="28"/>
          <w:shd w:val="clear" w:color="auto" w:fill="FFFFFF"/>
          <w:lang w:eastAsia="ru-RU"/>
        </w:rPr>
        <w:t>Методические рекомендации по написанию научного доклада:</w:t>
      </w:r>
    </w:p>
    <w:p w:rsidR="00FA02C2" w:rsidRPr="00B54DD0" w:rsidRDefault="00886CBD">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54DD0">
        <w:rPr>
          <w:rFonts w:ascii="Times New Roman" w:eastAsia="Times New Roman" w:hAnsi="Times New Roman" w:cs="Times New Roman"/>
          <w:b/>
          <w:bCs/>
          <w:i/>
          <w:iCs/>
          <w:color w:val="000000" w:themeColor="text1"/>
          <w:sz w:val="28"/>
          <w:szCs w:val="28"/>
          <w:shd w:val="clear" w:color="auto" w:fill="FFFFFF"/>
          <w:lang w:eastAsia="ru-RU"/>
        </w:rPr>
        <w:t xml:space="preserve">Научный доклад </w:t>
      </w:r>
      <w:r w:rsidRPr="00B54DD0">
        <w:rPr>
          <w:rFonts w:ascii="Times New Roman" w:eastAsia="Times New Roman" w:hAnsi="Times New Roman" w:cs="Times New Roman"/>
          <w:color w:val="000000" w:themeColor="text1"/>
          <w:sz w:val="28"/>
          <w:szCs w:val="28"/>
          <w:lang w:eastAsia="ru-RU"/>
        </w:rPr>
        <w:t>является результатом самостоятельной работы магистрантов и подводит итоги углубленного изучения специальной литературы. Тема доклада согласовывается с преподавателем. Текст каждого доклада должен содержать введение, аналитическую часть, заключение, список использованной литературы и источников.</w:t>
      </w:r>
    </w:p>
    <w:p w:rsidR="00FA02C2" w:rsidRPr="00B54DD0" w:rsidRDefault="00886CBD">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54DD0">
        <w:rPr>
          <w:rFonts w:ascii="Times New Roman" w:eastAsia="Times New Roman" w:hAnsi="Times New Roman" w:cs="Times New Roman"/>
          <w:color w:val="000000" w:themeColor="text1"/>
          <w:sz w:val="28"/>
          <w:szCs w:val="28"/>
          <w:lang w:eastAsia="ru-RU"/>
        </w:rPr>
        <w:t>Во введении обосновывается актуальность темы работы, ее значение, да</w:t>
      </w:r>
      <w:r w:rsidRPr="00B54DD0">
        <w:rPr>
          <w:rFonts w:ascii="Times New Roman" w:eastAsia="Times New Roman" w:hAnsi="Times New Roman" w:cs="Times New Roman"/>
          <w:color w:val="000000" w:themeColor="text1"/>
          <w:sz w:val="28"/>
          <w:szCs w:val="28"/>
          <w:lang w:eastAsia="ru-RU"/>
        </w:rPr>
        <w:softHyphen/>
        <w:t>ется краткий обзор использованной литературы.</w:t>
      </w:r>
    </w:p>
    <w:p w:rsidR="00FA02C2" w:rsidRPr="00B54DD0" w:rsidRDefault="00886CBD">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54DD0">
        <w:rPr>
          <w:rFonts w:ascii="Times New Roman" w:eastAsia="Times New Roman" w:hAnsi="Times New Roman" w:cs="Times New Roman"/>
          <w:color w:val="000000" w:themeColor="text1"/>
          <w:sz w:val="28"/>
          <w:szCs w:val="28"/>
          <w:lang w:eastAsia="ru-RU"/>
        </w:rPr>
        <w:t>Аналитическая часть должна содержать описание основных концепций.</w:t>
      </w:r>
    </w:p>
    <w:p w:rsidR="00FA02C2" w:rsidRPr="00B54DD0" w:rsidRDefault="00886CBD">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54DD0">
        <w:rPr>
          <w:rFonts w:ascii="Times New Roman" w:eastAsia="Times New Roman" w:hAnsi="Times New Roman" w:cs="Times New Roman"/>
          <w:color w:val="000000" w:themeColor="text1"/>
          <w:sz w:val="28"/>
          <w:szCs w:val="28"/>
          <w:lang w:eastAsia="ru-RU"/>
        </w:rPr>
        <w:t>В заключении делаются общие выводы студента по работе. Важно пока</w:t>
      </w:r>
      <w:r w:rsidRPr="00B54DD0">
        <w:rPr>
          <w:rFonts w:ascii="Times New Roman" w:eastAsia="Times New Roman" w:hAnsi="Times New Roman" w:cs="Times New Roman"/>
          <w:color w:val="000000" w:themeColor="text1"/>
          <w:sz w:val="28"/>
          <w:szCs w:val="28"/>
          <w:lang w:eastAsia="ru-RU"/>
        </w:rPr>
        <w:softHyphen/>
        <w:t>зать отличительные особенности поднятой проблемы и возможность ее прак</w:t>
      </w:r>
      <w:r w:rsidRPr="00B54DD0">
        <w:rPr>
          <w:rFonts w:ascii="Times New Roman" w:eastAsia="Times New Roman" w:hAnsi="Times New Roman" w:cs="Times New Roman"/>
          <w:color w:val="000000" w:themeColor="text1"/>
          <w:sz w:val="28"/>
          <w:szCs w:val="28"/>
          <w:lang w:eastAsia="ru-RU"/>
        </w:rPr>
        <w:softHyphen/>
        <w:t>тического применения.</w:t>
      </w:r>
    </w:p>
    <w:p w:rsidR="00FA02C2" w:rsidRPr="00B54DD0" w:rsidRDefault="00886CBD">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54DD0">
        <w:rPr>
          <w:rFonts w:ascii="Times New Roman" w:eastAsia="Times New Roman" w:hAnsi="Times New Roman" w:cs="Times New Roman"/>
          <w:color w:val="000000" w:themeColor="text1"/>
          <w:sz w:val="28"/>
          <w:szCs w:val="28"/>
          <w:lang w:eastAsia="ru-RU"/>
        </w:rPr>
        <w:t>Письменный доклад не должен превышать 12-15 страниц текста, оформ</w:t>
      </w:r>
      <w:r w:rsidRPr="00B54DD0">
        <w:rPr>
          <w:rFonts w:ascii="Times New Roman" w:eastAsia="Times New Roman" w:hAnsi="Times New Roman" w:cs="Times New Roman"/>
          <w:color w:val="000000" w:themeColor="text1"/>
          <w:sz w:val="28"/>
          <w:szCs w:val="28"/>
          <w:lang w:eastAsia="ru-RU"/>
        </w:rPr>
        <w:softHyphen/>
        <w:t>ленного по установленному образцу.</w:t>
      </w:r>
    </w:p>
    <w:p w:rsidR="00FA02C2" w:rsidRPr="00B54DD0" w:rsidRDefault="00886CBD">
      <w:pPr>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При подготовке к защите научного доклада необходимо подготовить презентацию, отражающую краткие, наиболее важные аспекты исследования.</w:t>
      </w:r>
    </w:p>
    <w:p w:rsidR="003712B3" w:rsidRPr="00B54DD0" w:rsidRDefault="003712B3">
      <w:pPr>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p>
    <w:p w:rsidR="00FA02C2" w:rsidRPr="00B54DD0" w:rsidRDefault="00886CBD" w:rsidP="003712B3">
      <w:pPr>
        <w:autoSpaceDE w:val="0"/>
        <w:autoSpaceDN w:val="0"/>
        <w:adjustRightInd w:val="0"/>
        <w:spacing w:after="0" w:line="360" w:lineRule="auto"/>
        <w:ind w:firstLine="709"/>
        <w:jc w:val="center"/>
        <w:rPr>
          <w:rFonts w:ascii="Times New Roman" w:eastAsia="Calibri" w:hAnsi="Times New Roman" w:cs="Times New Roman"/>
          <w:b/>
          <w:i/>
          <w:color w:val="000000" w:themeColor="text1"/>
          <w:sz w:val="28"/>
          <w:szCs w:val="28"/>
        </w:rPr>
      </w:pPr>
      <w:r w:rsidRPr="00B54DD0">
        <w:rPr>
          <w:rFonts w:ascii="Times New Roman" w:eastAsia="Calibri" w:hAnsi="Times New Roman" w:cs="Times New Roman"/>
          <w:b/>
          <w:i/>
          <w:color w:val="000000" w:themeColor="text1"/>
          <w:sz w:val="28"/>
          <w:szCs w:val="28"/>
        </w:rPr>
        <w:t>Методические указанию к выполнению реферата:</w:t>
      </w:r>
    </w:p>
    <w:p w:rsidR="00FA02C2" w:rsidRPr="00B54DD0" w:rsidRDefault="00886CBD">
      <w:pPr>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rsidR="00FA02C2" w:rsidRPr="00B54DD0" w:rsidRDefault="00886CBD">
      <w:pPr>
        <w:tabs>
          <w:tab w:val="left" w:pos="851"/>
        </w:tabs>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Целями являются:</w:t>
      </w:r>
    </w:p>
    <w:p w:rsidR="00FA02C2" w:rsidRPr="00B54DD0" w:rsidRDefault="00886CBD">
      <w:pPr>
        <w:tabs>
          <w:tab w:val="left" w:pos="851"/>
        </w:tabs>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развитие у обучающегося навыков поиска актуальных проблем современного законодательства;</w:t>
      </w:r>
    </w:p>
    <w:p w:rsidR="00FA02C2" w:rsidRPr="00B54DD0" w:rsidRDefault="00886CBD">
      <w:pPr>
        <w:tabs>
          <w:tab w:val="left" w:pos="851"/>
        </w:tabs>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развитие навыков краткого изложения материала с выделением лишь самых существенных моментов, необходимых для раскрытия сути проблемы;</w:t>
      </w:r>
    </w:p>
    <w:p w:rsidR="00FA02C2" w:rsidRPr="00B54DD0" w:rsidRDefault="00886CBD">
      <w:pPr>
        <w:tabs>
          <w:tab w:val="left" w:pos="851"/>
        </w:tabs>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FA02C2" w:rsidRPr="00B54DD0" w:rsidRDefault="00886CBD">
      <w:pPr>
        <w:tabs>
          <w:tab w:val="left" w:pos="851"/>
        </w:tabs>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Задачами является: </w:t>
      </w:r>
    </w:p>
    <w:p w:rsidR="00FA02C2" w:rsidRPr="00B54DD0" w:rsidRDefault="00886CBD">
      <w:pPr>
        <w:tabs>
          <w:tab w:val="left" w:pos="851"/>
        </w:tabs>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w:t>
      </w:r>
      <w:r w:rsidRPr="00B54DD0">
        <w:rPr>
          <w:rFonts w:ascii="Times New Roman" w:eastAsia="Calibri" w:hAnsi="Times New Roman" w:cs="Times New Roman"/>
          <w:color w:val="000000" w:themeColor="text1"/>
          <w:sz w:val="28"/>
          <w:szCs w:val="28"/>
        </w:rPr>
        <w:tab/>
        <w:t>научить обучающегося максимально верно передать мнения авторов, на основе работ которых студент пишет свой реферат;</w:t>
      </w:r>
    </w:p>
    <w:p w:rsidR="00FA02C2" w:rsidRPr="00B54DD0" w:rsidRDefault="00886CBD">
      <w:pPr>
        <w:tabs>
          <w:tab w:val="left" w:pos="851"/>
        </w:tabs>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w:t>
      </w:r>
      <w:r w:rsidRPr="00B54DD0">
        <w:rPr>
          <w:rFonts w:ascii="Times New Roman" w:eastAsia="Calibri" w:hAnsi="Times New Roman" w:cs="Times New Roman"/>
          <w:color w:val="000000" w:themeColor="text1"/>
          <w:sz w:val="28"/>
          <w:szCs w:val="28"/>
        </w:rPr>
        <w:tab/>
        <w:t>научить обучающегося грамотно излагать свою позицию по анализируемой в реферате проблеме;</w:t>
      </w:r>
    </w:p>
    <w:p w:rsidR="00FA02C2" w:rsidRPr="00B54DD0" w:rsidRDefault="00886CBD">
      <w:pPr>
        <w:tabs>
          <w:tab w:val="left" w:pos="851"/>
        </w:tabs>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w:t>
      </w:r>
      <w:r w:rsidRPr="00B54DD0">
        <w:rPr>
          <w:rFonts w:ascii="Times New Roman" w:eastAsia="Calibri" w:hAnsi="Times New Roman" w:cs="Times New Roman"/>
          <w:color w:val="000000" w:themeColor="text1"/>
          <w:sz w:val="28"/>
          <w:szCs w:val="28"/>
        </w:rPr>
        <w:tab/>
        <w:t>подготовить обучающегося к дальнейшему участию в научно – практических конференциях, семинарах и конкурсах;</w:t>
      </w:r>
    </w:p>
    <w:p w:rsidR="00FA02C2" w:rsidRPr="00B54DD0" w:rsidRDefault="00886CBD">
      <w:pPr>
        <w:tabs>
          <w:tab w:val="left" w:pos="851"/>
        </w:tabs>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w:t>
      </w:r>
      <w:r w:rsidRPr="00B54DD0">
        <w:rPr>
          <w:rFonts w:ascii="Times New Roman" w:eastAsia="Calibri" w:hAnsi="Times New Roman" w:cs="Times New Roman"/>
          <w:color w:val="000000" w:themeColor="text1"/>
          <w:sz w:val="28"/>
          <w:szCs w:val="28"/>
        </w:rPr>
        <w:tab/>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FA02C2" w:rsidRPr="00B54DD0" w:rsidRDefault="00886CBD">
      <w:pPr>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w:t>
      </w:r>
      <w:r w:rsidRPr="00B54DD0">
        <w:rPr>
          <w:rFonts w:ascii="Times New Roman" w:eastAsia="Calibri" w:hAnsi="Times New Roman" w:cs="Times New Roman"/>
          <w:color w:val="000000" w:themeColor="text1"/>
          <w:sz w:val="28"/>
          <w:szCs w:val="28"/>
        </w:rPr>
        <w:tab/>
        <w:t>уяснить для себя и изложить причины своего согласия (несогласия) с мнением того или иного автора по данной проблеме.</w:t>
      </w:r>
    </w:p>
    <w:p w:rsidR="00FA02C2" w:rsidRPr="00B54DD0" w:rsidRDefault="00886CBD">
      <w:pPr>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При подготовке к защите реферата необходимо подготовить презентацию, отражающую краткие, наиболее важные аспекты исследования. </w:t>
      </w:r>
    </w:p>
    <w:p w:rsidR="003712B3" w:rsidRPr="00B54DD0" w:rsidRDefault="003712B3">
      <w:pPr>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p>
    <w:p w:rsidR="00FA02C2" w:rsidRPr="00B54DD0" w:rsidRDefault="00886CBD" w:rsidP="003712B3">
      <w:pPr>
        <w:autoSpaceDE w:val="0"/>
        <w:autoSpaceDN w:val="0"/>
        <w:adjustRightInd w:val="0"/>
        <w:spacing w:after="0" w:line="360" w:lineRule="auto"/>
        <w:ind w:firstLine="709"/>
        <w:jc w:val="center"/>
        <w:rPr>
          <w:rFonts w:ascii="Times New Roman" w:eastAsia="Calibri" w:hAnsi="Times New Roman" w:cs="Times New Roman"/>
          <w:b/>
          <w:i/>
          <w:color w:val="000000" w:themeColor="text1"/>
          <w:sz w:val="28"/>
          <w:szCs w:val="28"/>
        </w:rPr>
      </w:pPr>
      <w:r w:rsidRPr="00B54DD0">
        <w:rPr>
          <w:rFonts w:ascii="Times New Roman" w:eastAsia="Calibri" w:hAnsi="Times New Roman" w:cs="Times New Roman"/>
          <w:b/>
          <w:i/>
          <w:color w:val="000000" w:themeColor="text1"/>
          <w:sz w:val="28"/>
          <w:szCs w:val="28"/>
        </w:rPr>
        <w:t>Методические рекомендации для подготовки презентаций:</w:t>
      </w:r>
    </w:p>
    <w:p w:rsidR="00FA02C2" w:rsidRPr="00B54DD0" w:rsidRDefault="00886CBD">
      <w:pPr>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Общие требования к презентации: </w:t>
      </w:r>
    </w:p>
    <w:p w:rsidR="00FA02C2" w:rsidRPr="00B54DD0" w:rsidRDefault="00886CBD">
      <w:pPr>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w:t>
      </w:r>
      <w:r w:rsidRPr="00B54DD0">
        <w:rPr>
          <w:rFonts w:ascii="Times New Roman" w:eastAsia="Calibri" w:hAnsi="Times New Roman" w:cs="Times New Roman"/>
          <w:color w:val="000000" w:themeColor="text1"/>
          <w:sz w:val="28"/>
          <w:szCs w:val="28"/>
        </w:rPr>
        <w:tab/>
        <w:t xml:space="preserve">презентация не должна быть меньше 10 слайдов; </w:t>
      </w:r>
    </w:p>
    <w:p w:rsidR="00FA02C2" w:rsidRPr="00B54DD0" w:rsidRDefault="00886CBD">
      <w:pPr>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w:t>
      </w:r>
      <w:r w:rsidRPr="00B54DD0">
        <w:rPr>
          <w:rFonts w:ascii="Times New Roman" w:eastAsia="Calibri" w:hAnsi="Times New Roman" w:cs="Times New Roman"/>
          <w:color w:val="000000" w:themeColor="text1"/>
          <w:sz w:val="28"/>
          <w:szCs w:val="28"/>
        </w:rPr>
        <w:tab/>
        <w:t>первый лист – это титульный лист, на котором обязательно должны быть представлены: название проекта; фамилия, имя, отчество автора;</w:t>
      </w:r>
    </w:p>
    <w:p w:rsidR="00FA02C2" w:rsidRPr="00B54DD0" w:rsidRDefault="00886CBD">
      <w:pPr>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w:t>
      </w:r>
      <w:r w:rsidRPr="00B54DD0">
        <w:rPr>
          <w:rFonts w:ascii="Times New Roman" w:eastAsia="Calibri" w:hAnsi="Times New Roman" w:cs="Times New Roman"/>
          <w:color w:val="000000" w:themeColor="text1"/>
          <w:sz w:val="28"/>
          <w:szCs w:val="28"/>
        </w:rPr>
        <w:tab/>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rsidR="00FA02C2" w:rsidRPr="00B54DD0" w:rsidRDefault="00886CBD">
      <w:pPr>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w:t>
      </w:r>
      <w:r w:rsidRPr="00B54DD0">
        <w:rPr>
          <w:rFonts w:ascii="Times New Roman" w:eastAsia="Calibri" w:hAnsi="Times New Roman" w:cs="Times New Roman"/>
          <w:color w:val="000000" w:themeColor="text1"/>
          <w:sz w:val="28"/>
          <w:szCs w:val="28"/>
        </w:rPr>
        <w:tab/>
        <w:t xml:space="preserve">дизайн-эргономические требования: сочетаемость цветов, ограниченное количество объектов на слайде, цвет текста; </w:t>
      </w:r>
    </w:p>
    <w:p w:rsidR="00FA02C2" w:rsidRPr="00B54DD0" w:rsidRDefault="00886CBD">
      <w:pPr>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w:t>
      </w:r>
      <w:r w:rsidRPr="00B54DD0">
        <w:rPr>
          <w:rFonts w:ascii="Times New Roman" w:eastAsia="Calibri" w:hAnsi="Times New Roman" w:cs="Times New Roman"/>
          <w:color w:val="000000" w:themeColor="text1"/>
          <w:sz w:val="28"/>
          <w:szCs w:val="28"/>
        </w:rPr>
        <w:tab/>
        <w:t>последними слайдами презентации должны быть глоссарий и список литературы.</w:t>
      </w:r>
    </w:p>
    <w:p w:rsidR="003712B3" w:rsidRPr="00B54DD0" w:rsidRDefault="003712B3">
      <w:pPr>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p>
    <w:p w:rsidR="00FA02C2" w:rsidRPr="00B54DD0" w:rsidRDefault="00886CBD" w:rsidP="003712B3">
      <w:pPr>
        <w:spacing w:after="0" w:line="360" w:lineRule="auto"/>
        <w:ind w:firstLine="709"/>
        <w:jc w:val="center"/>
        <w:rPr>
          <w:rFonts w:ascii="Times New Roman" w:eastAsia="Times New Roman" w:hAnsi="Times New Roman" w:cs="Times New Roman"/>
          <w:b/>
          <w:i/>
          <w:color w:val="000000" w:themeColor="text1"/>
          <w:sz w:val="28"/>
          <w:szCs w:val="28"/>
          <w:lang w:eastAsia="ru-RU"/>
        </w:rPr>
      </w:pPr>
      <w:r w:rsidRPr="00B54DD0">
        <w:rPr>
          <w:rFonts w:ascii="Times New Roman" w:eastAsia="Times New Roman" w:hAnsi="Times New Roman" w:cs="Times New Roman"/>
          <w:b/>
          <w:i/>
          <w:color w:val="000000" w:themeColor="text1"/>
          <w:sz w:val="28"/>
          <w:szCs w:val="28"/>
          <w:lang w:eastAsia="ru-RU"/>
        </w:rPr>
        <w:t>Критерии оценки устного ответа:</w:t>
      </w:r>
    </w:p>
    <w:p w:rsidR="00FA02C2" w:rsidRPr="00B54DD0" w:rsidRDefault="00886CBD">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54DD0">
        <w:rPr>
          <w:rFonts w:ascii="Times New Roman" w:eastAsia="Times New Roman" w:hAnsi="Times New Roman" w:cs="Times New Roman"/>
          <w:color w:val="000000" w:themeColor="text1"/>
          <w:sz w:val="28"/>
          <w:szCs w:val="28"/>
          <w:lang w:eastAsia="ru-RU"/>
        </w:rPr>
        <w:t>«5» (отлично) – студент показывает глубокие и полные знания учебного материала, при изложении не допускает неточностей и искажения фактов, излагает материал в логической последовательности, хорошо ориентируется в излагаемом материале, может дать обоснование высказываемым суждениям.</w:t>
      </w:r>
    </w:p>
    <w:p w:rsidR="00FA02C2" w:rsidRPr="00B54DD0" w:rsidRDefault="00886CBD">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54DD0">
        <w:rPr>
          <w:rFonts w:ascii="Times New Roman" w:eastAsia="Times New Roman" w:hAnsi="Times New Roman" w:cs="Times New Roman"/>
          <w:color w:val="000000" w:themeColor="text1"/>
          <w:sz w:val="28"/>
          <w:szCs w:val="28"/>
          <w:lang w:eastAsia="ru-RU"/>
        </w:rPr>
        <w:t>«4» (хорошо) - студент освоил учебный материал в полном объёме, хорошо ориентируется в учебном материале, излагает материал в логической последовательности, однако при ответе допускает неточности.</w:t>
      </w:r>
    </w:p>
    <w:p w:rsidR="00FA02C2" w:rsidRPr="00B54DD0" w:rsidRDefault="00886CBD">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54DD0">
        <w:rPr>
          <w:rFonts w:ascii="Times New Roman" w:eastAsia="Times New Roman" w:hAnsi="Times New Roman" w:cs="Times New Roman"/>
          <w:color w:val="000000" w:themeColor="text1"/>
          <w:sz w:val="28"/>
          <w:szCs w:val="28"/>
          <w:lang w:eastAsia="ru-RU"/>
        </w:rPr>
        <w:t>«3» (удовлетворительно) – студент освоил основные положения темы практического занятия, однако при изложении учебного материала допускает неточности, излагает его неполно и непоследовательно, для изложения нуждается в наводящих вопросах со стороны преподавателя, испытывает сложности с обоснованием высказанных суждений.</w:t>
      </w:r>
    </w:p>
    <w:p w:rsidR="00FA02C2" w:rsidRPr="00B54DD0" w:rsidRDefault="00886CBD">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54DD0">
        <w:rPr>
          <w:rFonts w:ascii="Times New Roman" w:eastAsia="Times New Roman" w:hAnsi="Times New Roman" w:cs="Times New Roman"/>
          <w:color w:val="000000" w:themeColor="text1"/>
          <w:sz w:val="28"/>
          <w:szCs w:val="28"/>
          <w:lang w:eastAsia="ru-RU"/>
        </w:rPr>
        <w:t>«2» (неудовлетворительно) – студент имеет разрозненные и несистематизированные знания учебного материала, не умеет выделять главное и второстепенное, допускает ошибки в определении основных понятий, искажает их смысл, не может самостоятельно излагать материал.</w:t>
      </w:r>
    </w:p>
    <w:p w:rsidR="003712B3" w:rsidRPr="00B54DD0" w:rsidRDefault="003712B3">
      <w:pPr>
        <w:spacing w:after="0" w:line="360" w:lineRule="auto"/>
        <w:ind w:firstLine="709"/>
        <w:jc w:val="both"/>
        <w:rPr>
          <w:rFonts w:ascii="Times New Roman" w:eastAsia="Times New Roman" w:hAnsi="Times New Roman" w:cs="Times New Roman"/>
          <w:color w:val="000000" w:themeColor="text1"/>
          <w:sz w:val="28"/>
          <w:szCs w:val="28"/>
          <w:lang w:eastAsia="ru-RU"/>
        </w:rPr>
      </w:pPr>
    </w:p>
    <w:p w:rsidR="00FA02C2" w:rsidRPr="00B54DD0" w:rsidRDefault="00886CBD" w:rsidP="003712B3">
      <w:pPr>
        <w:autoSpaceDE w:val="0"/>
        <w:autoSpaceDN w:val="0"/>
        <w:adjustRightInd w:val="0"/>
        <w:spacing w:after="0" w:line="360" w:lineRule="auto"/>
        <w:ind w:firstLine="709"/>
        <w:jc w:val="center"/>
        <w:rPr>
          <w:rFonts w:ascii="Times New Roman" w:eastAsia="Calibri" w:hAnsi="Times New Roman" w:cs="Times New Roman"/>
          <w:b/>
          <w:i/>
          <w:color w:val="000000" w:themeColor="text1"/>
          <w:sz w:val="28"/>
          <w:szCs w:val="28"/>
        </w:rPr>
      </w:pPr>
      <w:r w:rsidRPr="00B54DD0">
        <w:rPr>
          <w:rFonts w:ascii="Times New Roman" w:eastAsia="Calibri" w:hAnsi="Times New Roman" w:cs="Times New Roman"/>
          <w:b/>
          <w:i/>
          <w:color w:val="000000" w:themeColor="text1"/>
          <w:sz w:val="28"/>
          <w:szCs w:val="28"/>
        </w:rPr>
        <w:t>Методические указания к составлению глоссария:</w:t>
      </w:r>
    </w:p>
    <w:p w:rsidR="00FA02C2" w:rsidRPr="00B54DD0" w:rsidRDefault="00886CBD">
      <w:pPr>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FA02C2" w:rsidRPr="00B54DD0" w:rsidRDefault="00886CBD">
      <w:pPr>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FA02C2" w:rsidRPr="00B54DD0" w:rsidRDefault="00FA02C2">
      <w:pPr>
        <w:spacing w:after="0" w:line="360" w:lineRule="auto"/>
        <w:ind w:firstLine="709"/>
        <w:jc w:val="both"/>
        <w:rPr>
          <w:rFonts w:ascii="Times New Roman" w:eastAsia="Times New Roman" w:hAnsi="Times New Roman" w:cs="Times New Roman"/>
          <w:color w:val="000000" w:themeColor="text1"/>
          <w:sz w:val="28"/>
          <w:szCs w:val="28"/>
        </w:rPr>
      </w:pPr>
    </w:p>
    <w:p w:rsidR="00FA02C2" w:rsidRPr="00B54DD0" w:rsidRDefault="00886CBD">
      <w:pPr>
        <w:pStyle w:val="afa"/>
        <w:spacing w:line="360" w:lineRule="auto"/>
        <w:ind w:firstLine="709"/>
        <w:jc w:val="center"/>
        <w:rPr>
          <w:rFonts w:ascii="Times New Roman" w:hAnsi="Times New Roman" w:cs="Times New Roman"/>
          <w:b/>
          <w:color w:val="000000" w:themeColor="text1"/>
          <w:sz w:val="28"/>
          <w:szCs w:val="28"/>
          <w:lang w:eastAsia="ru-RU"/>
        </w:rPr>
      </w:pPr>
      <w:r w:rsidRPr="00B54DD0">
        <w:rPr>
          <w:rFonts w:ascii="Times New Roman" w:hAnsi="Times New Roman" w:cs="Times New Roman"/>
          <w:b/>
          <w:color w:val="000000" w:themeColor="text1"/>
          <w:sz w:val="28"/>
          <w:szCs w:val="28"/>
          <w:lang w:eastAsia="ru-RU"/>
        </w:rPr>
        <w:t>6.УЧЕБНО-МЕТОДИЧЕСКОЕ ОБЕСПЕЧЕНИЕ САМОСТОЯТЕЛЬНОЙ РАБОТЫ ОБУЧАЮЩИХСЯ</w:t>
      </w:r>
    </w:p>
    <w:p w:rsidR="00FA02C2" w:rsidRPr="00B54DD0" w:rsidRDefault="00FA02C2">
      <w:pPr>
        <w:pStyle w:val="afa"/>
        <w:spacing w:line="360" w:lineRule="auto"/>
        <w:ind w:firstLine="709"/>
        <w:jc w:val="center"/>
        <w:rPr>
          <w:rFonts w:ascii="Times New Roman" w:hAnsi="Times New Roman" w:cs="Times New Roman"/>
          <w:b/>
          <w:color w:val="000000" w:themeColor="text1"/>
          <w:sz w:val="28"/>
          <w:szCs w:val="28"/>
          <w:lang w:eastAsia="ru-RU"/>
        </w:rPr>
      </w:pP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Самостоятельная работа обучающихся проводится в виде самостоятельной подготовки во внеурочное время путем работы с рекомендуемой литературой.</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В целях наиболее эффективного распределения нагрузки при изучении дисциплины 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 xml:space="preserve">Общая трудоёмкость самостоятельной работы составляет: </w:t>
      </w:r>
      <w:r w:rsidR="003712B3" w:rsidRPr="00B54DD0">
        <w:rPr>
          <w:rFonts w:ascii="Times New Roman" w:hAnsi="Times New Roman" w:cs="Times New Roman"/>
          <w:color w:val="000000" w:themeColor="text1"/>
          <w:sz w:val="28"/>
          <w:szCs w:val="28"/>
        </w:rPr>
        <w:t>72</w:t>
      </w:r>
      <w:r w:rsidRPr="00B54DD0">
        <w:rPr>
          <w:rFonts w:ascii="Times New Roman" w:hAnsi="Times New Roman" w:cs="Times New Roman"/>
          <w:color w:val="000000" w:themeColor="text1"/>
          <w:sz w:val="28"/>
          <w:szCs w:val="28"/>
        </w:rPr>
        <w:t xml:space="preserve"> час</w:t>
      </w:r>
      <w:r w:rsidR="003712B3" w:rsidRPr="00B54DD0">
        <w:rPr>
          <w:rFonts w:ascii="Times New Roman" w:hAnsi="Times New Roman" w:cs="Times New Roman"/>
          <w:color w:val="000000" w:themeColor="text1"/>
          <w:sz w:val="28"/>
          <w:szCs w:val="28"/>
        </w:rPr>
        <w:t>а</w:t>
      </w:r>
      <w:r w:rsidRPr="00B54DD0">
        <w:rPr>
          <w:rFonts w:ascii="Times New Roman" w:hAnsi="Times New Roman" w:cs="Times New Roman"/>
          <w:color w:val="000000" w:themeColor="text1"/>
          <w:sz w:val="28"/>
          <w:szCs w:val="28"/>
        </w:rPr>
        <w:t xml:space="preserve"> для очной формы обучения</w:t>
      </w:r>
    </w:p>
    <w:p w:rsidR="00FA02C2" w:rsidRPr="00B54DD0" w:rsidRDefault="00886CBD">
      <w:pPr>
        <w:widowControl w:val="0"/>
        <w:overflowPunct w:val="0"/>
        <w:autoSpaceDE w:val="0"/>
        <w:autoSpaceDN w:val="0"/>
        <w:adjustRightInd w:val="0"/>
        <w:spacing w:after="0" w:line="360" w:lineRule="auto"/>
        <w:ind w:firstLine="709"/>
        <w:jc w:val="right"/>
        <w:rPr>
          <w:rFonts w:ascii="Times New Roman" w:eastAsia="Times New Roman" w:hAnsi="Times New Roman" w:cs="Times New Roman"/>
          <w:color w:val="000000" w:themeColor="text1"/>
          <w:sz w:val="28"/>
          <w:szCs w:val="28"/>
          <w:lang w:eastAsia="ru-RU"/>
        </w:rPr>
      </w:pPr>
      <w:r w:rsidRPr="00B54DD0">
        <w:rPr>
          <w:rFonts w:ascii="Times New Roman" w:eastAsia="Times New Roman" w:hAnsi="Times New Roman" w:cs="Times New Roman"/>
          <w:color w:val="000000" w:themeColor="text1"/>
          <w:sz w:val="28"/>
          <w:szCs w:val="28"/>
          <w:lang w:eastAsia="ru-RU"/>
        </w:rPr>
        <w:t>Таблица 4</w:t>
      </w:r>
    </w:p>
    <w:p w:rsidR="00FA02C2" w:rsidRPr="00B54DD0" w:rsidRDefault="00886CBD">
      <w:pPr>
        <w:spacing w:after="0" w:line="360" w:lineRule="auto"/>
        <w:jc w:val="center"/>
        <w:rPr>
          <w:rFonts w:ascii="Times New Roman" w:eastAsia="Times New Roman" w:hAnsi="Times New Roman" w:cs="Times New Roman"/>
          <w:b/>
          <w:color w:val="000000" w:themeColor="text1"/>
          <w:sz w:val="28"/>
          <w:szCs w:val="28"/>
          <w:lang w:eastAsia="ru-RU"/>
        </w:rPr>
      </w:pPr>
      <w:r w:rsidRPr="00B54DD0">
        <w:rPr>
          <w:rFonts w:ascii="Times New Roman" w:eastAsia="Times New Roman" w:hAnsi="Times New Roman" w:cs="Times New Roman"/>
          <w:b/>
          <w:color w:val="000000" w:themeColor="text1"/>
          <w:sz w:val="28"/>
          <w:szCs w:val="28"/>
          <w:lang w:eastAsia="ru-RU"/>
        </w:rPr>
        <w:t>План-график выполнения самостоятельной работы</w:t>
      </w:r>
    </w:p>
    <w:p w:rsidR="00FA02C2" w:rsidRPr="00B54DD0" w:rsidRDefault="00886CBD">
      <w:pPr>
        <w:spacing w:after="0" w:line="360" w:lineRule="auto"/>
        <w:jc w:val="center"/>
        <w:rPr>
          <w:rFonts w:ascii="Times New Roman" w:eastAsia="Times New Roman" w:hAnsi="Times New Roman" w:cs="Times New Roman"/>
          <w:b/>
          <w:caps/>
          <w:color w:val="000000" w:themeColor="text1"/>
          <w:sz w:val="28"/>
          <w:szCs w:val="28"/>
          <w:lang w:eastAsia="ru-RU"/>
        </w:rPr>
      </w:pPr>
      <w:r w:rsidRPr="00B54DD0">
        <w:rPr>
          <w:rFonts w:ascii="Times New Roman" w:eastAsia="Times New Roman" w:hAnsi="Times New Roman" w:cs="Times New Roman"/>
          <w:b/>
          <w:color w:val="000000" w:themeColor="text1"/>
          <w:sz w:val="28"/>
          <w:szCs w:val="28"/>
          <w:lang w:eastAsia="ru-RU"/>
        </w:rPr>
        <w:t xml:space="preserve"> для обучающихся очной и заочной форм обучения</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32"/>
        <w:gridCol w:w="1173"/>
        <w:gridCol w:w="3625"/>
        <w:gridCol w:w="1386"/>
      </w:tblGrid>
      <w:tr w:rsidR="00B54DD0" w:rsidRPr="00B54DD0" w:rsidTr="00C654C0">
        <w:trPr>
          <w:cantSplit/>
          <w:trHeight w:val="338"/>
        </w:trPr>
        <w:tc>
          <w:tcPr>
            <w:tcW w:w="0" w:type="auto"/>
            <w:vMerge w:val="restart"/>
            <w:vAlign w:val="center"/>
          </w:tcPr>
          <w:p w:rsidR="00FA02C2" w:rsidRPr="00B54DD0" w:rsidRDefault="00886CBD">
            <w:pPr>
              <w:spacing w:after="0" w:line="240" w:lineRule="auto"/>
              <w:jc w:val="center"/>
              <w:rPr>
                <w:rFonts w:ascii="Times New Roman" w:eastAsia="Times New Roman" w:hAnsi="Times New Roman" w:cs="Times New Roman"/>
                <w:b/>
                <w:color w:val="000000" w:themeColor="text1"/>
                <w:sz w:val="24"/>
                <w:szCs w:val="28"/>
                <w:lang w:eastAsia="ru-RU"/>
              </w:rPr>
            </w:pPr>
            <w:r w:rsidRPr="00B54DD0">
              <w:rPr>
                <w:rFonts w:ascii="Times New Roman" w:eastAsia="Times New Roman" w:hAnsi="Times New Roman" w:cs="Times New Roman"/>
                <w:b/>
                <w:color w:val="000000" w:themeColor="text1"/>
                <w:sz w:val="24"/>
                <w:szCs w:val="28"/>
                <w:lang w:eastAsia="ru-RU"/>
              </w:rPr>
              <w:t>№</w:t>
            </w:r>
          </w:p>
          <w:p w:rsidR="00FA02C2" w:rsidRPr="00B54DD0" w:rsidRDefault="00886CBD">
            <w:pPr>
              <w:spacing w:after="0" w:line="240" w:lineRule="auto"/>
              <w:jc w:val="center"/>
              <w:rPr>
                <w:rFonts w:ascii="Times New Roman" w:eastAsia="Times New Roman" w:hAnsi="Times New Roman" w:cs="Times New Roman"/>
                <w:b/>
                <w:color w:val="000000" w:themeColor="text1"/>
                <w:sz w:val="24"/>
                <w:szCs w:val="28"/>
                <w:lang w:eastAsia="ru-RU"/>
              </w:rPr>
            </w:pPr>
            <w:proofErr w:type="gramStart"/>
            <w:r w:rsidRPr="00B54DD0">
              <w:rPr>
                <w:rFonts w:ascii="Times New Roman" w:eastAsia="Times New Roman" w:hAnsi="Times New Roman" w:cs="Times New Roman"/>
                <w:b/>
                <w:color w:val="000000" w:themeColor="text1"/>
                <w:sz w:val="24"/>
                <w:szCs w:val="28"/>
                <w:lang w:eastAsia="ru-RU"/>
              </w:rPr>
              <w:t>п</w:t>
            </w:r>
            <w:proofErr w:type="gramEnd"/>
            <w:r w:rsidRPr="00B54DD0">
              <w:rPr>
                <w:rFonts w:ascii="Times New Roman" w:eastAsia="Times New Roman" w:hAnsi="Times New Roman" w:cs="Times New Roman"/>
                <w:b/>
                <w:color w:val="000000" w:themeColor="text1"/>
                <w:sz w:val="24"/>
                <w:szCs w:val="28"/>
                <w:lang w:eastAsia="ru-RU"/>
              </w:rPr>
              <w:t>/п</w:t>
            </w:r>
          </w:p>
        </w:tc>
        <w:tc>
          <w:tcPr>
            <w:tcW w:w="0" w:type="auto"/>
            <w:vMerge w:val="restart"/>
            <w:vAlign w:val="center"/>
          </w:tcPr>
          <w:p w:rsidR="00FA02C2" w:rsidRPr="00B54DD0" w:rsidRDefault="00886CBD">
            <w:pPr>
              <w:spacing w:after="0" w:line="240" w:lineRule="auto"/>
              <w:jc w:val="center"/>
              <w:rPr>
                <w:rFonts w:ascii="Times New Roman" w:eastAsia="Times New Roman" w:hAnsi="Times New Roman" w:cs="Times New Roman"/>
                <w:b/>
                <w:color w:val="000000" w:themeColor="text1"/>
                <w:sz w:val="24"/>
                <w:szCs w:val="28"/>
                <w:lang w:eastAsia="ru-RU"/>
              </w:rPr>
            </w:pPr>
            <w:r w:rsidRPr="00B54DD0">
              <w:rPr>
                <w:rFonts w:ascii="Times New Roman" w:eastAsia="Times New Roman" w:hAnsi="Times New Roman" w:cs="Times New Roman"/>
                <w:b/>
                <w:color w:val="000000" w:themeColor="text1"/>
                <w:sz w:val="24"/>
                <w:szCs w:val="28"/>
                <w:lang w:eastAsia="ru-RU"/>
              </w:rPr>
              <w:t>Учебно-образовательные модули дисциплины</w:t>
            </w:r>
          </w:p>
        </w:tc>
        <w:tc>
          <w:tcPr>
            <w:tcW w:w="1173" w:type="dxa"/>
            <w:vMerge w:val="restart"/>
            <w:vAlign w:val="center"/>
          </w:tcPr>
          <w:p w:rsidR="00FA02C2" w:rsidRPr="00B54DD0" w:rsidRDefault="00886CBD">
            <w:pPr>
              <w:spacing w:after="0" w:line="240" w:lineRule="auto"/>
              <w:jc w:val="center"/>
              <w:rPr>
                <w:rFonts w:ascii="Times New Roman" w:eastAsia="Times New Roman" w:hAnsi="Times New Roman" w:cs="Times New Roman"/>
                <w:b/>
                <w:color w:val="000000" w:themeColor="text1"/>
                <w:sz w:val="24"/>
                <w:szCs w:val="28"/>
                <w:lang w:eastAsia="ru-RU"/>
              </w:rPr>
            </w:pPr>
            <w:proofErr w:type="spellStart"/>
            <w:proofErr w:type="gramStart"/>
            <w:r w:rsidRPr="00B54DD0">
              <w:rPr>
                <w:rFonts w:ascii="Times New Roman" w:eastAsia="Times New Roman" w:hAnsi="Times New Roman" w:cs="Times New Roman"/>
                <w:b/>
                <w:color w:val="000000" w:themeColor="text1"/>
                <w:sz w:val="24"/>
                <w:szCs w:val="28"/>
                <w:lang w:eastAsia="ru-RU"/>
              </w:rPr>
              <w:t>Трудо</w:t>
            </w:r>
            <w:proofErr w:type="spellEnd"/>
            <w:r w:rsidRPr="00B54DD0">
              <w:rPr>
                <w:rFonts w:ascii="Times New Roman" w:eastAsia="Times New Roman" w:hAnsi="Times New Roman" w:cs="Times New Roman"/>
                <w:b/>
                <w:color w:val="000000" w:themeColor="text1"/>
                <w:sz w:val="24"/>
                <w:szCs w:val="28"/>
                <w:lang w:eastAsia="ru-RU"/>
              </w:rPr>
              <w:t>-емкость</w:t>
            </w:r>
            <w:proofErr w:type="gramEnd"/>
          </w:p>
          <w:p w:rsidR="00FA02C2" w:rsidRPr="00B54DD0" w:rsidRDefault="00886CBD">
            <w:pPr>
              <w:spacing w:after="0" w:line="240" w:lineRule="auto"/>
              <w:jc w:val="center"/>
              <w:rPr>
                <w:rFonts w:ascii="Times New Roman" w:eastAsia="Times New Roman" w:hAnsi="Times New Roman" w:cs="Times New Roman"/>
                <w:b/>
                <w:color w:val="000000" w:themeColor="text1"/>
                <w:sz w:val="24"/>
                <w:szCs w:val="28"/>
                <w:lang w:eastAsia="ru-RU"/>
              </w:rPr>
            </w:pPr>
            <w:r w:rsidRPr="00B54DD0">
              <w:rPr>
                <w:rFonts w:ascii="Times New Roman" w:eastAsia="Times New Roman" w:hAnsi="Times New Roman" w:cs="Times New Roman"/>
                <w:b/>
                <w:color w:val="000000" w:themeColor="text1"/>
                <w:sz w:val="24"/>
                <w:szCs w:val="28"/>
                <w:lang w:eastAsia="ru-RU"/>
              </w:rPr>
              <w:t>СРС,</w:t>
            </w:r>
          </w:p>
          <w:p w:rsidR="00FA02C2" w:rsidRPr="00B54DD0" w:rsidRDefault="00886CBD">
            <w:pPr>
              <w:spacing w:after="0" w:line="240" w:lineRule="auto"/>
              <w:jc w:val="center"/>
              <w:rPr>
                <w:rFonts w:ascii="Times New Roman" w:eastAsia="Times New Roman" w:hAnsi="Times New Roman" w:cs="Times New Roman"/>
                <w:b/>
                <w:color w:val="000000" w:themeColor="text1"/>
                <w:sz w:val="24"/>
                <w:szCs w:val="28"/>
                <w:lang w:eastAsia="ru-RU"/>
              </w:rPr>
            </w:pPr>
            <w:r w:rsidRPr="00B54DD0">
              <w:rPr>
                <w:rFonts w:ascii="Times New Roman" w:eastAsia="Times New Roman" w:hAnsi="Times New Roman" w:cs="Times New Roman"/>
                <w:b/>
                <w:color w:val="000000" w:themeColor="text1"/>
                <w:sz w:val="24"/>
                <w:szCs w:val="28"/>
                <w:lang w:eastAsia="ru-RU"/>
              </w:rPr>
              <w:t>часы</w:t>
            </w:r>
          </w:p>
        </w:tc>
        <w:tc>
          <w:tcPr>
            <w:tcW w:w="3625" w:type="dxa"/>
            <w:vMerge w:val="restart"/>
            <w:vAlign w:val="center"/>
          </w:tcPr>
          <w:p w:rsidR="00FA02C2" w:rsidRPr="00B54DD0" w:rsidRDefault="00886CBD">
            <w:pPr>
              <w:spacing w:after="0" w:line="240" w:lineRule="auto"/>
              <w:jc w:val="center"/>
              <w:rPr>
                <w:rFonts w:ascii="Times New Roman" w:eastAsia="Times New Roman" w:hAnsi="Times New Roman" w:cs="Times New Roman"/>
                <w:b/>
                <w:color w:val="000000" w:themeColor="text1"/>
                <w:sz w:val="24"/>
                <w:szCs w:val="28"/>
                <w:lang w:eastAsia="ru-RU"/>
              </w:rPr>
            </w:pPr>
            <w:r w:rsidRPr="00B54DD0">
              <w:rPr>
                <w:rFonts w:ascii="Times New Roman" w:eastAsia="Times New Roman" w:hAnsi="Times New Roman" w:cs="Times New Roman"/>
                <w:b/>
                <w:color w:val="000000" w:themeColor="text1"/>
                <w:sz w:val="24"/>
                <w:szCs w:val="28"/>
                <w:lang w:eastAsia="ru-RU"/>
              </w:rPr>
              <w:t>Виды самостоятельной работы обучающихся</w:t>
            </w:r>
          </w:p>
        </w:tc>
        <w:tc>
          <w:tcPr>
            <w:tcW w:w="0" w:type="auto"/>
            <w:vAlign w:val="center"/>
          </w:tcPr>
          <w:p w:rsidR="00FA02C2" w:rsidRPr="00B54DD0" w:rsidRDefault="00886CBD">
            <w:pPr>
              <w:spacing w:after="0" w:line="240" w:lineRule="auto"/>
              <w:jc w:val="center"/>
              <w:rPr>
                <w:rFonts w:ascii="Times New Roman" w:eastAsia="Times New Roman" w:hAnsi="Times New Roman" w:cs="Times New Roman"/>
                <w:b/>
                <w:color w:val="000000" w:themeColor="text1"/>
                <w:sz w:val="24"/>
                <w:szCs w:val="28"/>
                <w:lang w:eastAsia="ru-RU"/>
              </w:rPr>
            </w:pPr>
            <w:r w:rsidRPr="00B54DD0">
              <w:rPr>
                <w:rFonts w:ascii="Times New Roman" w:eastAsia="Times New Roman" w:hAnsi="Times New Roman" w:cs="Times New Roman"/>
                <w:b/>
                <w:color w:val="000000" w:themeColor="text1"/>
                <w:sz w:val="24"/>
                <w:szCs w:val="28"/>
                <w:lang w:eastAsia="ru-RU"/>
              </w:rPr>
              <w:t>Часы для</w:t>
            </w:r>
          </w:p>
        </w:tc>
      </w:tr>
      <w:tr w:rsidR="00B54DD0" w:rsidRPr="00B54DD0" w:rsidTr="00C654C0">
        <w:trPr>
          <w:cantSplit/>
          <w:trHeight w:val="1122"/>
        </w:trPr>
        <w:tc>
          <w:tcPr>
            <w:tcW w:w="0" w:type="auto"/>
            <w:vMerge/>
            <w:vAlign w:val="center"/>
          </w:tcPr>
          <w:p w:rsidR="00FA02C2" w:rsidRPr="00B54DD0" w:rsidRDefault="00FA02C2">
            <w:pPr>
              <w:spacing w:after="0" w:line="240" w:lineRule="auto"/>
              <w:jc w:val="center"/>
              <w:rPr>
                <w:rFonts w:ascii="Times New Roman" w:eastAsia="Times New Roman" w:hAnsi="Times New Roman" w:cs="Times New Roman"/>
                <w:b/>
                <w:color w:val="000000" w:themeColor="text1"/>
                <w:sz w:val="24"/>
                <w:szCs w:val="28"/>
                <w:lang w:eastAsia="ru-RU"/>
              </w:rPr>
            </w:pPr>
          </w:p>
        </w:tc>
        <w:tc>
          <w:tcPr>
            <w:tcW w:w="0" w:type="auto"/>
            <w:vMerge/>
            <w:vAlign w:val="center"/>
          </w:tcPr>
          <w:p w:rsidR="00FA02C2" w:rsidRPr="00B54DD0" w:rsidRDefault="00FA02C2">
            <w:pPr>
              <w:spacing w:after="0" w:line="240" w:lineRule="auto"/>
              <w:jc w:val="center"/>
              <w:rPr>
                <w:rFonts w:ascii="Times New Roman" w:eastAsia="Times New Roman" w:hAnsi="Times New Roman" w:cs="Times New Roman"/>
                <w:b/>
                <w:color w:val="000000" w:themeColor="text1"/>
                <w:sz w:val="24"/>
                <w:szCs w:val="28"/>
                <w:lang w:eastAsia="ru-RU"/>
              </w:rPr>
            </w:pPr>
          </w:p>
        </w:tc>
        <w:tc>
          <w:tcPr>
            <w:tcW w:w="1173" w:type="dxa"/>
            <w:vMerge/>
            <w:vAlign w:val="center"/>
          </w:tcPr>
          <w:p w:rsidR="00FA02C2" w:rsidRPr="00B54DD0" w:rsidRDefault="00FA02C2">
            <w:pPr>
              <w:spacing w:after="0" w:line="240" w:lineRule="auto"/>
              <w:jc w:val="center"/>
              <w:rPr>
                <w:rFonts w:ascii="Times New Roman" w:eastAsia="Times New Roman" w:hAnsi="Times New Roman" w:cs="Times New Roman"/>
                <w:b/>
                <w:color w:val="000000" w:themeColor="text1"/>
                <w:sz w:val="24"/>
                <w:szCs w:val="28"/>
                <w:lang w:eastAsia="ru-RU"/>
              </w:rPr>
            </w:pPr>
          </w:p>
        </w:tc>
        <w:tc>
          <w:tcPr>
            <w:tcW w:w="3625" w:type="dxa"/>
            <w:vMerge/>
            <w:vAlign w:val="center"/>
          </w:tcPr>
          <w:p w:rsidR="00FA02C2" w:rsidRPr="00B54DD0" w:rsidRDefault="00FA02C2">
            <w:pPr>
              <w:spacing w:after="0" w:line="240" w:lineRule="auto"/>
              <w:jc w:val="center"/>
              <w:rPr>
                <w:rFonts w:ascii="Times New Roman" w:eastAsia="Times New Roman" w:hAnsi="Times New Roman" w:cs="Times New Roman"/>
                <w:b/>
                <w:color w:val="000000" w:themeColor="text1"/>
                <w:sz w:val="24"/>
                <w:szCs w:val="28"/>
                <w:lang w:eastAsia="ru-RU"/>
              </w:rPr>
            </w:pPr>
          </w:p>
        </w:tc>
        <w:tc>
          <w:tcPr>
            <w:tcW w:w="0" w:type="auto"/>
            <w:vAlign w:val="center"/>
          </w:tcPr>
          <w:p w:rsidR="00FA02C2" w:rsidRPr="00B54DD0" w:rsidRDefault="00886CBD">
            <w:pPr>
              <w:spacing w:after="0" w:line="240" w:lineRule="auto"/>
              <w:jc w:val="center"/>
              <w:rPr>
                <w:rFonts w:ascii="Times New Roman" w:eastAsia="Times New Roman" w:hAnsi="Times New Roman" w:cs="Times New Roman"/>
                <w:b/>
                <w:color w:val="000000" w:themeColor="text1"/>
                <w:sz w:val="24"/>
                <w:szCs w:val="28"/>
                <w:lang w:eastAsia="ru-RU"/>
              </w:rPr>
            </w:pPr>
            <w:r w:rsidRPr="00B54DD0">
              <w:rPr>
                <w:rFonts w:ascii="Times New Roman" w:eastAsia="Times New Roman" w:hAnsi="Times New Roman" w:cs="Times New Roman"/>
                <w:b/>
                <w:color w:val="000000" w:themeColor="text1"/>
                <w:sz w:val="24"/>
                <w:szCs w:val="28"/>
                <w:lang w:eastAsia="ru-RU"/>
              </w:rPr>
              <w:t>очной формы обучения</w:t>
            </w:r>
          </w:p>
        </w:tc>
      </w:tr>
      <w:tr w:rsidR="00B54DD0" w:rsidRPr="00B54DD0" w:rsidTr="00C654C0">
        <w:trPr>
          <w:cantSplit/>
          <w:trHeight w:val="360"/>
        </w:trPr>
        <w:tc>
          <w:tcPr>
            <w:tcW w:w="0" w:type="auto"/>
            <w:vMerge w:val="restart"/>
          </w:tcPr>
          <w:p w:rsidR="00FA02C2" w:rsidRPr="00B54DD0" w:rsidRDefault="00886CBD">
            <w:pPr>
              <w:spacing w:after="0" w:line="240" w:lineRule="auto"/>
              <w:rPr>
                <w:rFonts w:ascii="Times New Roman" w:eastAsia="Times New Roman" w:hAnsi="Times New Roman" w:cs="Times New Roman"/>
                <w:color w:val="000000" w:themeColor="text1"/>
                <w:sz w:val="24"/>
                <w:szCs w:val="28"/>
                <w:lang w:eastAsia="ru-RU"/>
              </w:rPr>
            </w:pPr>
            <w:r w:rsidRPr="00B54DD0">
              <w:rPr>
                <w:rFonts w:ascii="Times New Roman" w:eastAsia="Times New Roman" w:hAnsi="Times New Roman" w:cs="Times New Roman"/>
                <w:color w:val="000000" w:themeColor="text1"/>
                <w:sz w:val="24"/>
                <w:szCs w:val="28"/>
                <w:lang w:eastAsia="ru-RU"/>
              </w:rPr>
              <w:t>1.</w:t>
            </w:r>
          </w:p>
        </w:tc>
        <w:tc>
          <w:tcPr>
            <w:tcW w:w="0" w:type="auto"/>
            <w:vMerge w:val="restart"/>
          </w:tcPr>
          <w:p w:rsidR="00FA02C2" w:rsidRPr="00B54DD0" w:rsidRDefault="00886CBD">
            <w:pPr>
              <w:suppressAutoHyphens/>
              <w:spacing w:after="0" w:line="240" w:lineRule="auto"/>
              <w:rPr>
                <w:rFonts w:ascii="Times New Roman" w:eastAsia="Calibri" w:hAnsi="Times New Roman" w:cs="Times New Roman"/>
                <w:color w:val="000000" w:themeColor="text1"/>
                <w:sz w:val="24"/>
                <w:szCs w:val="28"/>
                <w:lang w:eastAsia="ar-SA"/>
              </w:rPr>
            </w:pPr>
            <w:r w:rsidRPr="00B54DD0">
              <w:rPr>
                <w:rFonts w:ascii="Times New Roman" w:eastAsia="Calibri" w:hAnsi="Times New Roman" w:cs="Times New Roman"/>
                <w:color w:val="000000" w:themeColor="text1"/>
                <w:sz w:val="24"/>
                <w:szCs w:val="28"/>
                <w:lang w:eastAsia="ar-SA"/>
              </w:rPr>
              <w:t xml:space="preserve">Тема 1. Глобализация мировой </w:t>
            </w:r>
          </w:p>
          <w:p w:rsidR="00FA02C2" w:rsidRPr="00B54DD0" w:rsidRDefault="00886CBD">
            <w:pPr>
              <w:suppressAutoHyphens/>
              <w:spacing w:after="0" w:line="240" w:lineRule="auto"/>
              <w:rPr>
                <w:rFonts w:ascii="Times New Roman" w:eastAsia="Calibri" w:hAnsi="Times New Roman" w:cs="Times New Roman"/>
                <w:color w:val="000000" w:themeColor="text1"/>
                <w:sz w:val="24"/>
                <w:szCs w:val="28"/>
                <w:lang w:eastAsia="ar-SA"/>
              </w:rPr>
            </w:pPr>
            <w:r w:rsidRPr="00B54DD0">
              <w:rPr>
                <w:rFonts w:ascii="Times New Roman" w:eastAsia="Calibri" w:hAnsi="Times New Roman" w:cs="Times New Roman"/>
                <w:color w:val="000000" w:themeColor="text1"/>
                <w:sz w:val="24"/>
                <w:szCs w:val="28"/>
                <w:lang w:eastAsia="ar-SA"/>
              </w:rPr>
              <w:t xml:space="preserve">экономики, ее геоэкономические </w:t>
            </w:r>
          </w:p>
          <w:p w:rsidR="00FA02C2" w:rsidRPr="00B54DD0" w:rsidRDefault="00886CBD">
            <w:pPr>
              <w:suppressAutoHyphens/>
              <w:spacing w:after="0" w:line="240" w:lineRule="auto"/>
              <w:rPr>
                <w:rFonts w:ascii="Times New Roman" w:eastAsia="Calibri" w:hAnsi="Times New Roman" w:cs="Times New Roman"/>
                <w:color w:val="000000" w:themeColor="text1"/>
                <w:sz w:val="24"/>
                <w:szCs w:val="28"/>
                <w:lang w:eastAsia="ar-SA"/>
              </w:rPr>
            </w:pPr>
            <w:r w:rsidRPr="00B54DD0">
              <w:rPr>
                <w:rFonts w:ascii="Times New Roman" w:eastAsia="Calibri" w:hAnsi="Times New Roman" w:cs="Times New Roman"/>
                <w:color w:val="000000" w:themeColor="text1"/>
                <w:sz w:val="24"/>
                <w:szCs w:val="28"/>
                <w:lang w:eastAsia="ar-SA"/>
              </w:rPr>
              <w:t xml:space="preserve">и геополитические компоненты. </w:t>
            </w:r>
          </w:p>
        </w:tc>
        <w:tc>
          <w:tcPr>
            <w:tcW w:w="1173" w:type="dxa"/>
            <w:vMerge w:val="restart"/>
          </w:tcPr>
          <w:p w:rsidR="00FA02C2" w:rsidRPr="00B54DD0" w:rsidRDefault="00886CBD">
            <w:pPr>
              <w:widowControl w:val="0"/>
              <w:spacing w:after="0" w:line="240" w:lineRule="auto"/>
              <w:jc w:val="center"/>
              <w:rPr>
                <w:rFonts w:ascii="Times New Roman" w:eastAsia="Times New Roman" w:hAnsi="Times New Roman" w:cs="Times New Roman"/>
                <w:color w:val="000000" w:themeColor="text1"/>
                <w:sz w:val="24"/>
                <w:szCs w:val="28"/>
                <w:lang w:eastAsia="ru-RU"/>
              </w:rPr>
            </w:pPr>
            <w:r w:rsidRPr="00B54DD0">
              <w:rPr>
                <w:rFonts w:ascii="Times New Roman" w:eastAsia="Times New Roman" w:hAnsi="Times New Roman" w:cs="Times New Roman"/>
                <w:color w:val="000000" w:themeColor="text1"/>
                <w:sz w:val="24"/>
                <w:szCs w:val="28"/>
                <w:lang w:eastAsia="ru-RU"/>
              </w:rPr>
              <w:t>12</w:t>
            </w:r>
          </w:p>
        </w:tc>
        <w:tc>
          <w:tcPr>
            <w:tcW w:w="3625" w:type="dxa"/>
          </w:tcPr>
          <w:p w:rsidR="00FA02C2" w:rsidRPr="00B54DD0" w:rsidRDefault="00886CBD">
            <w:pPr>
              <w:spacing w:after="0" w:line="240" w:lineRule="auto"/>
              <w:rPr>
                <w:rFonts w:ascii="Times New Roman" w:eastAsia="Times New Roman" w:hAnsi="Times New Roman" w:cs="Times New Roman"/>
                <w:color w:val="000000" w:themeColor="text1"/>
                <w:sz w:val="24"/>
                <w:szCs w:val="28"/>
                <w:lang w:eastAsia="ru-RU"/>
              </w:rPr>
            </w:pPr>
            <w:r w:rsidRPr="00B54DD0">
              <w:rPr>
                <w:rFonts w:ascii="Times New Roman" w:eastAsia="Times New Roman" w:hAnsi="Times New Roman" w:cs="Times New Roman"/>
                <w:color w:val="000000" w:themeColor="text1"/>
                <w:sz w:val="24"/>
                <w:szCs w:val="28"/>
                <w:lang w:eastAsia="ru-RU"/>
              </w:rPr>
              <w:t>1. Изучение тем лекций. Подготовка к практическим занятиям</w:t>
            </w:r>
          </w:p>
        </w:tc>
        <w:tc>
          <w:tcPr>
            <w:tcW w:w="0" w:type="auto"/>
            <w:vAlign w:val="center"/>
          </w:tcPr>
          <w:p w:rsidR="00FA02C2" w:rsidRPr="00B54DD0" w:rsidRDefault="00886CBD">
            <w:pPr>
              <w:spacing w:after="0" w:line="240" w:lineRule="auto"/>
              <w:jc w:val="center"/>
              <w:rPr>
                <w:rFonts w:ascii="Times New Roman" w:eastAsia="Times New Roman" w:hAnsi="Times New Roman" w:cs="Times New Roman"/>
                <w:color w:val="000000" w:themeColor="text1"/>
                <w:sz w:val="24"/>
                <w:szCs w:val="28"/>
                <w:lang w:eastAsia="ru-RU"/>
              </w:rPr>
            </w:pPr>
            <w:r w:rsidRPr="00B54DD0">
              <w:rPr>
                <w:rFonts w:ascii="Times New Roman" w:eastAsia="Times New Roman" w:hAnsi="Times New Roman" w:cs="Times New Roman"/>
                <w:color w:val="000000" w:themeColor="text1"/>
                <w:sz w:val="24"/>
                <w:szCs w:val="28"/>
                <w:lang w:eastAsia="ru-RU"/>
              </w:rPr>
              <w:t>3</w:t>
            </w:r>
          </w:p>
        </w:tc>
      </w:tr>
      <w:tr w:rsidR="00B54DD0" w:rsidRPr="00B54DD0" w:rsidTr="00C654C0">
        <w:trPr>
          <w:cantSplit/>
          <w:trHeight w:val="232"/>
        </w:trPr>
        <w:tc>
          <w:tcPr>
            <w:tcW w:w="0" w:type="auto"/>
            <w:vMerge/>
          </w:tcPr>
          <w:p w:rsidR="00FA02C2" w:rsidRPr="00B54DD0" w:rsidRDefault="00FA02C2">
            <w:pPr>
              <w:spacing w:after="0" w:line="240" w:lineRule="auto"/>
              <w:rPr>
                <w:rFonts w:ascii="Times New Roman" w:eastAsia="Times New Roman" w:hAnsi="Times New Roman" w:cs="Times New Roman"/>
                <w:color w:val="000000" w:themeColor="text1"/>
                <w:sz w:val="24"/>
                <w:szCs w:val="28"/>
                <w:lang w:eastAsia="ru-RU"/>
              </w:rPr>
            </w:pPr>
          </w:p>
        </w:tc>
        <w:tc>
          <w:tcPr>
            <w:tcW w:w="0" w:type="auto"/>
            <w:vMerge/>
          </w:tcPr>
          <w:p w:rsidR="00FA02C2" w:rsidRPr="00B54DD0" w:rsidRDefault="00FA02C2">
            <w:pPr>
              <w:spacing w:after="0" w:line="240" w:lineRule="auto"/>
              <w:rPr>
                <w:rFonts w:ascii="Times New Roman" w:eastAsia="Times New Roman" w:hAnsi="Times New Roman" w:cs="Times New Roman"/>
                <w:b/>
                <w:color w:val="000000" w:themeColor="text1"/>
                <w:sz w:val="24"/>
                <w:szCs w:val="28"/>
                <w:lang w:eastAsia="ru-RU"/>
              </w:rPr>
            </w:pPr>
          </w:p>
        </w:tc>
        <w:tc>
          <w:tcPr>
            <w:tcW w:w="1173" w:type="dxa"/>
            <w:vMerge/>
          </w:tcPr>
          <w:p w:rsidR="00FA02C2" w:rsidRPr="00B54DD0" w:rsidRDefault="00FA02C2">
            <w:pPr>
              <w:spacing w:after="0" w:line="240" w:lineRule="auto"/>
              <w:jc w:val="center"/>
              <w:rPr>
                <w:rFonts w:ascii="Times New Roman" w:eastAsia="Times New Roman" w:hAnsi="Times New Roman" w:cs="Times New Roman"/>
                <w:color w:val="000000" w:themeColor="text1"/>
                <w:sz w:val="24"/>
                <w:szCs w:val="28"/>
                <w:lang w:eastAsia="ru-RU"/>
              </w:rPr>
            </w:pPr>
          </w:p>
        </w:tc>
        <w:tc>
          <w:tcPr>
            <w:tcW w:w="3625" w:type="dxa"/>
          </w:tcPr>
          <w:p w:rsidR="00FA02C2" w:rsidRPr="00B54DD0" w:rsidRDefault="00886CBD">
            <w:pPr>
              <w:spacing w:after="0" w:line="240" w:lineRule="auto"/>
              <w:rPr>
                <w:rFonts w:ascii="Times New Roman" w:eastAsia="Times New Roman" w:hAnsi="Times New Roman" w:cs="Times New Roman"/>
                <w:color w:val="000000" w:themeColor="text1"/>
                <w:sz w:val="24"/>
                <w:szCs w:val="28"/>
                <w:lang w:eastAsia="ru-RU"/>
              </w:rPr>
            </w:pPr>
            <w:r w:rsidRPr="00B54DD0">
              <w:rPr>
                <w:rFonts w:ascii="Times New Roman" w:eastAsia="Times New Roman" w:hAnsi="Times New Roman" w:cs="Times New Roman"/>
                <w:color w:val="000000" w:themeColor="text1"/>
                <w:sz w:val="24"/>
                <w:szCs w:val="28"/>
                <w:lang w:eastAsia="ru-RU"/>
              </w:rPr>
              <w:t>2. Изучение тем, вынесенных на самостоятельное изучение</w:t>
            </w:r>
            <w:r w:rsidRPr="00B54DD0">
              <w:rPr>
                <w:rFonts w:ascii="Times New Roman" w:eastAsia="Calibri" w:hAnsi="Times New Roman" w:cs="Times New Roman"/>
                <w:color w:val="000000" w:themeColor="text1"/>
                <w:sz w:val="24"/>
                <w:szCs w:val="28"/>
              </w:rPr>
              <w:t>. Работа с учебной и справочной литературой Поиск информации в сети «Интернет» по заданной теме</w:t>
            </w:r>
          </w:p>
        </w:tc>
        <w:tc>
          <w:tcPr>
            <w:tcW w:w="0" w:type="auto"/>
            <w:vAlign w:val="center"/>
          </w:tcPr>
          <w:p w:rsidR="00FA02C2" w:rsidRPr="00B54DD0" w:rsidRDefault="00886CBD">
            <w:pPr>
              <w:spacing w:after="0" w:line="240" w:lineRule="auto"/>
              <w:jc w:val="center"/>
              <w:rPr>
                <w:rFonts w:ascii="Times New Roman" w:eastAsia="Calibri" w:hAnsi="Times New Roman" w:cs="Times New Roman"/>
                <w:color w:val="000000" w:themeColor="text1"/>
                <w:sz w:val="24"/>
                <w:szCs w:val="28"/>
              </w:rPr>
            </w:pPr>
            <w:r w:rsidRPr="00B54DD0">
              <w:rPr>
                <w:rFonts w:ascii="Times New Roman" w:eastAsia="Calibri" w:hAnsi="Times New Roman" w:cs="Times New Roman"/>
                <w:color w:val="000000" w:themeColor="text1"/>
                <w:sz w:val="24"/>
                <w:szCs w:val="28"/>
              </w:rPr>
              <w:t>3</w:t>
            </w:r>
          </w:p>
        </w:tc>
      </w:tr>
      <w:tr w:rsidR="00B54DD0" w:rsidRPr="00B54DD0" w:rsidTr="00C654C0">
        <w:trPr>
          <w:cantSplit/>
          <w:trHeight w:val="391"/>
        </w:trPr>
        <w:tc>
          <w:tcPr>
            <w:tcW w:w="0" w:type="auto"/>
            <w:vMerge/>
          </w:tcPr>
          <w:p w:rsidR="00FA02C2" w:rsidRPr="00B54DD0" w:rsidRDefault="00FA02C2">
            <w:pPr>
              <w:spacing w:after="0" w:line="240" w:lineRule="auto"/>
              <w:rPr>
                <w:rFonts w:ascii="Times New Roman" w:eastAsia="Times New Roman" w:hAnsi="Times New Roman" w:cs="Times New Roman"/>
                <w:color w:val="000000" w:themeColor="text1"/>
                <w:sz w:val="24"/>
                <w:szCs w:val="28"/>
                <w:lang w:eastAsia="ru-RU"/>
              </w:rPr>
            </w:pPr>
          </w:p>
        </w:tc>
        <w:tc>
          <w:tcPr>
            <w:tcW w:w="0" w:type="auto"/>
            <w:vMerge/>
          </w:tcPr>
          <w:p w:rsidR="00FA02C2" w:rsidRPr="00B54DD0" w:rsidRDefault="00FA02C2">
            <w:pPr>
              <w:spacing w:after="0" w:line="240" w:lineRule="auto"/>
              <w:rPr>
                <w:rFonts w:ascii="Times New Roman" w:eastAsia="Times New Roman" w:hAnsi="Times New Roman" w:cs="Times New Roman"/>
                <w:b/>
                <w:color w:val="000000" w:themeColor="text1"/>
                <w:sz w:val="24"/>
                <w:szCs w:val="28"/>
                <w:lang w:eastAsia="ru-RU"/>
              </w:rPr>
            </w:pPr>
          </w:p>
        </w:tc>
        <w:tc>
          <w:tcPr>
            <w:tcW w:w="1173" w:type="dxa"/>
            <w:vMerge/>
          </w:tcPr>
          <w:p w:rsidR="00FA02C2" w:rsidRPr="00B54DD0" w:rsidRDefault="00FA02C2">
            <w:pPr>
              <w:spacing w:after="0" w:line="240" w:lineRule="auto"/>
              <w:jc w:val="center"/>
              <w:rPr>
                <w:rFonts w:ascii="Times New Roman" w:eastAsia="Times New Roman" w:hAnsi="Times New Roman" w:cs="Times New Roman"/>
                <w:color w:val="000000" w:themeColor="text1"/>
                <w:sz w:val="24"/>
                <w:szCs w:val="28"/>
                <w:lang w:eastAsia="ru-RU"/>
              </w:rPr>
            </w:pPr>
          </w:p>
        </w:tc>
        <w:tc>
          <w:tcPr>
            <w:tcW w:w="3625" w:type="dxa"/>
          </w:tcPr>
          <w:p w:rsidR="00FA02C2" w:rsidRPr="00B54DD0" w:rsidRDefault="00886CBD">
            <w:pPr>
              <w:spacing w:after="0" w:line="240" w:lineRule="auto"/>
              <w:rPr>
                <w:rFonts w:ascii="Times New Roman" w:eastAsia="Times New Roman" w:hAnsi="Times New Roman" w:cs="Times New Roman"/>
                <w:color w:val="000000" w:themeColor="text1"/>
                <w:sz w:val="24"/>
                <w:szCs w:val="28"/>
                <w:lang w:eastAsia="ru-RU"/>
              </w:rPr>
            </w:pPr>
            <w:r w:rsidRPr="00B54DD0">
              <w:rPr>
                <w:rFonts w:ascii="Times New Roman" w:eastAsia="Times New Roman" w:hAnsi="Times New Roman" w:cs="Times New Roman"/>
                <w:color w:val="000000" w:themeColor="text1"/>
                <w:sz w:val="24"/>
                <w:szCs w:val="28"/>
                <w:lang w:eastAsia="ru-RU"/>
              </w:rPr>
              <w:t>3. Подготовка аналитического отчета, глоссария, доклада, реферата</w:t>
            </w:r>
          </w:p>
        </w:tc>
        <w:tc>
          <w:tcPr>
            <w:tcW w:w="0" w:type="auto"/>
            <w:vAlign w:val="center"/>
          </w:tcPr>
          <w:p w:rsidR="00FA02C2" w:rsidRPr="00B54DD0" w:rsidRDefault="00886CBD">
            <w:pPr>
              <w:spacing w:after="0" w:line="240" w:lineRule="auto"/>
              <w:jc w:val="center"/>
              <w:rPr>
                <w:rFonts w:ascii="Times New Roman" w:eastAsia="Calibri" w:hAnsi="Times New Roman" w:cs="Times New Roman"/>
                <w:color w:val="000000" w:themeColor="text1"/>
                <w:sz w:val="24"/>
                <w:szCs w:val="28"/>
              </w:rPr>
            </w:pPr>
            <w:r w:rsidRPr="00B54DD0">
              <w:rPr>
                <w:rFonts w:ascii="Times New Roman" w:eastAsia="Calibri" w:hAnsi="Times New Roman" w:cs="Times New Roman"/>
                <w:color w:val="000000" w:themeColor="text1"/>
                <w:sz w:val="24"/>
                <w:szCs w:val="28"/>
              </w:rPr>
              <w:t>3</w:t>
            </w:r>
          </w:p>
        </w:tc>
      </w:tr>
      <w:tr w:rsidR="00B54DD0" w:rsidRPr="00B54DD0" w:rsidTr="00C654C0">
        <w:trPr>
          <w:cantSplit/>
          <w:trHeight w:val="356"/>
        </w:trPr>
        <w:tc>
          <w:tcPr>
            <w:tcW w:w="0" w:type="auto"/>
            <w:vMerge/>
          </w:tcPr>
          <w:p w:rsidR="00FA02C2" w:rsidRPr="00B54DD0" w:rsidRDefault="00FA02C2">
            <w:pPr>
              <w:spacing w:after="0" w:line="240" w:lineRule="auto"/>
              <w:rPr>
                <w:rFonts w:ascii="Times New Roman" w:eastAsia="Times New Roman" w:hAnsi="Times New Roman" w:cs="Times New Roman"/>
                <w:color w:val="000000" w:themeColor="text1"/>
                <w:sz w:val="24"/>
                <w:szCs w:val="28"/>
                <w:lang w:eastAsia="ru-RU"/>
              </w:rPr>
            </w:pPr>
          </w:p>
        </w:tc>
        <w:tc>
          <w:tcPr>
            <w:tcW w:w="0" w:type="auto"/>
            <w:vMerge/>
          </w:tcPr>
          <w:p w:rsidR="00FA02C2" w:rsidRPr="00B54DD0" w:rsidRDefault="00FA02C2">
            <w:pPr>
              <w:spacing w:after="0" w:line="240" w:lineRule="auto"/>
              <w:rPr>
                <w:rFonts w:ascii="Times New Roman" w:eastAsia="Times New Roman" w:hAnsi="Times New Roman" w:cs="Times New Roman"/>
                <w:b/>
                <w:color w:val="000000" w:themeColor="text1"/>
                <w:sz w:val="24"/>
                <w:szCs w:val="28"/>
                <w:lang w:eastAsia="ru-RU"/>
              </w:rPr>
            </w:pPr>
          </w:p>
        </w:tc>
        <w:tc>
          <w:tcPr>
            <w:tcW w:w="1173" w:type="dxa"/>
            <w:vMerge/>
          </w:tcPr>
          <w:p w:rsidR="00FA02C2" w:rsidRPr="00B54DD0" w:rsidRDefault="00FA02C2">
            <w:pPr>
              <w:spacing w:after="0" w:line="240" w:lineRule="auto"/>
              <w:jc w:val="center"/>
              <w:rPr>
                <w:rFonts w:ascii="Times New Roman" w:eastAsia="Times New Roman" w:hAnsi="Times New Roman" w:cs="Times New Roman"/>
                <w:color w:val="000000" w:themeColor="text1"/>
                <w:sz w:val="24"/>
                <w:szCs w:val="28"/>
                <w:lang w:eastAsia="ru-RU"/>
              </w:rPr>
            </w:pPr>
          </w:p>
        </w:tc>
        <w:tc>
          <w:tcPr>
            <w:tcW w:w="3625" w:type="dxa"/>
          </w:tcPr>
          <w:p w:rsidR="00FA02C2" w:rsidRPr="00B54DD0" w:rsidRDefault="00886CBD">
            <w:pPr>
              <w:spacing w:after="0" w:line="240" w:lineRule="auto"/>
              <w:rPr>
                <w:rFonts w:ascii="Times New Roman" w:eastAsia="Times New Roman" w:hAnsi="Times New Roman" w:cs="Times New Roman"/>
                <w:color w:val="000000" w:themeColor="text1"/>
                <w:sz w:val="24"/>
                <w:szCs w:val="28"/>
                <w:lang w:eastAsia="ru-RU"/>
              </w:rPr>
            </w:pPr>
            <w:r w:rsidRPr="00B54DD0">
              <w:rPr>
                <w:rFonts w:ascii="Times New Roman" w:eastAsia="Times New Roman" w:hAnsi="Times New Roman" w:cs="Times New Roman"/>
                <w:color w:val="000000" w:themeColor="text1"/>
                <w:sz w:val="24"/>
                <w:szCs w:val="28"/>
                <w:lang w:eastAsia="ru-RU"/>
              </w:rPr>
              <w:t>4. Подготовка к промежуточной аттестации.</w:t>
            </w:r>
          </w:p>
        </w:tc>
        <w:tc>
          <w:tcPr>
            <w:tcW w:w="0" w:type="auto"/>
            <w:vAlign w:val="center"/>
          </w:tcPr>
          <w:p w:rsidR="00FA02C2" w:rsidRPr="00B54DD0" w:rsidRDefault="00886CBD">
            <w:pPr>
              <w:spacing w:after="0" w:line="240" w:lineRule="auto"/>
              <w:jc w:val="center"/>
              <w:rPr>
                <w:rFonts w:ascii="Times New Roman" w:eastAsia="Calibri" w:hAnsi="Times New Roman" w:cs="Times New Roman"/>
                <w:color w:val="000000" w:themeColor="text1"/>
                <w:sz w:val="24"/>
                <w:szCs w:val="28"/>
              </w:rPr>
            </w:pPr>
            <w:r w:rsidRPr="00B54DD0">
              <w:rPr>
                <w:rFonts w:ascii="Times New Roman" w:eastAsia="Calibri" w:hAnsi="Times New Roman" w:cs="Times New Roman"/>
                <w:color w:val="000000" w:themeColor="text1"/>
                <w:sz w:val="24"/>
                <w:szCs w:val="28"/>
              </w:rPr>
              <w:t>3</w:t>
            </w:r>
          </w:p>
        </w:tc>
      </w:tr>
      <w:tr w:rsidR="00B54DD0" w:rsidRPr="00B54DD0" w:rsidTr="00C654C0">
        <w:trPr>
          <w:cantSplit/>
          <w:trHeight w:val="255"/>
        </w:trPr>
        <w:tc>
          <w:tcPr>
            <w:tcW w:w="0" w:type="auto"/>
            <w:vMerge w:val="restart"/>
          </w:tcPr>
          <w:p w:rsidR="00FA02C2" w:rsidRPr="00B54DD0" w:rsidRDefault="00886CBD">
            <w:pPr>
              <w:spacing w:after="0" w:line="240" w:lineRule="auto"/>
              <w:rPr>
                <w:rFonts w:ascii="Times New Roman" w:eastAsia="Times New Roman" w:hAnsi="Times New Roman" w:cs="Times New Roman"/>
                <w:color w:val="000000" w:themeColor="text1"/>
                <w:sz w:val="24"/>
                <w:szCs w:val="28"/>
                <w:lang w:eastAsia="ru-RU"/>
              </w:rPr>
            </w:pPr>
            <w:r w:rsidRPr="00B54DD0">
              <w:rPr>
                <w:rFonts w:ascii="Times New Roman" w:eastAsia="Times New Roman" w:hAnsi="Times New Roman" w:cs="Times New Roman"/>
                <w:color w:val="000000" w:themeColor="text1"/>
                <w:sz w:val="24"/>
                <w:szCs w:val="28"/>
                <w:lang w:eastAsia="ru-RU"/>
              </w:rPr>
              <w:t>2</w:t>
            </w:r>
          </w:p>
        </w:tc>
        <w:tc>
          <w:tcPr>
            <w:tcW w:w="0" w:type="auto"/>
            <w:vMerge w:val="restart"/>
          </w:tcPr>
          <w:p w:rsidR="00FA02C2" w:rsidRPr="00B54DD0" w:rsidRDefault="00886CBD">
            <w:pPr>
              <w:suppressAutoHyphens/>
              <w:spacing w:after="0" w:line="240" w:lineRule="auto"/>
              <w:rPr>
                <w:rFonts w:ascii="Times New Roman" w:eastAsia="Calibri" w:hAnsi="Times New Roman" w:cs="Times New Roman"/>
                <w:color w:val="000000" w:themeColor="text1"/>
                <w:sz w:val="24"/>
                <w:szCs w:val="28"/>
                <w:lang w:eastAsia="ar-SA"/>
              </w:rPr>
            </w:pPr>
            <w:r w:rsidRPr="00B54DD0">
              <w:rPr>
                <w:rFonts w:ascii="Times New Roman" w:eastAsia="Calibri" w:hAnsi="Times New Roman" w:cs="Times New Roman"/>
                <w:color w:val="000000" w:themeColor="text1"/>
                <w:sz w:val="24"/>
                <w:szCs w:val="28"/>
                <w:lang w:eastAsia="ar-SA"/>
              </w:rPr>
              <w:t xml:space="preserve">Тема 2. Геоэкономические ресурсы и их </w:t>
            </w:r>
          </w:p>
          <w:p w:rsidR="00FA02C2" w:rsidRPr="00B54DD0" w:rsidRDefault="00886CBD">
            <w:pPr>
              <w:suppressAutoHyphens/>
              <w:spacing w:after="0" w:line="240" w:lineRule="auto"/>
              <w:rPr>
                <w:rFonts w:ascii="Times New Roman" w:eastAsia="Times New Roman" w:hAnsi="Times New Roman" w:cs="Times New Roman"/>
                <w:iCs/>
                <w:color w:val="000000" w:themeColor="text1"/>
                <w:spacing w:val="-4"/>
                <w:sz w:val="24"/>
                <w:szCs w:val="28"/>
                <w:lang w:eastAsia="ru-RU"/>
              </w:rPr>
            </w:pPr>
            <w:r w:rsidRPr="00B54DD0">
              <w:rPr>
                <w:rFonts w:ascii="Times New Roman" w:eastAsia="Calibri" w:hAnsi="Times New Roman" w:cs="Times New Roman"/>
                <w:color w:val="000000" w:themeColor="text1"/>
                <w:sz w:val="24"/>
                <w:szCs w:val="28"/>
                <w:lang w:eastAsia="ar-SA"/>
              </w:rPr>
              <w:t xml:space="preserve">основные составляющие </w:t>
            </w:r>
          </w:p>
        </w:tc>
        <w:tc>
          <w:tcPr>
            <w:tcW w:w="1173" w:type="dxa"/>
            <w:vMerge w:val="restart"/>
          </w:tcPr>
          <w:p w:rsidR="00FA02C2" w:rsidRPr="00B54DD0" w:rsidRDefault="00886CBD">
            <w:pPr>
              <w:spacing w:after="0" w:line="240" w:lineRule="auto"/>
              <w:jc w:val="center"/>
              <w:rPr>
                <w:rFonts w:ascii="Times New Roman" w:eastAsia="Calibri" w:hAnsi="Times New Roman" w:cs="Times New Roman"/>
                <w:color w:val="000000" w:themeColor="text1"/>
                <w:sz w:val="24"/>
                <w:szCs w:val="28"/>
              </w:rPr>
            </w:pPr>
            <w:r w:rsidRPr="00B54DD0">
              <w:rPr>
                <w:rFonts w:ascii="Times New Roman" w:eastAsia="Calibri" w:hAnsi="Times New Roman" w:cs="Times New Roman"/>
                <w:color w:val="000000" w:themeColor="text1"/>
                <w:sz w:val="24"/>
                <w:szCs w:val="28"/>
              </w:rPr>
              <w:t>12</w:t>
            </w:r>
          </w:p>
        </w:tc>
        <w:tc>
          <w:tcPr>
            <w:tcW w:w="3625" w:type="dxa"/>
          </w:tcPr>
          <w:p w:rsidR="00FA02C2" w:rsidRPr="00B54DD0" w:rsidRDefault="00886CBD">
            <w:pPr>
              <w:spacing w:after="0" w:line="240" w:lineRule="auto"/>
              <w:rPr>
                <w:rFonts w:ascii="Times New Roman" w:eastAsia="Times New Roman" w:hAnsi="Times New Roman" w:cs="Times New Roman"/>
                <w:color w:val="000000" w:themeColor="text1"/>
                <w:sz w:val="24"/>
                <w:szCs w:val="28"/>
                <w:lang w:eastAsia="ru-RU"/>
              </w:rPr>
            </w:pPr>
            <w:r w:rsidRPr="00B54DD0">
              <w:rPr>
                <w:rFonts w:ascii="Times New Roman" w:eastAsia="Times New Roman" w:hAnsi="Times New Roman" w:cs="Times New Roman"/>
                <w:color w:val="000000" w:themeColor="text1"/>
                <w:sz w:val="24"/>
                <w:szCs w:val="28"/>
                <w:lang w:eastAsia="ru-RU"/>
              </w:rPr>
              <w:t>1. Изучение тем лекций. Подготовка к практическим занятиям</w:t>
            </w:r>
          </w:p>
        </w:tc>
        <w:tc>
          <w:tcPr>
            <w:tcW w:w="0" w:type="auto"/>
            <w:vAlign w:val="center"/>
          </w:tcPr>
          <w:p w:rsidR="00FA02C2" w:rsidRPr="00B54DD0" w:rsidRDefault="00886CBD">
            <w:pPr>
              <w:spacing w:after="0" w:line="240" w:lineRule="auto"/>
              <w:jc w:val="center"/>
              <w:rPr>
                <w:rFonts w:ascii="Times New Roman" w:eastAsia="Times New Roman" w:hAnsi="Times New Roman" w:cs="Times New Roman"/>
                <w:color w:val="000000" w:themeColor="text1"/>
                <w:sz w:val="24"/>
                <w:szCs w:val="28"/>
                <w:lang w:eastAsia="ru-RU"/>
              </w:rPr>
            </w:pPr>
            <w:r w:rsidRPr="00B54DD0">
              <w:rPr>
                <w:rFonts w:ascii="Times New Roman" w:eastAsia="Times New Roman" w:hAnsi="Times New Roman" w:cs="Times New Roman"/>
                <w:color w:val="000000" w:themeColor="text1"/>
                <w:sz w:val="24"/>
                <w:szCs w:val="28"/>
                <w:lang w:eastAsia="ru-RU"/>
              </w:rPr>
              <w:t>3</w:t>
            </w:r>
          </w:p>
        </w:tc>
      </w:tr>
      <w:tr w:rsidR="00B54DD0" w:rsidRPr="00B54DD0" w:rsidTr="00C654C0">
        <w:trPr>
          <w:cantSplit/>
          <w:trHeight w:val="1564"/>
        </w:trPr>
        <w:tc>
          <w:tcPr>
            <w:tcW w:w="0" w:type="auto"/>
            <w:vMerge/>
          </w:tcPr>
          <w:p w:rsidR="00FA02C2" w:rsidRPr="00B54DD0" w:rsidRDefault="00FA02C2">
            <w:pPr>
              <w:spacing w:after="0" w:line="240" w:lineRule="auto"/>
              <w:rPr>
                <w:rFonts w:ascii="Times New Roman" w:eastAsia="Times New Roman" w:hAnsi="Times New Roman" w:cs="Times New Roman"/>
                <w:color w:val="000000" w:themeColor="text1"/>
                <w:sz w:val="24"/>
                <w:szCs w:val="28"/>
                <w:lang w:eastAsia="ru-RU"/>
              </w:rPr>
            </w:pPr>
          </w:p>
        </w:tc>
        <w:tc>
          <w:tcPr>
            <w:tcW w:w="0" w:type="auto"/>
            <w:vMerge/>
          </w:tcPr>
          <w:p w:rsidR="00FA02C2" w:rsidRPr="00B54DD0" w:rsidRDefault="00FA02C2">
            <w:pPr>
              <w:spacing w:after="0" w:line="240" w:lineRule="auto"/>
              <w:rPr>
                <w:rFonts w:ascii="Times New Roman" w:eastAsia="Times New Roman" w:hAnsi="Times New Roman" w:cs="Times New Roman"/>
                <w:b/>
                <w:color w:val="000000" w:themeColor="text1"/>
                <w:sz w:val="24"/>
                <w:szCs w:val="28"/>
                <w:lang w:eastAsia="ru-RU"/>
              </w:rPr>
            </w:pPr>
          </w:p>
        </w:tc>
        <w:tc>
          <w:tcPr>
            <w:tcW w:w="1173" w:type="dxa"/>
            <w:vMerge/>
          </w:tcPr>
          <w:p w:rsidR="00FA02C2" w:rsidRPr="00B54DD0" w:rsidRDefault="00FA02C2">
            <w:pPr>
              <w:spacing w:after="0" w:line="240" w:lineRule="auto"/>
              <w:jc w:val="center"/>
              <w:rPr>
                <w:rFonts w:ascii="Times New Roman" w:eastAsia="Times New Roman" w:hAnsi="Times New Roman" w:cs="Times New Roman"/>
                <w:color w:val="000000" w:themeColor="text1"/>
                <w:sz w:val="24"/>
                <w:szCs w:val="28"/>
                <w:lang w:eastAsia="ru-RU"/>
              </w:rPr>
            </w:pPr>
          </w:p>
        </w:tc>
        <w:tc>
          <w:tcPr>
            <w:tcW w:w="3625" w:type="dxa"/>
          </w:tcPr>
          <w:p w:rsidR="00FA02C2" w:rsidRPr="00B54DD0" w:rsidRDefault="00886CBD">
            <w:pPr>
              <w:spacing w:after="0" w:line="240" w:lineRule="auto"/>
              <w:rPr>
                <w:rFonts w:ascii="Times New Roman" w:eastAsia="Times New Roman" w:hAnsi="Times New Roman" w:cs="Times New Roman"/>
                <w:color w:val="000000" w:themeColor="text1"/>
                <w:sz w:val="24"/>
                <w:szCs w:val="28"/>
                <w:lang w:eastAsia="ru-RU"/>
              </w:rPr>
            </w:pPr>
            <w:r w:rsidRPr="00B54DD0">
              <w:rPr>
                <w:rFonts w:ascii="Times New Roman" w:eastAsia="Times New Roman" w:hAnsi="Times New Roman" w:cs="Times New Roman"/>
                <w:color w:val="000000" w:themeColor="text1"/>
                <w:sz w:val="24"/>
                <w:szCs w:val="28"/>
                <w:lang w:eastAsia="ru-RU"/>
              </w:rPr>
              <w:t>2. Изучение тем, вынесенных на самостоятельное изучение</w:t>
            </w:r>
            <w:r w:rsidRPr="00B54DD0">
              <w:rPr>
                <w:rFonts w:ascii="Times New Roman" w:eastAsia="Calibri" w:hAnsi="Times New Roman" w:cs="Times New Roman"/>
                <w:color w:val="000000" w:themeColor="text1"/>
                <w:sz w:val="24"/>
                <w:szCs w:val="28"/>
              </w:rPr>
              <w:t>. Работа с учебной и справочной литературой Поиск информации в сети «Интернет» по заданной теме</w:t>
            </w:r>
          </w:p>
        </w:tc>
        <w:tc>
          <w:tcPr>
            <w:tcW w:w="0" w:type="auto"/>
            <w:vAlign w:val="center"/>
          </w:tcPr>
          <w:p w:rsidR="00FA02C2" w:rsidRPr="00B54DD0" w:rsidRDefault="00886CBD">
            <w:pPr>
              <w:spacing w:after="0" w:line="240" w:lineRule="auto"/>
              <w:jc w:val="center"/>
              <w:rPr>
                <w:rFonts w:ascii="Times New Roman" w:eastAsia="Calibri" w:hAnsi="Times New Roman" w:cs="Times New Roman"/>
                <w:color w:val="000000" w:themeColor="text1"/>
                <w:sz w:val="24"/>
                <w:szCs w:val="28"/>
              </w:rPr>
            </w:pPr>
            <w:r w:rsidRPr="00B54DD0">
              <w:rPr>
                <w:rFonts w:ascii="Times New Roman" w:eastAsia="Calibri" w:hAnsi="Times New Roman" w:cs="Times New Roman"/>
                <w:color w:val="000000" w:themeColor="text1"/>
                <w:sz w:val="24"/>
                <w:szCs w:val="28"/>
              </w:rPr>
              <w:t>3</w:t>
            </w:r>
          </w:p>
        </w:tc>
      </w:tr>
      <w:tr w:rsidR="00B54DD0" w:rsidRPr="00B54DD0" w:rsidTr="00C654C0">
        <w:trPr>
          <w:cantSplit/>
          <w:trHeight w:val="495"/>
        </w:trPr>
        <w:tc>
          <w:tcPr>
            <w:tcW w:w="0" w:type="auto"/>
            <w:vMerge/>
          </w:tcPr>
          <w:p w:rsidR="00FA02C2" w:rsidRPr="00B54DD0" w:rsidRDefault="00FA02C2">
            <w:pPr>
              <w:spacing w:after="0" w:line="240" w:lineRule="auto"/>
              <w:rPr>
                <w:rFonts w:ascii="Times New Roman" w:eastAsia="Times New Roman" w:hAnsi="Times New Roman" w:cs="Times New Roman"/>
                <w:color w:val="000000" w:themeColor="text1"/>
                <w:sz w:val="24"/>
                <w:szCs w:val="28"/>
                <w:lang w:eastAsia="ru-RU"/>
              </w:rPr>
            </w:pPr>
          </w:p>
        </w:tc>
        <w:tc>
          <w:tcPr>
            <w:tcW w:w="0" w:type="auto"/>
            <w:vMerge/>
          </w:tcPr>
          <w:p w:rsidR="00FA02C2" w:rsidRPr="00B54DD0" w:rsidRDefault="00FA02C2">
            <w:pPr>
              <w:spacing w:after="0" w:line="240" w:lineRule="auto"/>
              <w:rPr>
                <w:rFonts w:ascii="Times New Roman" w:eastAsia="Times New Roman" w:hAnsi="Times New Roman" w:cs="Times New Roman"/>
                <w:b/>
                <w:color w:val="000000" w:themeColor="text1"/>
                <w:sz w:val="24"/>
                <w:szCs w:val="28"/>
                <w:lang w:eastAsia="ru-RU"/>
              </w:rPr>
            </w:pPr>
          </w:p>
        </w:tc>
        <w:tc>
          <w:tcPr>
            <w:tcW w:w="1173" w:type="dxa"/>
            <w:vMerge/>
          </w:tcPr>
          <w:p w:rsidR="00FA02C2" w:rsidRPr="00B54DD0" w:rsidRDefault="00FA02C2">
            <w:pPr>
              <w:spacing w:after="0" w:line="240" w:lineRule="auto"/>
              <w:jc w:val="center"/>
              <w:rPr>
                <w:rFonts w:ascii="Times New Roman" w:eastAsia="Times New Roman" w:hAnsi="Times New Roman" w:cs="Times New Roman"/>
                <w:color w:val="000000" w:themeColor="text1"/>
                <w:sz w:val="24"/>
                <w:szCs w:val="28"/>
                <w:lang w:eastAsia="ru-RU"/>
              </w:rPr>
            </w:pPr>
          </w:p>
        </w:tc>
        <w:tc>
          <w:tcPr>
            <w:tcW w:w="3625" w:type="dxa"/>
          </w:tcPr>
          <w:p w:rsidR="00FA02C2" w:rsidRPr="00B54DD0" w:rsidRDefault="00886CBD">
            <w:pPr>
              <w:spacing w:after="0" w:line="240" w:lineRule="auto"/>
              <w:rPr>
                <w:rFonts w:ascii="Times New Roman" w:eastAsia="Times New Roman" w:hAnsi="Times New Roman" w:cs="Times New Roman"/>
                <w:color w:val="000000" w:themeColor="text1"/>
                <w:sz w:val="24"/>
                <w:szCs w:val="28"/>
                <w:lang w:eastAsia="ru-RU"/>
              </w:rPr>
            </w:pPr>
            <w:r w:rsidRPr="00B54DD0">
              <w:rPr>
                <w:rFonts w:ascii="Times New Roman" w:eastAsia="Times New Roman" w:hAnsi="Times New Roman" w:cs="Times New Roman"/>
                <w:color w:val="000000" w:themeColor="text1"/>
                <w:sz w:val="24"/>
                <w:szCs w:val="28"/>
                <w:lang w:eastAsia="ru-RU"/>
              </w:rPr>
              <w:t>3. Подготовка аналитического отчета, глоссария, доклада, реферата</w:t>
            </w:r>
          </w:p>
        </w:tc>
        <w:tc>
          <w:tcPr>
            <w:tcW w:w="0" w:type="auto"/>
            <w:vAlign w:val="center"/>
          </w:tcPr>
          <w:p w:rsidR="00FA02C2" w:rsidRPr="00B54DD0" w:rsidRDefault="00886CBD">
            <w:pPr>
              <w:spacing w:after="0" w:line="240" w:lineRule="auto"/>
              <w:jc w:val="center"/>
              <w:rPr>
                <w:rFonts w:ascii="Times New Roman" w:eastAsia="Calibri" w:hAnsi="Times New Roman" w:cs="Times New Roman"/>
                <w:color w:val="000000" w:themeColor="text1"/>
                <w:sz w:val="24"/>
                <w:szCs w:val="28"/>
              </w:rPr>
            </w:pPr>
            <w:r w:rsidRPr="00B54DD0">
              <w:rPr>
                <w:rFonts w:ascii="Times New Roman" w:eastAsia="Calibri" w:hAnsi="Times New Roman" w:cs="Times New Roman"/>
                <w:color w:val="000000" w:themeColor="text1"/>
                <w:sz w:val="24"/>
                <w:szCs w:val="28"/>
              </w:rPr>
              <w:t>3</w:t>
            </w:r>
          </w:p>
        </w:tc>
      </w:tr>
      <w:tr w:rsidR="00B54DD0" w:rsidRPr="00B54DD0" w:rsidTr="00C654C0">
        <w:trPr>
          <w:cantSplit/>
          <w:trHeight w:val="324"/>
        </w:trPr>
        <w:tc>
          <w:tcPr>
            <w:tcW w:w="0" w:type="auto"/>
            <w:vMerge/>
          </w:tcPr>
          <w:p w:rsidR="00FA02C2" w:rsidRPr="00B54DD0" w:rsidRDefault="00FA02C2">
            <w:pPr>
              <w:spacing w:after="0" w:line="240" w:lineRule="auto"/>
              <w:rPr>
                <w:rFonts w:ascii="Times New Roman" w:eastAsia="Times New Roman" w:hAnsi="Times New Roman" w:cs="Times New Roman"/>
                <w:color w:val="000000" w:themeColor="text1"/>
                <w:sz w:val="24"/>
                <w:szCs w:val="28"/>
                <w:lang w:eastAsia="ru-RU"/>
              </w:rPr>
            </w:pPr>
          </w:p>
        </w:tc>
        <w:tc>
          <w:tcPr>
            <w:tcW w:w="0" w:type="auto"/>
            <w:vMerge/>
          </w:tcPr>
          <w:p w:rsidR="00FA02C2" w:rsidRPr="00B54DD0" w:rsidRDefault="00FA02C2">
            <w:pPr>
              <w:spacing w:after="0" w:line="240" w:lineRule="auto"/>
              <w:rPr>
                <w:rFonts w:ascii="Times New Roman" w:eastAsia="Times New Roman" w:hAnsi="Times New Roman" w:cs="Times New Roman"/>
                <w:b/>
                <w:color w:val="000000" w:themeColor="text1"/>
                <w:sz w:val="24"/>
                <w:szCs w:val="28"/>
                <w:lang w:eastAsia="ru-RU"/>
              </w:rPr>
            </w:pPr>
          </w:p>
        </w:tc>
        <w:tc>
          <w:tcPr>
            <w:tcW w:w="1173" w:type="dxa"/>
            <w:vMerge/>
          </w:tcPr>
          <w:p w:rsidR="00FA02C2" w:rsidRPr="00B54DD0" w:rsidRDefault="00FA02C2">
            <w:pPr>
              <w:spacing w:after="0" w:line="240" w:lineRule="auto"/>
              <w:jc w:val="center"/>
              <w:rPr>
                <w:rFonts w:ascii="Times New Roman" w:eastAsia="Times New Roman" w:hAnsi="Times New Roman" w:cs="Times New Roman"/>
                <w:color w:val="000000" w:themeColor="text1"/>
                <w:sz w:val="24"/>
                <w:szCs w:val="28"/>
                <w:lang w:eastAsia="ru-RU"/>
              </w:rPr>
            </w:pPr>
          </w:p>
        </w:tc>
        <w:tc>
          <w:tcPr>
            <w:tcW w:w="3625" w:type="dxa"/>
          </w:tcPr>
          <w:p w:rsidR="00FA02C2" w:rsidRPr="00B54DD0" w:rsidRDefault="00886CBD">
            <w:pPr>
              <w:spacing w:after="0" w:line="240" w:lineRule="auto"/>
              <w:rPr>
                <w:rFonts w:ascii="Times New Roman" w:eastAsia="Times New Roman" w:hAnsi="Times New Roman" w:cs="Times New Roman"/>
                <w:color w:val="000000" w:themeColor="text1"/>
                <w:sz w:val="24"/>
                <w:szCs w:val="28"/>
                <w:lang w:eastAsia="ru-RU"/>
              </w:rPr>
            </w:pPr>
            <w:r w:rsidRPr="00B54DD0">
              <w:rPr>
                <w:rFonts w:ascii="Times New Roman" w:eastAsia="Times New Roman" w:hAnsi="Times New Roman" w:cs="Times New Roman"/>
                <w:color w:val="000000" w:themeColor="text1"/>
                <w:sz w:val="24"/>
                <w:szCs w:val="28"/>
                <w:lang w:eastAsia="ru-RU"/>
              </w:rPr>
              <w:t>4. Подготовка к промежуточной аттестации.</w:t>
            </w:r>
          </w:p>
        </w:tc>
        <w:tc>
          <w:tcPr>
            <w:tcW w:w="0" w:type="auto"/>
            <w:vAlign w:val="center"/>
          </w:tcPr>
          <w:p w:rsidR="00FA02C2" w:rsidRPr="00B54DD0" w:rsidRDefault="00886CBD">
            <w:pPr>
              <w:spacing w:after="0" w:line="240" w:lineRule="auto"/>
              <w:jc w:val="center"/>
              <w:rPr>
                <w:rFonts w:ascii="Times New Roman" w:eastAsia="Calibri" w:hAnsi="Times New Roman" w:cs="Times New Roman"/>
                <w:color w:val="000000" w:themeColor="text1"/>
                <w:sz w:val="24"/>
                <w:szCs w:val="28"/>
              </w:rPr>
            </w:pPr>
            <w:r w:rsidRPr="00B54DD0">
              <w:rPr>
                <w:rFonts w:ascii="Times New Roman" w:eastAsia="Calibri" w:hAnsi="Times New Roman" w:cs="Times New Roman"/>
                <w:color w:val="000000" w:themeColor="text1"/>
                <w:sz w:val="24"/>
                <w:szCs w:val="28"/>
              </w:rPr>
              <w:t>3</w:t>
            </w:r>
          </w:p>
        </w:tc>
      </w:tr>
      <w:tr w:rsidR="00B54DD0" w:rsidRPr="00B54DD0" w:rsidTr="00C654C0">
        <w:trPr>
          <w:cantSplit/>
          <w:trHeight w:val="255"/>
        </w:trPr>
        <w:tc>
          <w:tcPr>
            <w:tcW w:w="0" w:type="auto"/>
            <w:vMerge w:val="restart"/>
          </w:tcPr>
          <w:p w:rsidR="00FA02C2" w:rsidRPr="00B54DD0" w:rsidRDefault="00886CBD">
            <w:pPr>
              <w:spacing w:after="0" w:line="240" w:lineRule="auto"/>
              <w:rPr>
                <w:rFonts w:ascii="Times New Roman" w:eastAsia="Times New Roman" w:hAnsi="Times New Roman" w:cs="Times New Roman"/>
                <w:color w:val="000000" w:themeColor="text1"/>
                <w:sz w:val="24"/>
                <w:szCs w:val="28"/>
                <w:lang w:eastAsia="ru-RU"/>
              </w:rPr>
            </w:pPr>
            <w:r w:rsidRPr="00B54DD0">
              <w:rPr>
                <w:rFonts w:ascii="Times New Roman" w:eastAsia="Times New Roman" w:hAnsi="Times New Roman" w:cs="Times New Roman"/>
                <w:color w:val="000000" w:themeColor="text1"/>
                <w:sz w:val="24"/>
                <w:szCs w:val="28"/>
                <w:lang w:eastAsia="ru-RU"/>
              </w:rPr>
              <w:t>3</w:t>
            </w:r>
          </w:p>
        </w:tc>
        <w:tc>
          <w:tcPr>
            <w:tcW w:w="0" w:type="auto"/>
            <w:vMerge w:val="restart"/>
          </w:tcPr>
          <w:p w:rsidR="00FA02C2" w:rsidRPr="00B54DD0" w:rsidRDefault="00886CBD">
            <w:pPr>
              <w:suppressAutoHyphens/>
              <w:spacing w:after="0" w:line="240" w:lineRule="auto"/>
              <w:rPr>
                <w:rFonts w:ascii="Times New Roman" w:eastAsia="Calibri" w:hAnsi="Times New Roman" w:cs="Times New Roman"/>
                <w:color w:val="000000" w:themeColor="text1"/>
                <w:sz w:val="24"/>
                <w:szCs w:val="28"/>
                <w:lang w:eastAsia="ar-SA"/>
              </w:rPr>
            </w:pPr>
            <w:r w:rsidRPr="00B54DD0">
              <w:rPr>
                <w:rFonts w:ascii="Times New Roman" w:eastAsia="Calibri" w:hAnsi="Times New Roman" w:cs="Times New Roman"/>
                <w:color w:val="000000" w:themeColor="text1"/>
                <w:sz w:val="24"/>
                <w:szCs w:val="28"/>
                <w:lang w:eastAsia="ar-SA"/>
              </w:rPr>
              <w:t xml:space="preserve">Тема 3. Современная система </w:t>
            </w:r>
          </w:p>
          <w:p w:rsidR="00FA02C2" w:rsidRPr="00B54DD0" w:rsidRDefault="00886CBD">
            <w:pPr>
              <w:suppressAutoHyphens/>
              <w:spacing w:after="0" w:line="240" w:lineRule="auto"/>
              <w:rPr>
                <w:rFonts w:ascii="Times New Roman" w:eastAsia="Calibri" w:hAnsi="Times New Roman" w:cs="Times New Roman"/>
                <w:color w:val="000000" w:themeColor="text1"/>
                <w:sz w:val="24"/>
                <w:szCs w:val="28"/>
                <w:lang w:eastAsia="ar-SA"/>
              </w:rPr>
            </w:pPr>
            <w:r w:rsidRPr="00B54DD0">
              <w:rPr>
                <w:rFonts w:ascii="Times New Roman" w:eastAsia="Calibri" w:hAnsi="Times New Roman" w:cs="Times New Roman"/>
                <w:color w:val="000000" w:themeColor="text1"/>
                <w:sz w:val="24"/>
                <w:szCs w:val="28"/>
                <w:lang w:eastAsia="ar-SA"/>
              </w:rPr>
              <w:t xml:space="preserve">наднационального регулирования </w:t>
            </w:r>
          </w:p>
          <w:p w:rsidR="00FA02C2" w:rsidRPr="00B54DD0" w:rsidRDefault="00886CBD">
            <w:pPr>
              <w:suppressAutoHyphens/>
              <w:spacing w:after="0" w:line="240" w:lineRule="auto"/>
              <w:rPr>
                <w:rFonts w:ascii="Times New Roman" w:eastAsia="Calibri" w:hAnsi="Times New Roman" w:cs="Times New Roman"/>
                <w:i/>
                <w:color w:val="000000" w:themeColor="text1"/>
                <w:sz w:val="24"/>
                <w:szCs w:val="28"/>
                <w:lang w:eastAsia="ar-SA"/>
              </w:rPr>
            </w:pPr>
            <w:r w:rsidRPr="00B54DD0">
              <w:rPr>
                <w:rFonts w:ascii="Times New Roman" w:eastAsia="Calibri" w:hAnsi="Times New Roman" w:cs="Times New Roman"/>
                <w:color w:val="000000" w:themeColor="text1"/>
                <w:sz w:val="24"/>
                <w:szCs w:val="28"/>
                <w:lang w:eastAsia="ar-SA"/>
              </w:rPr>
              <w:t>международных экономических отношений</w:t>
            </w:r>
          </w:p>
        </w:tc>
        <w:tc>
          <w:tcPr>
            <w:tcW w:w="1173" w:type="dxa"/>
            <w:vMerge w:val="restart"/>
          </w:tcPr>
          <w:p w:rsidR="00FA02C2" w:rsidRPr="00B54DD0" w:rsidRDefault="00886CBD">
            <w:pPr>
              <w:spacing w:after="0" w:line="240" w:lineRule="auto"/>
              <w:jc w:val="center"/>
              <w:rPr>
                <w:rFonts w:ascii="Times New Roman" w:eastAsia="Calibri" w:hAnsi="Times New Roman" w:cs="Times New Roman"/>
                <w:color w:val="000000" w:themeColor="text1"/>
                <w:sz w:val="24"/>
                <w:szCs w:val="28"/>
              </w:rPr>
            </w:pPr>
            <w:r w:rsidRPr="00B54DD0">
              <w:rPr>
                <w:rFonts w:ascii="Times New Roman" w:eastAsia="Calibri" w:hAnsi="Times New Roman" w:cs="Times New Roman"/>
                <w:color w:val="000000" w:themeColor="text1"/>
                <w:sz w:val="24"/>
                <w:szCs w:val="28"/>
              </w:rPr>
              <w:t>12</w:t>
            </w:r>
          </w:p>
        </w:tc>
        <w:tc>
          <w:tcPr>
            <w:tcW w:w="3625" w:type="dxa"/>
          </w:tcPr>
          <w:p w:rsidR="00FA02C2" w:rsidRPr="00B54DD0" w:rsidRDefault="00886CBD">
            <w:pPr>
              <w:spacing w:after="0" w:line="240" w:lineRule="auto"/>
              <w:rPr>
                <w:rFonts w:ascii="Times New Roman" w:eastAsia="Times New Roman" w:hAnsi="Times New Roman" w:cs="Times New Roman"/>
                <w:color w:val="000000" w:themeColor="text1"/>
                <w:sz w:val="24"/>
                <w:szCs w:val="28"/>
                <w:lang w:eastAsia="ru-RU"/>
              </w:rPr>
            </w:pPr>
            <w:r w:rsidRPr="00B54DD0">
              <w:rPr>
                <w:rFonts w:ascii="Times New Roman" w:eastAsia="Times New Roman" w:hAnsi="Times New Roman" w:cs="Times New Roman"/>
                <w:color w:val="000000" w:themeColor="text1"/>
                <w:sz w:val="24"/>
                <w:szCs w:val="28"/>
                <w:lang w:eastAsia="ru-RU"/>
              </w:rPr>
              <w:t>1. Изучение тем лекций. Подготовка к практическим занятиям</w:t>
            </w:r>
          </w:p>
        </w:tc>
        <w:tc>
          <w:tcPr>
            <w:tcW w:w="0" w:type="auto"/>
            <w:vAlign w:val="center"/>
          </w:tcPr>
          <w:p w:rsidR="00FA02C2" w:rsidRPr="00B54DD0" w:rsidRDefault="00886CBD">
            <w:pPr>
              <w:spacing w:after="0" w:line="240" w:lineRule="auto"/>
              <w:jc w:val="center"/>
              <w:rPr>
                <w:rFonts w:ascii="Times New Roman" w:eastAsia="Times New Roman" w:hAnsi="Times New Roman" w:cs="Times New Roman"/>
                <w:color w:val="000000" w:themeColor="text1"/>
                <w:sz w:val="24"/>
                <w:szCs w:val="28"/>
                <w:lang w:eastAsia="ru-RU"/>
              </w:rPr>
            </w:pPr>
            <w:r w:rsidRPr="00B54DD0">
              <w:rPr>
                <w:rFonts w:ascii="Times New Roman" w:eastAsia="Times New Roman" w:hAnsi="Times New Roman" w:cs="Times New Roman"/>
                <w:color w:val="000000" w:themeColor="text1"/>
                <w:sz w:val="24"/>
                <w:szCs w:val="28"/>
                <w:lang w:eastAsia="ru-RU"/>
              </w:rPr>
              <w:t>3</w:t>
            </w:r>
          </w:p>
        </w:tc>
      </w:tr>
      <w:tr w:rsidR="00B54DD0" w:rsidRPr="00B54DD0" w:rsidTr="00C654C0">
        <w:trPr>
          <w:cantSplit/>
          <w:trHeight w:val="292"/>
        </w:trPr>
        <w:tc>
          <w:tcPr>
            <w:tcW w:w="0" w:type="auto"/>
            <w:vMerge/>
          </w:tcPr>
          <w:p w:rsidR="00FA02C2" w:rsidRPr="00B54DD0" w:rsidRDefault="00FA02C2">
            <w:pPr>
              <w:spacing w:after="0" w:line="240" w:lineRule="auto"/>
              <w:rPr>
                <w:rFonts w:ascii="Times New Roman" w:eastAsia="Times New Roman" w:hAnsi="Times New Roman" w:cs="Times New Roman"/>
                <w:color w:val="000000" w:themeColor="text1"/>
                <w:sz w:val="24"/>
                <w:szCs w:val="28"/>
                <w:lang w:eastAsia="ru-RU"/>
              </w:rPr>
            </w:pPr>
          </w:p>
        </w:tc>
        <w:tc>
          <w:tcPr>
            <w:tcW w:w="0" w:type="auto"/>
            <w:vMerge/>
          </w:tcPr>
          <w:p w:rsidR="00FA02C2" w:rsidRPr="00B54DD0" w:rsidRDefault="00FA02C2">
            <w:pPr>
              <w:spacing w:after="0" w:line="240" w:lineRule="auto"/>
              <w:rPr>
                <w:rFonts w:ascii="Times New Roman" w:eastAsia="Times New Roman" w:hAnsi="Times New Roman" w:cs="Times New Roman"/>
                <w:b/>
                <w:color w:val="000000" w:themeColor="text1"/>
                <w:sz w:val="24"/>
                <w:szCs w:val="28"/>
                <w:lang w:eastAsia="ru-RU"/>
              </w:rPr>
            </w:pPr>
          </w:p>
        </w:tc>
        <w:tc>
          <w:tcPr>
            <w:tcW w:w="1173" w:type="dxa"/>
            <w:vMerge/>
          </w:tcPr>
          <w:p w:rsidR="00FA02C2" w:rsidRPr="00B54DD0" w:rsidRDefault="00FA02C2">
            <w:pPr>
              <w:spacing w:after="0" w:line="240" w:lineRule="auto"/>
              <w:jc w:val="center"/>
              <w:rPr>
                <w:rFonts w:ascii="Times New Roman" w:eastAsia="Times New Roman" w:hAnsi="Times New Roman" w:cs="Times New Roman"/>
                <w:b/>
                <w:color w:val="000000" w:themeColor="text1"/>
                <w:sz w:val="24"/>
                <w:szCs w:val="28"/>
                <w:lang w:eastAsia="ru-RU"/>
              </w:rPr>
            </w:pPr>
          </w:p>
        </w:tc>
        <w:tc>
          <w:tcPr>
            <w:tcW w:w="3625" w:type="dxa"/>
          </w:tcPr>
          <w:p w:rsidR="00FA02C2" w:rsidRPr="00B54DD0" w:rsidRDefault="00886CBD">
            <w:pPr>
              <w:spacing w:after="0" w:line="240" w:lineRule="auto"/>
              <w:rPr>
                <w:rFonts w:ascii="Times New Roman" w:eastAsia="Times New Roman" w:hAnsi="Times New Roman" w:cs="Times New Roman"/>
                <w:color w:val="000000" w:themeColor="text1"/>
                <w:sz w:val="24"/>
                <w:szCs w:val="28"/>
                <w:lang w:eastAsia="ru-RU"/>
              </w:rPr>
            </w:pPr>
            <w:r w:rsidRPr="00B54DD0">
              <w:rPr>
                <w:rFonts w:ascii="Times New Roman" w:eastAsia="Times New Roman" w:hAnsi="Times New Roman" w:cs="Times New Roman"/>
                <w:color w:val="000000" w:themeColor="text1"/>
                <w:sz w:val="24"/>
                <w:szCs w:val="28"/>
                <w:lang w:eastAsia="ru-RU"/>
              </w:rPr>
              <w:t>2. Изучение тем, вынесенных на самостоятельное изучение</w:t>
            </w:r>
            <w:r w:rsidRPr="00B54DD0">
              <w:rPr>
                <w:rFonts w:ascii="Times New Roman" w:eastAsia="Calibri" w:hAnsi="Times New Roman" w:cs="Times New Roman"/>
                <w:color w:val="000000" w:themeColor="text1"/>
                <w:sz w:val="24"/>
                <w:szCs w:val="28"/>
              </w:rPr>
              <w:t>. Работа с учебной и справочной литературой Поиск информации в сети «Интернет» по заданной теме</w:t>
            </w:r>
          </w:p>
        </w:tc>
        <w:tc>
          <w:tcPr>
            <w:tcW w:w="0" w:type="auto"/>
            <w:vAlign w:val="center"/>
          </w:tcPr>
          <w:p w:rsidR="00FA02C2" w:rsidRPr="00B54DD0" w:rsidRDefault="00886CBD">
            <w:pPr>
              <w:spacing w:after="0" w:line="240" w:lineRule="auto"/>
              <w:jc w:val="center"/>
              <w:rPr>
                <w:rFonts w:ascii="Times New Roman" w:eastAsia="Calibri" w:hAnsi="Times New Roman" w:cs="Times New Roman"/>
                <w:color w:val="000000" w:themeColor="text1"/>
                <w:sz w:val="24"/>
                <w:szCs w:val="28"/>
              </w:rPr>
            </w:pPr>
            <w:r w:rsidRPr="00B54DD0">
              <w:rPr>
                <w:rFonts w:ascii="Times New Roman" w:eastAsia="Calibri" w:hAnsi="Times New Roman" w:cs="Times New Roman"/>
                <w:color w:val="000000" w:themeColor="text1"/>
                <w:sz w:val="24"/>
                <w:szCs w:val="28"/>
              </w:rPr>
              <w:t>3</w:t>
            </w:r>
          </w:p>
        </w:tc>
      </w:tr>
      <w:tr w:rsidR="00B54DD0" w:rsidRPr="00B54DD0" w:rsidTr="00C654C0">
        <w:trPr>
          <w:cantSplit/>
          <w:trHeight w:val="423"/>
        </w:trPr>
        <w:tc>
          <w:tcPr>
            <w:tcW w:w="0" w:type="auto"/>
            <w:vMerge/>
          </w:tcPr>
          <w:p w:rsidR="00FA02C2" w:rsidRPr="00B54DD0" w:rsidRDefault="00FA02C2">
            <w:pPr>
              <w:spacing w:after="0" w:line="240" w:lineRule="auto"/>
              <w:rPr>
                <w:rFonts w:ascii="Times New Roman" w:eastAsia="Times New Roman" w:hAnsi="Times New Roman" w:cs="Times New Roman"/>
                <w:color w:val="000000" w:themeColor="text1"/>
                <w:sz w:val="24"/>
                <w:szCs w:val="28"/>
                <w:lang w:eastAsia="ru-RU"/>
              </w:rPr>
            </w:pPr>
          </w:p>
        </w:tc>
        <w:tc>
          <w:tcPr>
            <w:tcW w:w="0" w:type="auto"/>
            <w:vMerge/>
          </w:tcPr>
          <w:p w:rsidR="00FA02C2" w:rsidRPr="00B54DD0" w:rsidRDefault="00FA02C2">
            <w:pPr>
              <w:spacing w:after="0" w:line="240" w:lineRule="auto"/>
              <w:rPr>
                <w:rFonts w:ascii="Times New Roman" w:eastAsia="Times New Roman" w:hAnsi="Times New Roman" w:cs="Times New Roman"/>
                <w:b/>
                <w:color w:val="000000" w:themeColor="text1"/>
                <w:sz w:val="24"/>
                <w:szCs w:val="28"/>
                <w:lang w:eastAsia="ru-RU"/>
              </w:rPr>
            </w:pPr>
          </w:p>
        </w:tc>
        <w:tc>
          <w:tcPr>
            <w:tcW w:w="1173" w:type="dxa"/>
            <w:vMerge/>
          </w:tcPr>
          <w:p w:rsidR="00FA02C2" w:rsidRPr="00B54DD0" w:rsidRDefault="00FA02C2">
            <w:pPr>
              <w:spacing w:after="0" w:line="240" w:lineRule="auto"/>
              <w:jc w:val="center"/>
              <w:rPr>
                <w:rFonts w:ascii="Times New Roman" w:eastAsia="Times New Roman" w:hAnsi="Times New Roman" w:cs="Times New Roman"/>
                <w:b/>
                <w:color w:val="000000" w:themeColor="text1"/>
                <w:sz w:val="24"/>
                <w:szCs w:val="28"/>
                <w:lang w:eastAsia="ru-RU"/>
              </w:rPr>
            </w:pPr>
          </w:p>
        </w:tc>
        <w:tc>
          <w:tcPr>
            <w:tcW w:w="3625" w:type="dxa"/>
          </w:tcPr>
          <w:p w:rsidR="00FA02C2" w:rsidRPr="00B54DD0" w:rsidRDefault="00886CBD">
            <w:pPr>
              <w:spacing w:after="0" w:line="240" w:lineRule="auto"/>
              <w:rPr>
                <w:rFonts w:ascii="Times New Roman" w:eastAsia="Times New Roman" w:hAnsi="Times New Roman" w:cs="Times New Roman"/>
                <w:color w:val="000000" w:themeColor="text1"/>
                <w:sz w:val="24"/>
                <w:szCs w:val="28"/>
                <w:lang w:eastAsia="ru-RU"/>
              </w:rPr>
            </w:pPr>
            <w:r w:rsidRPr="00B54DD0">
              <w:rPr>
                <w:rFonts w:ascii="Times New Roman" w:eastAsia="Times New Roman" w:hAnsi="Times New Roman" w:cs="Times New Roman"/>
                <w:color w:val="000000" w:themeColor="text1"/>
                <w:sz w:val="24"/>
                <w:szCs w:val="28"/>
                <w:lang w:eastAsia="ru-RU"/>
              </w:rPr>
              <w:t>3. Подготовка аналитического отчета, глоссария, доклада, реферата</w:t>
            </w:r>
          </w:p>
        </w:tc>
        <w:tc>
          <w:tcPr>
            <w:tcW w:w="0" w:type="auto"/>
            <w:vAlign w:val="center"/>
          </w:tcPr>
          <w:p w:rsidR="00FA02C2" w:rsidRPr="00B54DD0" w:rsidRDefault="00886CBD">
            <w:pPr>
              <w:spacing w:after="0" w:line="240" w:lineRule="auto"/>
              <w:jc w:val="center"/>
              <w:rPr>
                <w:rFonts w:ascii="Times New Roman" w:eastAsia="Calibri" w:hAnsi="Times New Roman" w:cs="Times New Roman"/>
                <w:color w:val="000000" w:themeColor="text1"/>
                <w:sz w:val="24"/>
                <w:szCs w:val="28"/>
              </w:rPr>
            </w:pPr>
            <w:r w:rsidRPr="00B54DD0">
              <w:rPr>
                <w:rFonts w:ascii="Times New Roman" w:eastAsia="Calibri" w:hAnsi="Times New Roman" w:cs="Times New Roman"/>
                <w:color w:val="000000" w:themeColor="text1"/>
                <w:sz w:val="24"/>
                <w:szCs w:val="28"/>
              </w:rPr>
              <w:t>3</w:t>
            </w:r>
          </w:p>
        </w:tc>
      </w:tr>
      <w:tr w:rsidR="00B54DD0" w:rsidRPr="00B54DD0" w:rsidTr="00C654C0">
        <w:trPr>
          <w:cantSplit/>
          <w:trHeight w:val="217"/>
        </w:trPr>
        <w:tc>
          <w:tcPr>
            <w:tcW w:w="0" w:type="auto"/>
            <w:vMerge/>
          </w:tcPr>
          <w:p w:rsidR="00FA02C2" w:rsidRPr="00B54DD0" w:rsidRDefault="00FA02C2">
            <w:pPr>
              <w:spacing w:after="0" w:line="240" w:lineRule="auto"/>
              <w:rPr>
                <w:rFonts w:ascii="Times New Roman" w:eastAsia="Times New Roman" w:hAnsi="Times New Roman" w:cs="Times New Roman"/>
                <w:color w:val="000000" w:themeColor="text1"/>
                <w:sz w:val="24"/>
                <w:szCs w:val="28"/>
                <w:lang w:eastAsia="ru-RU"/>
              </w:rPr>
            </w:pPr>
          </w:p>
        </w:tc>
        <w:tc>
          <w:tcPr>
            <w:tcW w:w="0" w:type="auto"/>
            <w:vMerge/>
          </w:tcPr>
          <w:p w:rsidR="00FA02C2" w:rsidRPr="00B54DD0" w:rsidRDefault="00FA02C2">
            <w:pPr>
              <w:spacing w:after="0" w:line="240" w:lineRule="auto"/>
              <w:rPr>
                <w:rFonts w:ascii="Times New Roman" w:eastAsia="Times New Roman" w:hAnsi="Times New Roman" w:cs="Times New Roman"/>
                <w:b/>
                <w:color w:val="000000" w:themeColor="text1"/>
                <w:sz w:val="24"/>
                <w:szCs w:val="28"/>
                <w:lang w:eastAsia="ru-RU"/>
              </w:rPr>
            </w:pPr>
          </w:p>
        </w:tc>
        <w:tc>
          <w:tcPr>
            <w:tcW w:w="1173" w:type="dxa"/>
            <w:vMerge/>
          </w:tcPr>
          <w:p w:rsidR="00FA02C2" w:rsidRPr="00B54DD0" w:rsidRDefault="00FA02C2">
            <w:pPr>
              <w:spacing w:after="0" w:line="240" w:lineRule="auto"/>
              <w:jc w:val="center"/>
              <w:rPr>
                <w:rFonts w:ascii="Times New Roman" w:eastAsia="Times New Roman" w:hAnsi="Times New Roman" w:cs="Times New Roman"/>
                <w:b/>
                <w:color w:val="000000" w:themeColor="text1"/>
                <w:sz w:val="24"/>
                <w:szCs w:val="28"/>
                <w:lang w:eastAsia="ru-RU"/>
              </w:rPr>
            </w:pPr>
          </w:p>
        </w:tc>
        <w:tc>
          <w:tcPr>
            <w:tcW w:w="3625" w:type="dxa"/>
          </w:tcPr>
          <w:p w:rsidR="00FA02C2" w:rsidRPr="00B54DD0" w:rsidRDefault="00886CBD">
            <w:pPr>
              <w:spacing w:after="0" w:line="240" w:lineRule="auto"/>
              <w:rPr>
                <w:rFonts w:ascii="Times New Roman" w:eastAsia="Times New Roman" w:hAnsi="Times New Roman" w:cs="Times New Roman"/>
                <w:color w:val="000000" w:themeColor="text1"/>
                <w:sz w:val="24"/>
                <w:szCs w:val="28"/>
                <w:lang w:eastAsia="ru-RU"/>
              </w:rPr>
            </w:pPr>
            <w:r w:rsidRPr="00B54DD0">
              <w:rPr>
                <w:rFonts w:ascii="Times New Roman" w:eastAsia="Times New Roman" w:hAnsi="Times New Roman" w:cs="Times New Roman"/>
                <w:color w:val="000000" w:themeColor="text1"/>
                <w:sz w:val="24"/>
                <w:szCs w:val="28"/>
                <w:lang w:eastAsia="ru-RU"/>
              </w:rPr>
              <w:t>4. Подготовка к промежуточной аттестации.</w:t>
            </w:r>
          </w:p>
        </w:tc>
        <w:tc>
          <w:tcPr>
            <w:tcW w:w="0" w:type="auto"/>
            <w:vAlign w:val="center"/>
          </w:tcPr>
          <w:p w:rsidR="00FA02C2" w:rsidRPr="00B54DD0" w:rsidRDefault="00886CBD">
            <w:pPr>
              <w:spacing w:after="0" w:line="240" w:lineRule="auto"/>
              <w:jc w:val="center"/>
              <w:rPr>
                <w:rFonts w:ascii="Times New Roman" w:eastAsia="Calibri" w:hAnsi="Times New Roman" w:cs="Times New Roman"/>
                <w:color w:val="000000" w:themeColor="text1"/>
                <w:sz w:val="24"/>
                <w:szCs w:val="28"/>
              </w:rPr>
            </w:pPr>
            <w:r w:rsidRPr="00B54DD0">
              <w:rPr>
                <w:rFonts w:ascii="Times New Roman" w:eastAsia="Calibri" w:hAnsi="Times New Roman" w:cs="Times New Roman"/>
                <w:color w:val="000000" w:themeColor="text1"/>
                <w:sz w:val="24"/>
                <w:szCs w:val="28"/>
              </w:rPr>
              <w:t>3</w:t>
            </w:r>
          </w:p>
        </w:tc>
      </w:tr>
      <w:tr w:rsidR="00B54DD0" w:rsidRPr="00B54DD0" w:rsidTr="00C654C0">
        <w:trPr>
          <w:cantSplit/>
          <w:trHeight w:val="165"/>
        </w:trPr>
        <w:tc>
          <w:tcPr>
            <w:tcW w:w="0" w:type="auto"/>
            <w:vMerge w:val="restart"/>
          </w:tcPr>
          <w:p w:rsidR="00FA02C2" w:rsidRPr="00B54DD0" w:rsidRDefault="00886CBD">
            <w:pPr>
              <w:spacing w:after="0" w:line="240" w:lineRule="auto"/>
              <w:rPr>
                <w:rFonts w:ascii="Times New Roman" w:eastAsia="Times New Roman" w:hAnsi="Times New Roman" w:cs="Times New Roman"/>
                <w:color w:val="000000" w:themeColor="text1"/>
                <w:sz w:val="24"/>
                <w:szCs w:val="28"/>
                <w:lang w:eastAsia="ru-RU"/>
              </w:rPr>
            </w:pPr>
            <w:r w:rsidRPr="00B54DD0">
              <w:rPr>
                <w:rFonts w:ascii="Times New Roman" w:eastAsia="Times New Roman" w:hAnsi="Times New Roman" w:cs="Times New Roman"/>
                <w:color w:val="000000" w:themeColor="text1"/>
                <w:sz w:val="24"/>
                <w:szCs w:val="28"/>
                <w:lang w:eastAsia="ru-RU"/>
              </w:rPr>
              <w:t>4</w:t>
            </w:r>
          </w:p>
        </w:tc>
        <w:tc>
          <w:tcPr>
            <w:tcW w:w="0" w:type="auto"/>
            <w:vMerge w:val="restart"/>
          </w:tcPr>
          <w:p w:rsidR="00FA02C2" w:rsidRPr="00B54DD0" w:rsidRDefault="00886CBD">
            <w:pPr>
              <w:suppressAutoHyphens/>
              <w:spacing w:after="0" w:line="240" w:lineRule="auto"/>
              <w:rPr>
                <w:rFonts w:ascii="Times New Roman" w:eastAsia="Calibri" w:hAnsi="Times New Roman" w:cs="Times New Roman"/>
                <w:color w:val="000000" w:themeColor="text1"/>
                <w:sz w:val="24"/>
                <w:szCs w:val="28"/>
                <w:lang w:eastAsia="ar-SA"/>
              </w:rPr>
            </w:pPr>
            <w:r w:rsidRPr="00B54DD0">
              <w:rPr>
                <w:rFonts w:ascii="Times New Roman" w:eastAsia="Calibri" w:hAnsi="Times New Roman" w:cs="Times New Roman"/>
                <w:color w:val="000000" w:themeColor="text1"/>
                <w:sz w:val="24"/>
                <w:szCs w:val="28"/>
                <w:lang w:eastAsia="ar-SA"/>
              </w:rPr>
              <w:t xml:space="preserve">Тема 4. Национальные геоэкономические </w:t>
            </w:r>
          </w:p>
          <w:p w:rsidR="00FA02C2" w:rsidRPr="00B54DD0" w:rsidRDefault="00886CBD">
            <w:pPr>
              <w:suppressAutoHyphens/>
              <w:spacing w:after="0" w:line="240" w:lineRule="auto"/>
              <w:rPr>
                <w:rFonts w:ascii="Times New Roman" w:eastAsia="Calibri" w:hAnsi="Times New Roman" w:cs="Times New Roman"/>
                <w:color w:val="000000" w:themeColor="text1"/>
                <w:sz w:val="24"/>
                <w:szCs w:val="28"/>
                <w:lang w:eastAsia="ar-SA"/>
              </w:rPr>
            </w:pPr>
            <w:proofErr w:type="gramStart"/>
            <w:r w:rsidRPr="00B54DD0">
              <w:rPr>
                <w:rFonts w:ascii="Times New Roman" w:eastAsia="Calibri" w:hAnsi="Times New Roman" w:cs="Times New Roman"/>
                <w:color w:val="000000" w:themeColor="text1"/>
                <w:sz w:val="24"/>
                <w:szCs w:val="28"/>
                <w:lang w:eastAsia="ar-SA"/>
              </w:rPr>
              <w:t>ресурсы</w:t>
            </w:r>
            <w:proofErr w:type="gramEnd"/>
            <w:r w:rsidRPr="00B54DD0">
              <w:rPr>
                <w:rFonts w:ascii="Times New Roman" w:eastAsia="Calibri" w:hAnsi="Times New Roman" w:cs="Times New Roman"/>
                <w:color w:val="000000" w:themeColor="text1"/>
                <w:sz w:val="24"/>
                <w:szCs w:val="28"/>
                <w:lang w:eastAsia="ar-SA"/>
              </w:rPr>
              <w:t xml:space="preserve"> и внешнеэкономическая </w:t>
            </w:r>
          </w:p>
          <w:p w:rsidR="00FA02C2" w:rsidRPr="00B54DD0" w:rsidRDefault="00886CBD">
            <w:pPr>
              <w:suppressAutoHyphens/>
              <w:spacing w:after="0" w:line="240" w:lineRule="auto"/>
              <w:rPr>
                <w:rFonts w:ascii="Times New Roman" w:eastAsia="Calibri" w:hAnsi="Times New Roman" w:cs="Times New Roman"/>
                <w:color w:val="000000" w:themeColor="text1"/>
                <w:sz w:val="24"/>
                <w:szCs w:val="28"/>
                <w:lang w:eastAsia="ar-SA"/>
              </w:rPr>
            </w:pPr>
            <w:r w:rsidRPr="00B54DD0">
              <w:rPr>
                <w:rFonts w:ascii="Times New Roman" w:eastAsia="Calibri" w:hAnsi="Times New Roman" w:cs="Times New Roman"/>
                <w:color w:val="000000" w:themeColor="text1"/>
                <w:sz w:val="24"/>
                <w:szCs w:val="28"/>
                <w:lang w:eastAsia="ar-SA"/>
              </w:rPr>
              <w:t xml:space="preserve">политика их использования. </w:t>
            </w:r>
          </w:p>
        </w:tc>
        <w:tc>
          <w:tcPr>
            <w:tcW w:w="1173" w:type="dxa"/>
            <w:vMerge w:val="restart"/>
          </w:tcPr>
          <w:p w:rsidR="00FA02C2" w:rsidRPr="00B54DD0" w:rsidRDefault="00886CBD">
            <w:pPr>
              <w:spacing w:after="0" w:line="240" w:lineRule="auto"/>
              <w:jc w:val="center"/>
              <w:rPr>
                <w:rFonts w:ascii="Times New Roman" w:eastAsia="Times New Roman" w:hAnsi="Times New Roman" w:cs="Times New Roman"/>
                <w:color w:val="000000" w:themeColor="text1"/>
                <w:sz w:val="24"/>
                <w:szCs w:val="28"/>
                <w:lang w:eastAsia="ru-RU"/>
              </w:rPr>
            </w:pPr>
            <w:r w:rsidRPr="00B54DD0">
              <w:rPr>
                <w:rFonts w:ascii="Times New Roman" w:eastAsia="Times New Roman" w:hAnsi="Times New Roman" w:cs="Times New Roman"/>
                <w:color w:val="000000" w:themeColor="text1"/>
                <w:sz w:val="24"/>
                <w:szCs w:val="28"/>
                <w:lang w:eastAsia="ru-RU"/>
              </w:rPr>
              <w:t>12</w:t>
            </w:r>
          </w:p>
        </w:tc>
        <w:tc>
          <w:tcPr>
            <w:tcW w:w="3625" w:type="dxa"/>
          </w:tcPr>
          <w:p w:rsidR="00FA02C2" w:rsidRPr="00B54DD0" w:rsidRDefault="00886CBD">
            <w:pPr>
              <w:spacing w:after="0" w:line="240" w:lineRule="auto"/>
              <w:rPr>
                <w:rFonts w:ascii="Times New Roman" w:eastAsia="Times New Roman" w:hAnsi="Times New Roman" w:cs="Times New Roman"/>
                <w:color w:val="000000" w:themeColor="text1"/>
                <w:sz w:val="24"/>
                <w:szCs w:val="28"/>
                <w:lang w:eastAsia="ru-RU"/>
              </w:rPr>
            </w:pPr>
            <w:r w:rsidRPr="00B54DD0">
              <w:rPr>
                <w:rFonts w:ascii="Times New Roman" w:eastAsia="Times New Roman" w:hAnsi="Times New Roman" w:cs="Times New Roman"/>
                <w:color w:val="000000" w:themeColor="text1"/>
                <w:sz w:val="24"/>
                <w:szCs w:val="28"/>
                <w:lang w:eastAsia="ru-RU"/>
              </w:rPr>
              <w:t>1. Изучение тем лекций. Подготовка к практическим занятиям</w:t>
            </w:r>
          </w:p>
        </w:tc>
        <w:tc>
          <w:tcPr>
            <w:tcW w:w="0" w:type="auto"/>
            <w:vAlign w:val="center"/>
          </w:tcPr>
          <w:p w:rsidR="00FA02C2" w:rsidRPr="00B54DD0" w:rsidRDefault="00886CBD">
            <w:pPr>
              <w:spacing w:after="0" w:line="240" w:lineRule="auto"/>
              <w:jc w:val="center"/>
              <w:rPr>
                <w:rFonts w:ascii="Times New Roman" w:eastAsia="Times New Roman" w:hAnsi="Times New Roman" w:cs="Times New Roman"/>
                <w:color w:val="000000" w:themeColor="text1"/>
                <w:sz w:val="24"/>
                <w:szCs w:val="28"/>
                <w:lang w:eastAsia="ru-RU"/>
              </w:rPr>
            </w:pPr>
            <w:r w:rsidRPr="00B54DD0">
              <w:rPr>
                <w:rFonts w:ascii="Times New Roman" w:eastAsia="Times New Roman" w:hAnsi="Times New Roman" w:cs="Times New Roman"/>
                <w:color w:val="000000" w:themeColor="text1"/>
                <w:sz w:val="24"/>
                <w:szCs w:val="28"/>
                <w:lang w:eastAsia="ru-RU"/>
              </w:rPr>
              <w:t>3</w:t>
            </w:r>
          </w:p>
        </w:tc>
      </w:tr>
      <w:tr w:rsidR="00B54DD0" w:rsidRPr="00B54DD0" w:rsidTr="00C654C0">
        <w:trPr>
          <w:cantSplit/>
          <w:trHeight w:val="165"/>
        </w:trPr>
        <w:tc>
          <w:tcPr>
            <w:tcW w:w="0" w:type="auto"/>
            <w:vMerge/>
          </w:tcPr>
          <w:p w:rsidR="00FA02C2" w:rsidRPr="00B54DD0" w:rsidRDefault="00FA02C2">
            <w:pPr>
              <w:spacing w:after="0" w:line="240" w:lineRule="auto"/>
              <w:rPr>
                <w:rFonts w:ascii="Times New Roman" w:eastAsia="Times New Roman" w:hAnsi="Times New Roman" w:cs="Times New Roman"/>
                <w:color w:val="000000" w:themeColor="text1"/>
                <w:sz w:val="24"/>
                <w:szCs w:val="28"/>
                <w:lang w:eastAsia="ru-RU"/>
              </w:rPr>
            </w:pPr>
          </w:p>
        </w:tc>
        <w:tc>
          <w:tcPr>
            <w:tcW w:w="0" w:type="auto"/>
            <w:vMerge/>
          </w:tcPr>
          <w:p w:rsidR="00FA02C2" w:rsidRPr="00B54DD0" w:rsidRDefault="00FA02C2">
            <w:pPr>
              <w:shd w:val="clear" w:color="auto" w:fill="FFFFFF"/>
              <w:spacing w:after="0" w:line="240" w:lineRule="auto"/>
              <w:rPr>
                <w:rFonts w:ascii="Times New Roman" w:eastAsia="Times New Roman" w:hAnsi="Times New Roman" w:cs="Times New Roman"/>
                <w:b/>
                <w:color w:val="000000" w:themeColor="text1"/>
                <w:sz w:val="24"/>
                <w:szCs w:val="28"/>
                <w:lang w:eastAsia="ru-RU"/>
              </w:rPr>
            </w:pPr>
          </w:p>
        </w:tc>
        <w:tc>
          <w:tcPr>
            <w:tcW w:w="1173" w:type="dxa"/>
            <w:vMerge/>
          </w:tcPr>
          <w:p w:rsidR="00FA02C2" w:rsidRPr="00B54DD0" w:rsidRDefault="00FA02C2">
            <w:pPr>
              <w:spacing w:after="0" w:line="240" w:lineRule="auto"/>
              <w:jc w:val="center"/>
              <w:rPr>
                <w:rFonts w:ascii="Times New Roman" w:eastAsia="Times New Roman" w:hAnsi="Times New Roman" w:cs="Times New Roman"/>
                <w:color w:val="000000" w:themeColor="text1"/>
                <w:sz w:val="24"/>
                <w:szCs w:val="28"/>
                <w:lang w:eastAsia="ru-RU"/>
              </w:rPr>
            </w:pPr>
          </w:p>
        </w:tc>
        <w:tc>
          <w:tcPr>
            <w:tcW w:w="3625" w:type="dxa"/>
          </w:tcPr>
          <w:p w:rsidR="00FA02C2" w:rsidRPr="00B54DD0" w:rsidRDefault="00886CBD">
            <w:pPr>
              <w:spacing w:after="0" w:line="240" w:lineRule="auto"/>
              <w:rPr>
                <w:rFonts w:ascii="Times New Roman" w:eastAsia="Times New Roman" w:hAnsi="Times New Roman" w:cs="Times New Roman"/>
                <w:color w:val="000000" w:themeColor="text1"/>
                <w:sz w:val="24"/>
                <w:szCs w:val="28"/>
                <w:lang w:eastAsia="ru-RU"/>
              </w:rPr>
            </w:pPr>
            <w:r w:rsidRPr="00B54DD0">
              <w:rPr>
                <w:rFonts w:ascii="Times New Roman" w:eastAsia="Times New Roman" w:hAnsi="Times New Roman" w:cs="Times New Roman"/>
                <w:color w:val="000000" w:themeColor="text1"/>
                <w:sz w:val="24"/>
                <w:szCs w:val="28"/>
                <w:lang w:eastAsia="ru-RU"/>
              </w:rPr>
              <w:t>2. Изучение тем, вынесенных на самостоятельное изучение</w:t>
            </w:r>
            <w:r w:rsidRPr="00B54DD0">
              <w:rPr>
                <w:rFonts w:ascii="Times New Roman" w:eastAsia="Calibri" w:hAnsi="Times New Roman" w:cs="Times New Roman"/>
                <w:color w:val="000000" w:themeColor="text1"/>
                <w:sz w:val="24"/>
                <w:szCs w:val="28"/>
              </w:rPr>
              <w:t>. Работа с учебной и справочной литературой Поиск информации в сети «Интернет» по заданной теме</w:t>
            </w:r>
          </w:p>
        </w:tc>
        <w:tc>
          <w:tcPr>
            <w:tcW w:w="0" w:type="auto"/>
            <w:vAlign w:val="center"/>
          </w:tcPr>
          <w:p w:rsidR="00FA02C2" w:rsidRPr="00B54DD0" w:rsidRDefault="00886CBD">
            <w:pPr>
              <w:spacing w:after="0" w:line="240" w:lineRule="auto"/>
              <w:jc w:val="center"/>
              <w:rPr>
                <w:rFonts w:ascii="Times New Roman" w:eastAsia="Calibri" w:hAnsi="Times New Roman" w:cs="Times New Roman"/>
                <w:color w:val="000000" w:themeColor="text1"/>
                <w:sz w:val="24"/>
                <w:szCs w:val="28"/>
              </w:rPr>
            </w:pPr>
            <w:r w:rsidRPr="00B54DD0">
              <w:rPr>
                <w:rFonts w:ascii="Times New Roman" w:eastAsia="Calibri" w:hAnsi="Times New Roman" w:cs="Times New Roman"/>
                <w:color w:val="000000" w:themeColor="text1"/>
                <w:sz w:val="24"/>
                <w:szCs w:val="28"/>
              </w:rPr>
              <w:t>3</w:t>
            </w:r>
          </w:p>
        </w:tc>
      </w:tr>
      <w:tr w:rsidR="00B54DD0" w:rsidRPr="00B54DD0" w:rsidTr="00C654C0">
        <w:trPr>
          <w:cantSplit/>
          <w:trHeight w:val="165"/>
        </w:trPr>
        <w:tc>
          <w:tcPr>
            <w:tcW w:w="0" w:type="auto"/>
            <w:vMerge/>
          </w:tcPr>
          <w:p w:rsidR="00FA02C2" w:rsidRPr="00B54DD0" w:rsidRDefault="00FA02C2">
            <w:pPr>
              <w:spacing w:after="0" w:line="240" w:lineRule="auto"/>
              <w:rPr>
                <w:rFonts w:ascii="Times New Roman" w:eastAsia="Times New Roman" w:hAnsi="Times New Roman" w:cs="Times New Roman"/>
                <w:color w:val="000000" w:themeColor="text1"/>
                <w:sz w:val="24"/>
                <w:szCs w:val="28"/>
                <w:lang w:eastAsia="ru-RU"/>
              </w:rPr>
            </w:pPr>
          </w:p>
        </w:tc>
        <w:tc>
          <w:tcPr>
            <w:tcW w:w="0" w:type="auto"/>
            <w:vMerge/>
          </w:tcPr>
          <w:p w:rsidR="00FA02C2" w:rsidRPr="00B54DD0" w:rsidRDefault="00FA02C2">
            <w:pPr>
              <w:shd w:val="clear" w:color="auto" w:fill="FFFFFF"/>
              <w:spacing w:after="0" w:line="240" w:lineRule="auto"/>
              <w:rPr>
                <w:rFonts w:ascii="Times New Roman" w:eastAsia="Times New Roman" w:hAnsi="Times New Roman" w:cs="Times New Roman"/>
                <w:b/>
                <w:color w:val="000000" w:themeColor="text1"/>
                <w:sz w:val="24"/>
                <w:szCs w:val="28"/>
                <w:lang w:eastAsia="ru-RU"/>
              </w:rPr>
            </w:pPr>
          </w:p>
        </w:tc>
        <w:tc>
          <w:tcPr>
            <w:tcW w:w="1173" w:type="dxa"/>
            <w:vMerge/>
          </w:tcPr>
          <w:p w:rsidR="00FA02C2" w:rsidRPr="00B54DD0" w:rsidRDefault="00FA02C2">
            <w:pPr>
              <w:spacing w:after="0" w:line="240" w:lineRule="auto"/>
              <w:jc w:val="center"/>
              <w:rPr>
                <w:rFonts w:ascii="Times New Roman" w:eastAsia="Times New Roman" w:hAnsi="Times New Roman" w:cs="Times New Roman"/>
                <w:color w:val="000000" w:themeColor="text1"/>
                <w:sz w:val="24"/>
                <w:szCs w:val="28"/>
                <w:lang w:eastAsia="ru-RU"/>
              </w:rPr>
            </w:pPr>
          </w:p>
        </w:tc>
        <w:tc>
          <w:tcPr>
            <w:tcW w:w="3625" w:type="dxa"/>
          </w:tcPr>
          <w:p w:rsidR="00FA02C2" w:rsidRPr="00B54DD0" w:rsidRDefault="00886CBD">
            <w:pPr>
              <w:spacing w:after="0" w:line="240" w:lineRule="auto"/>
              <w:rPr>
                <w:rFonts w:ascii="Times New Roman" w:eastAsia="Times New Roman" w:hAnsi="Times New Roman" w:cs="Times New Roman"/>
                <w:color w:val="000000" w:themeColor="text1"/>
                <w:sz w:val="24"/>
                <w:szCs w:val="28"/>
                <w:lang w:eastAsia="ru-RU"/>
              </w:rPr>
            </w:pPr>
            <w:r w:rsidRPr="00B54DD0">
              <w:rPr>
                <w:rFonts w:ascii="Times New Roman" w:eastAsia="Times New Roman" w:hAnsi="Times New Roman" w:cs="Times New Roman"/>
                <w:color w:val="000000" w:themeColor="text1"/>
                <w:sz w:val="24"/>
                <w:szCs w:val="28"/>
                <w:lang w:eastAsia="ru-RU"/>
              </w:rPr>
              <w:t>3. Подготовка аналитического отчета, глоссария, доклада, реферата</w:t>
            </w:r>
          </w:p>
        </w:tc>
        <w:tc>
          <w:tcPr>
            <w:tcW w:w="0" w:type="auto"/>
            <w:vAlign w:val="center"/>
          </w:tcPr>
          <w:p w:rsidR="00FA02C2" w:rsidRPr="00B54DD0" w:rsidRDefault="00886CBD">
            <w:pPr>
              <w:spacing w:after="0" w:line="240" w:lineRule="auto"/>
              <w:jc w:val="center"/>
              <w:rPr>
                <w:rFonts w:ascii="Times New Roman" w:eastAsia="Calibri" w:hAnsi="Times New Roman" w:cs="Times New Roman"/>
                <w:color w:val="000000" w:themeColor="text1"/>
                <w:sz w:val="24"/>
                <w:szCs w:val="28"/>
              </w:rPr>
            </w:pPr>
            <w:r w:rsidRPr="00B54DD0">
              <w:rPr>
                <w:rFonts w:ascii="Times New Roman" w:eastAsia="Calibri" w:hAnsi="Times New Roman" w:cs="Times New Roman"/>
                <w:color w:val="000000" w:themeColor="text1"/>
                <w:sz w:val="24"/>
                <w:szCs w:val="28"/>
              </w:rPr>
              <w:t>3</w:t>
            </w:r>
          </w:p>
        </w:tc>
      </w:tr>
      <w:tr w:rsidR="00B54DD0" w:rsidRPr="00B54DD0" w:rsidTr="00C654C0">
        <w:trPr>
          <w:cantSplit/>
          <w:trHeight w:val="165"/>
        </w:trPr>
        <w:tc>
          <w:tcPr>
            <w:tcW w:w="0" w:type="auto"/>
            <w:vMerge/>
          </w:tcPr>
          <w:p w:rsidR="00FA02C2" w:rsidRPr="00B54DD0" w:rsidRDefault="00FA02C2">
            <w:pPr>
              <w:spacing w:after="0" w:line="240" w:lineRule="auto"/>
              <w:rPr>
                <w:rFonts w:ascii="Times New Roman" w:eastAsia="Times New Roman" w:hAnsi="Times New Roman" w:cs="Times New Roman"/>
                <w:color w:val="000000" w:themeColor="text1"/>
                <w:sz w:val="24"/>
                <w:szCs w:val="28"/>
                <w:lang w:eastAsia="ru-RU"/>
              </w:rPr>
            </w:pPr>
          </w:p>
        </w:tc>
        <w:tc>
          <w:tcPr>
            <w:tcW w:w="0" w:type="auto"/>
            <w:vMerge/>
          </w:tcPr>
          <w:p w:rsidR="00FA02C2" w:rsidRPr="00B54DD0" w:rsidRDefault="00FA02C2">
            <w:pPr>
              <w:shd w:val="clear" w:color="auto" w:fill="FFFFFF"/>
              <w:spacing w:after="0" w:line="240" w:lineRule="auto"/>
              <w:rPr>
                <w:rFonts w:ascii="Times New Roman" w:eastAsia="Times New Roman" w:hAnsi="Times New Roman" w:cs="Times New Roman"/>
                <w:b/>
                <w:color w:val="000000" w:themeColor="text1"/>
                <w:sz w:val="24"/>
                <w:szCs w:val="28"/>
                <w:lang w:eastAsia="ru-RU"/>
              </w:rPr>
            </w:pPr>
          </w:p>
        </w:tc>
        <w:tc>
          <w:tcPr>
            <w:tcW w:w="1173" w:type="dxa"/>
            <w:vMerge/>
          </w:tcPr>
          <w:p w:rsidR="00FA02C2" w:rsidRPr="00B54DD0" w:rsidRDefault="00FA02C2">
            <w:pPr>
              <w:spacing w:after="0" w:line="240" w:lineRule="auto"/>
              <w:jc w:val="center"/>
              <w:rPr>
                <w:rFonts w:ascii="Times New Roman" w:eastAsia="Times New Roman" w:hAnsi="Times New Roman" w:cs="Times New Roman"/>
                <w:color w:val="000000" w:themeColor="text1"/>
                <w:sz w:val="24"/>
                <w:szCs w:val="28"/>
                <w:lang w:eastAsia="ru-RU"/>
              </w:rPr>
            </w:pPr>
          </w:p>
        </w:tc>
        <w:tc>
          <w:tcPr>
            <w:tcW w:w="3625" w:type="dxa"/>
          </w:tcPr>
          <w:p w:rsidR="00FA02C2" w:rsidRPr="00B54DD0" w:rsidRDefault="00886CBD">
            <w:pPr>
              <w:spacing w:after="0" w:line="240" w:lineRule="auto"/>
              <w:rPr>
                <w:rFonts w:ascii="Times New Roman" w:eastAsia="Times New Roman" w:hAnsi="Times New Roman" w:cs="Times New Roman"/>
                <w:color w:val="000000" w:themeColor="text1"/>
                <w:sz w:val="24"/>
                <w:szCs w:val="28"/>
                <w:lang w:eastAsia="ru-RU"/>
              </w:rPr>
            </w:pPr>
            <w:r w:rsidRPr="00B54DD0">
              <w:rPr>
                <w:rFonts w:ascii="Times New Roman" w:eastAsia="Times New Roman" w:hAnsi="Times New Roman" w:cs="Times New Roman"/>
                <w:color w:val="000000" w:themeColor="text1"/>
                <w:sz w:val="24"/>
                <w:szCs w:val="28"/>
                <w:lang w:eastAsia="ru-RU"/>
              </w:rPr>
              <w:t>4. Подготовка к промежуточной аттестации.</w:t>
            </w:r>
          </w:p>
        </w:tc>
        <w:tc>
          <w:tcPr>
            <w:tcW w:w="0" w:type="auto"/>
            <w:vAlign w:val="center"/>
          </w:tcPr>
          <w:p w:rsidR="00FA02C2" w:rsidRPr="00B54DD0" w:rsidRDefault="00886CBD">
            <w:pPr>
              <w:spacing w:after="0" w:line="240" w:lineRule="auto"/>
              <w:jc w:val="center"/>
              <w:rPr>
                <w:rFonts w:ascii="Times New Roman" w:eastAsia="Calibri" w:hAnsi="Times New Roman" w:cs="Times New Roman"/>
                <w:color w:val="000000" w:themeColor="text1"/>
                <w:sz w:val="24"/>
                <w:szCs w:val="28"/>
              </w:rPr>
            </w:pPr>
            <w:r w:rsidRPr="00B54DD0">
              <w:rPr>
                <w:rFonts w:ascii="Times New Roman" w:eastAsia="Calibri" w:hAnsi="Times New Roman" w:cs="Times New Roman"/>
                <w:color w:val="000000" w:themeColor="text1"/>
                <w:sz w:val="24"/>
                <w:szCs w:val="28"/>
              </w:rPr>
              <w:t>3</w:t>
            </w:r>
          </w:p>
        </w:tc>
      </w:tr>
      <w:tr w:rsidR="00B54DD0" w:rsidRPr="00B54DD0" w:rsidTr="00C654C0">
        <w:trPr>
          <w:trHeight w:val="269"/>
        </w:trPr>
        <w:tc>
          <w:tcPr>
            <w:tcW w:w="0" w:type="auto"/>
            <w:vMerge w:val="restart"/>
          </w:tcPr>
          <w:p w:rsidR="00FA02C2" w:rsidRPr="00B54DD0" w:rsidRDefault="00886CBD">
            <w:pPr>
              <w:spacing w:after="0" w:line="240" w:lineRule="auto"/>
              <w:rPr>
                <w:rFonts w:ascii="Times New Roman" w:eastAsia="Times New Roman" w:hAnsi="Times New Roman" w:cs="Times New Roman"/>
                <w:color w:val="000000" w:themeColor="text1"/>
                <w:sz w:val="24"/>
                <w:szCs w:val="28"/>
                <w:lang w:eastAsia="ru-RU"/>
              </w:rPr>
            </w:pPr>
            <w:r w:rsidRPr="00B54DD0">
              <w:rPr>
                <w:rFonts w:ascii="Times New Roman" w:eastAsia="Times New Roman" w:hAnsi="Times New Roman" w:cs="Times New Roman"/>
                <w:color w:val="000000" w:themeColor="text1"/>
                <w:sz w:val="24"/>
                <w:szCs w:val="28"/>
                <w:lang w:eastAsia="ru-RU"/>
              </w:rPr>
              <w:t>5</w:t>
            </w:r>
          </w:p>
        </w:tc>
        <w:tc>
          <w:tcPr>
            <w:tcW w:w="0" w:type="auto"/>
            <w:vMerge w:val="restart"/>
          </w:tcPr>
          <w:p w:rsidR="00FA02C2" w:rsidRPr="00B54DD0" w:rsidRDefault="00886CBD">
            <w:pPr>
              <w:suppressAutoHyphens/>
              <w:spacing w:after="0" w:line="240" w:lineRule="auto"/>
              <w:rPr>
                <w:rFonts w:ascii="Times New Roman" w:eastAsia="Calibri" w:hAnsi="Times New Roman" w:cs="Times New Roman"/>
                <w:color w:val="000000" w:themeColor="text1"/>
                <w:sz w:val="24"/>
                <w:szCs w:val="28"/>
                <w:lang w:eastAsia="ar-SA"/>
              </w:rPr>
            </w:pPr>
            <w:r w:rsidRPr="00B54DD0">
              <w:rPr>
                <w:rFonts w:ascii="Times New Roman" w:eastAsia="Calibri" w:hAnsi="Times New Roman" w:cs="Times New Roman"/>
                <w:color w:val="000000" w:themeColor="text1"/>
                <w:sz w:val="24"/>
                <w:szCs w:val="28"/>
                <w:lang w:eastAsia="ar-SA"/>
              </w:rPr>
              <w:t xml:space="preserve">Тема 5. Россия на мировом </w:t>
            </w:r>
          </w:p>
          <w:p w:rsidR="00FA02C2" w:rsidRPr="00B54DD0" w:rsidRDefault="00886CBD">
            <w:pPr>
              <w:suppressAutoHyphens/>
              <w:spacing w:after="0" w:line="240" w:lineRule="auto"/>
              <w:rPr>
                <w:rFonts w:ascii="Times New Roman" w:eastAsia="Calibri" w:hAnsi="Times New Roman" w:cs="Times New Roman"/>
                <w:color w:val="000000" w:themeColor="text1"/>
                <w:sz w:val="24"/>
                <w:szCs w:val="28"/>
                <w:lang w:eastAsia="ar-SA"/>
              </w:rPr>
            </w:pPr>
            <w:proofErr w:type="gramStart"/>
            <w:r w:rsidRPr="00B54DD0">
              <w:rPr>
                <w:rFonts w:ascii="Times New Roman" w:eastAsia="Calibri" w:hAnsi="Times New Roman" w:cs="Times New Roman"/>
                <w:color w:val="000000" w:themeColor="text1"/>
                <w:sz w:val="24"/>
                <w:szCs w:val="28"/>
                <w:lang w:eastAsia="ar-SA"/>
              </w:rPr>
              <w:t>геоэкономическом</w:t>
            </w:r>
            <w:proofErr w:type="gramEnd"/>
            <w:r w:rsidRPr="00B54DD0">
              <w:rPr>
                <w:rFonts w:ascii="Times New Roman" w:eastAsia="Calibri" w:hAnsi="Times New Roman" w:cs="Times New Roman"/>
                <w:color w:val="000000" w:themeColor="text1"/>
                <w:sz w:val="24"/>
                <w:szCs w:val="28"/>
                <w:lang w:eastAsia="ar-SA"/>
              </w:rPr>
              <w:t xml:space="preserve"> пространстве. </w:t>
            </w:r>
          </w:p>
        </w:tc>
        <w:tc>
          <w:tcPr>
            <w:tcW w:w="1173" w:type="dxa"/>
            <w:vMerge w:val="restart"/>
          </w:tcPr>
          <w:p w:rsidR="00FA02C2" w:rsidRPr="00B54DD0" w:rsidRDefault="00886CBD">
            <w:pPr>
              <w:spacing w:after="0" w:line="240" w:lineRule="auto"/>
              <w:jc w:val="center"/>
              <w:rPr>
                <w:rFonts w:ascii="Times New Roman" w:eastAsia="Calibri" w:hAnsi="Times New Roman" w:cs="Times New Roman"/>
                <w:color w:val="000000" w:themeColor="text1"/>
                <w:sz w:val="24"/>
                <w:szCs w:val="28"/>
              </w:rPr>
            </w:pPr>
            <w:r w:rsidRPr="00B54DD0">
              <w:rPr>
                <w:rFonts w:ascii="Times New Roman" w:eastAsia="Calibri" w:hAnsi="Times New Roman" w:cs="Times New Roman"/>
                <w:color w:val="000000" w:themeColor="text1"/>
                <w:sz w:val="24"/>
                <w:szCs w:val="28"/>
              </w:rPr>
              <w:t>12</w:t>
            </w:r>
          </w:p>
        </w:tc>
        <w:tc>
          <w:tcPr>
            <w:tcW w:w="3625" w:type="dxa"/>
          </w:tcPr>
          <w:p w:rsidR="00FA02C2" w:rsidRPr="00B54DD0" w:rsidRDefault="00886CBD">
            <w:pPr>
              <w:spacing w:after="0" w:line="240" w:lineRule="auto"/>
              <w:rPr>
                <w:rFonts w:ascii="Times New Roman" w:eastAsia="Times New Roman" w:hAnsi="Times New Roman" w:cs="Times New Roman"/>
                <w:color w:val="000000" w:themeColor="text1"/>
                <w:sz w:val="24"/>
                <w:szCs w:val="28"/>
                <w:lang w:eastAsia="ru-RU"/>
              </w:rPr>
            </w:pPr>
            <w:r w:rsidRPr="00B54DD0">
              <w:rPr>
                <w:rFonts w:ascii="Times New Roman" w:eastAsia="Times New Roman" w:hAnsi="Times New Roman" w:cs="Times New Roman"/>
                <w:color w:val="000000" w:themeColor="text1"/>
                <w:sz w:val="24"/>
                <w:szCs w:val="28"/>
                <w:lang w:eastAsia="ru-RU"/>
              </w:rPr>
              <w:t>1. Изучение тем лекций. Подготовка к практическим занятиям</w:t>
            </w:r>
          </w:p>
        </w:tc>
        <w:tc>
          <w:tcPr>
            <w:tcW w:w="0" w:type="auto"/>
            <w:vAlign w:val="center"/>
          </w:tcPr>
          <w:p w:rsidR="00FA02C2" w:rsidRPr="00B54DD0" w:rsidRDefault="00886CBD">
            <w:pPr>
              <w:spacing w:after="0" w:line="240" w:lineRule="auto"/>
              <w:jc w:val="center"/>
              <w:rPr>
                <w:rFonts w:ascii="Times New Roman" w:eastAsia="Times New Roman" w:hAnsi="Times New Roman" w:cs="Times New Roman"/>
                <w:color w:val="000000" w:themeColor="text1"/>
                <w:sz w:val="24"/>
                <w:szCs w:val="28"/>
                <w:lang w:eastAsia="ru-RU"/>
              </w:rPr>
            </w:pPr>
            <w:r w:rsidRPr="00B54DD0">
              <w:rPr>
                <w:rFonts w:ascii="Times New Roman" w:eastAsia="Times New Roman" w:hAnsi="Times New Roman" w:cs="Times New Roman"/>
                <w:color w:val="000000" w:themeColor="text1"/>
                <w:sz w:val="24"/>
                <w:szCs w:val="28"/>
                <w:lang w:eastAsia="ru-RU"/>
              </w:rPr>
              <w:t>3</w:t>
            </w:r>
          </w:p>
        </w:tc>
      </w:tr>
      <w:tr w:rsidR="00B54DD0" w:rsidRPr="00B54DD0" w:rsidTr="00C654C0">
        <w:trPr>
          <w:trHeight w:val="269"/>
        </w:trPr>
        <w:tc>
          <w:tcPr>
            <w:tcW w:w="0" w:type="auto"/>
            <w:vMerge/>
          </w:tcPr>
          <w:p w:rsidR="00FA02C2" w:rsidRPr="00B54DD0" w:rsidRDefault="00FA02C2">
            <w:pPr>
              <w:spacing w:after="0" w:line="240" w:lineRule="auto"/>
              <w:rPr>
                <w:rFonts w:ascii="Times New Roman" w:eastAsia="Times New Roman" w:hAnsi="Times New Roman" w:cs="Times New Roman"/>
                <w:color w:val="000000" w:themeColor="text1"/>
                <w:sz w:val="24"/>
                <w:szCs w:val="28"/>
                <w:lang w:eastAsia="ru-RU"/>
              </w:rPr>
            </w:pPr>
          </w:p>
        </w:tc>
        <w:tc>
          <w:tcPr>
            <w:tcW w:w="0" w:type="auto"/>
            <w:vMerge/>
          </w:tcPr>
          <w:p w:rsidR="00FA02C2" w:rsidRPr="00B54DD0" w:rsidRDefault="00FA02C2">
            <w:pPr>
              <w:spacing w:after="0" w:line="240" w:lineRule="auto"/>
              <w:rPr>
                <w:rFonts w:ascii="Times New Roman" w:eastAsia="Times New Roman" w:hAnsi="Times New Roman" w:cs="Times New Roman"/>
                <w:b/>
                <w:color w:val="000000" w:themeColor="text1"/>
                <w:sz w:val="24"/>
                <w:szCs w:val="28"/>
                <w:lang w:eastAsia="ru-RU"/>
              </w:rPr>
            </w:pPr>
          </w:p>
        </w:tc>
        <w:tc>
          <w:tcPr>
            <w:tcW w:w="1173" w:type="dxa"/>
            <w:vMerge/>
          </w:tcPr>
          <w:p w:rsidR="00FA02C2" w:rsidRPr="00B54DD0" w:rsidRDefault="00FA02C2">
            <w:pPr>
              <w:spacing w:after="0" w:line="240" w:lineRule="auto"/>
              <w:jc w:val="center"/>
              <w:rPr>
                <w:rFonts w:ascii="Times New Roman" w:eastAsia="Times New Roman" w:hAnsi="Times New Roman" w:cs="Times New Roman"/>
                <w:b/>
                <w:color w:val="000000" w:themeColor="text1"/>
                <w:sz w:val="24"/>
                <w:szCs w:val="28"/>
                <w:lang w:eastAsia="ru-RU"/>
              </w:rPr>
            </w:pPr>
          </w:p>
        </w:tc>
        <w:tc>
          <w:tcPr>
            <w:tcW w:w="3625" w:type="dxa"/>
          </w:tcPr>
          <w:p w:rsidR="00FA02C2" w:rsidRPr="00B54DD0" w:rsidRDefault="00886CBD">
            <w:pPr>
              <w:spacing w:after="0" w:line="240" w:lineRule="auto"/>
              <w:rPr>
                <w:rFonts w:ascii="Times New Roman" w:eastAsia="Times New Roman" w:hAnsi="Times New Roman" w:cs="Times New Roman"/>
                <w:color w:val="000000" w:themeColor="text1"/>
                <w:sz w:val="24"/>
                <w:szCs w:val="28"/>
                <w:lang w:eastAsia="ru-RU"/>
              </w:rPr>
            </w:pPr>
            <w:r w:rsidRPr="00B54DD0">
              <w:rPr>
                <w:rFonts w:ascii="Times New Roman" w:eastAsia="Times New Roman" w:hAnsi="Times New Roman" w:cs="Times New Roman"/>
                <w:color w:val="000000" w:themeColor="text1"/>
                <w:sz w:val="24"/>
                <w:szCs w:val="28"/>
                <w:lang w:eastAsia="ru-RU"/>
              </w:rPr>
              <w:t>2. Изучение тем, вынесенных на самостоятельное изучение</w:t>
            </w:r>
            <w:r w:rsidRPr="00B54DD0">
              <w:rPr>
                <w:rFonts w:ascii="Times New Roman" w:eastAsia="Calibri" w:hAnsi="Times New Roman" w:cs="Times New Roman"/>
                <w:color w:val="000000" w:themeColor="text1"/>
                <w:sz w:val="24"/>
                <w:szCs w:val="28"/>
              </w:rPr>
              <w:t>. Работа с учебной и справочной литературой Поиск информации в сети «Интернет» по заданной теме</w:t>
            </w:r>
          </w:p>
        </w:tc>
        <w:tc>
          <w:tcPr>
            <w:tcW w:w="0" w:type="auto"/>
            <w:vAlign w:val="center"/>
          </w:tcPr>
          <w:p w:rsidR="00FA02C2" w:rsidRPr="00B54DD0" w:rsidRDefault="00886CBD">
            <w:pPr>
              <w:spacing w:after="0" w:line="240" w:lineRule="auto"/>
              <w:jc w:val="center"/>
              <w:rPr>
                <w:rFonts w:ascii="Times New Roman" w:eastAsia="Calibri" w:hAnsi="Times New Roman" w:cs="Times New Roman"/>
                <w:color w:val="000000" w:themeColor="text1"/>
                <w:sz w:val="24"/>
                <w:szCs w:val="28"/>
              </w:rPr>
            </w:pPr>
            <w:r w:rsidRPr="00B54DD0">
              <w:rPr>
                <w:rFonts w:ascii="Times New Roman" w:eastAsia="Calibri" w:hAnsi="Times New Roman" w:cs="Times New Roman"/>
                <w:color w:val="000000" w:themeColor="text1"/>
                <w:sz w:val="24"/>
                <w:szCs w:val="28"/>
              </w:rPr>
              <w:t>3</w:t>
            </w:r>
          </w:p>
        </w:tc>
      </w:tr>
      <w:tr w:rsidR="00B54DD0" w:rsidRPr="00B54DD0" w:rsidTr="00C654C0">
        <w:trPr>
          <w:trHeight w:val="269"/>
        </w:trPr>
        <w:tc>
          <w:tcPr>
            <w:tcW w:w="0" w:type="auto"/>
            <w:vMerge/>
          </w:tcPr>
          <w:p w:rsidR="00FA02C2" w:rsidRPr="00B54DD0" w:rsidRDefault="00FA02C2">
            <w:pPr>
              <w:spacing w:after="0" w:line="240" w:lineRule="auto"/>
              <w:rPr>
                <w:rFonts w:ascii="Times New Roman" w:eastAsia="Times New Roman" w:hAnsi="Times New Roman" w:cs="Times New Roman"/>
                <w:color w:val="000000" w:themeColor="text1"/>
                <w:sz w:val="24"/>
                <w:szCs w:val="28"/>
                <w:lang w:eastAsia="ru-RU"/>
              </w:rPr>
            </w:pPr>
          </w:p>
        </w:tc>
        <w:tc>
          <w:tcPr>
            <w:tcW w:w="0" w:type="auto"/>
            <w:vMerge/>
          </w:tcPr>
          <w:p w:rsidR="00FA02C2" w:rsidRPr="00B54DD0" w:rsidRDefault="00FA02C2">
            <w:pPr>
              <w:spacing w:after="0" w:line="240" w:lineRule="auto"/>
              <w:rPr>
                <w:rFonts w:ascii="Times New Roman" w:eastAsia="Times New Roman" w:hAnsi="Times New Roman" w:cs="Times New Roman"/>
                <w:b/>
                <w:color w:val="000000" w:themeColor="text1"/>
                <w:sz w:val="24"/>
                <w:szCs w:val="28"/>
                <w:lang w:eastAsia="ru-RU"/>
              </w:rPr>
            </w:pPr>
          </w:p>
        </w:tc>
        <w:tc>
          <w:tcPr>
            <w:tcW w:w="1173" w:type="dxa"/>
            <w:vMerge/>
          </w:tcPr>
          <w:p w:rsidR="00FA02C2" w:rsidRPr="00B54DD0" w:rsidRDefault="00FA02C2">
            <w:pPr>
              <w:spacing w:after="0" w:line="240" w:lineRule="auto"/>
              <w:jc w:val="center"/>
              <w:rPr>
                <w:rFonts w:ascii="Times New Roman" w:eastAsia="Times New Roman" w:hAnsi="Times New Roman" w:cs="Times New Roman"/>
                <w:b/>
                <w:color w:val="000000" w:themeColor="text1"/>
                <w:sz w:val="24"/>
                <w:szCs w:val="28"/>
                <w:lang w:eastAsia="ru-RU"/>
              </w:rPr>
            </w:pPr>
          </w:p>
        </w:tc>
        <w:tc>
          <w:tcPr>
            <w:tcW w:w="3625" w:type="dxa"/>
          </w:tcPr>
          <w:p w:rsidR="00FA02C2" w:rsidRPr="00B54DD0" w:rsidRDefault="00886CBD">
            <w:pPr>
              <w:spacing w:after="0" w:line="240" w:lineRule="auto"/>
              <w:rPr>
                <w:rFonts w:ascii="Times New Roman" w:eastAsia="Times New Roman" w:hAnsi="Times New Roman" w:cs="Times New Roman"/>
                <w:color w:val="000000" w:themeColor="text1"/>
                <w:sz w:val="24"/>
                <w:szCs w:val="28"/>
                <w:lang w:eastAsia="ru-RU"/>
              </w:rPr>
            </w:pPr>
            <w:r w:rsidRPr="00B54DD0">
              <w:rPr>
                <w:rFonts w:ascii="Times New Roman" w:eastAsia="Times New Roman" w:hAnsi="Times New Roman" w:cs="Times New Roman"/>
                <w:color w:val="000000" w:themeColor="text1"/>
                <w:sz w:val="24"/>
                <w:szCs w:val="28"/>
                <w:lang w:eastAsia="ru-RU"/>
              </w:rPr>
              <w:t>3. Подготовка аналитического отчета, глоссария, доклада, реферата</w:t>
            </w:r>
          </w:p>
        </w:tc>
        <w:tc>
          <w:tcPr>
            <w:tcW w:w="0" w:type="auto"/>
            <w:vAlign w:val="center"/>
          </w:tcPr>
          <w:p w:rsidR="00FA02C2" w:rsidRPr="00B54DD0" w:rsidRDefault="00886CBD">
            <w:pPr>
              <w:spacing w:after="0" w:line="240" w:lineRule="auto"/>
              <w:jc w:val="center"/>
              <w:rPr>
                <w:rFonts w:ascii="Times New Roman" w:eastAsia="Calibri" w:hAnsi="Times New Roman" w:cs="Times New Roman"/>
                <w:color w:val="000000" w:themeColor="text1"/>
                <w:sz w:val="24"/>
                <w:szCs w:val="28"/>
              </w:rPr>
            </w:pPr>
            <w:r w:rsidRPr="00B54DD0">
              <w:rPr>
                <w:rFonts w:ascii="Times New Roman" w:eastAsia="Calibri" w:hAnsi="Times New Roman" w:cs="Times New Roman"/>
                <w:color w:val="000000" w:themeColor="text1"/>
                <w:sz w:val="24"/>
                <w:szCs w:val="28"/>
              </w:rPr>
              <w:t>3</w:t>
            </w:r>
          </w:p>
        </w:tc>
      </w:tr>
      <w:tr w:rsidR="00B54DD0" w:rsidRPr="00B54DD0" w:rsidTr="00C654C0">
        <w:trPr>
          <w:trHeight w:val="269"/>
        </w:trPr>
        <w:tc>
          <w:tcPr>
            <w:tcW w:w="0" w:type="auto"/>
            <w:vMerge/>
          </w:tcPr>
          <w:p w:rsidR="00FA02C2" w:rsidRPr="00B54DD0" w:rsidRDefault="00FA02C2">
            <w:pPr>
              <w:spacing w:after="0" w:line="240" w:lineRule="auto"/>
              <w:rPr>
                <w:rFonts w:ascii="Times New Roman" w:eastAsia="Times New Roman" w:hAnsi="Times New Roman" w:cs="Times New Roman"/>
                <w:color w:val="000000" w:themeColor="text1"/>
                <w:sz w:val="24"/>
                <w:szCs w:val="28"/>
                <w:lang w:eastAsia="ru-RU"/>
              </w:rPr>
            </w:pPr>
          </w:p>
        </w:tc>
        <w:tc>
          <w:tcPr>
            <w:tcW w:w="0" w:type="auto"/>
            <w:vMerge/>
          </w:tcPr>
          <w:p w:rsidR="00FA02C2" w:rsidRPr="00B54DD0" w:rsidRDefault="00FA02C2">
            <w:pPr>
              <w:spacing w:after="0" w:line="240" w:lineRule="auto"/>
              <w:rPr>
                <w:rFonts w:ascii="Times New Roman" w:eastAsia="Times New Roman" w:hAnsi="Times New Roman" w:cs="Times New Roman"/>
                <w:b/>
                <w:color w:val="000000" w:themeColor="text1"/>
                <w:sz w:val="24"/>
                <w:szCs w:val="28"/>
                <w:lang w:eastAsia="ru-RU"/>
              </w:rPr>
            </w:pPr>
          </w:p>
        </w:tc>
        <w:tc>
          <w:tcPr>
            <w:tcW w:w="1173" w:type="dxa"/>
            <w:vMerge/>
          </w:tcPr>
          <w:p w:rsidR="00FA02C2" w:rsidRPr="00B54DD0" w:rsidRDefault="00FA02C2">
            <w:pPr>
              <w:spacing w:after="0" w:line="240" w:lineRule="auto"/>
              <w:jc w:val="center"/>
              <w:rPr>
                <w:rFonts w:ascii="Times New Roman" w:eastAsia="Times New Roman" w:hAnsi="Times New Roman" w:cs="Times New Roman"/>
                <w:b/>
                <w:color w:val="000000" w:themeColor="text1"/>
                <w:sz w:val="24"/>
                <w:szCs w:val="28"/>
                <w:lang w:eastAsia="ru-RU"/>
              </w:rPr>
            </w:pPr>
          </w:p>
        </w:tc>
        <w:tc>
          <w:tcPr>
            <w:tcW w:w="3625" w:type="dxa"/>
          </w:tcPr>
          <w:p w:rsidR="00FA02C2" w:rsidRPr="00B54DD0" w:rsidRDefault="00886CBD">
            <w:pPr>
              <w:spacing w:after="0" w:line="240" w:lineRule="auto"/>
              <w:rPr>
                <w:rFonts w:ascii="Times New Roman" w:eastAsia="Times New Roman" w:hAnsi="Times New Roman" w:cs="Times New Roman"/>
                <w:color w:val="000000" w:themeColor="text1"/>
                <w:sz w:val="24"/>
                <w:szCs w:val="28"/>
                <w:lang w:eastAsia="ru-RU"/>
              </w:rPr>
            </w:pPr>
            <w:r w:rsidRPr="00B54DD0">
              <w:rPr>
                <w:rFonts w:ascii="Times New Roman" w:eastAsia="Times New Roman" w:hAnsi="Times New Roman" w:cs="Times New Roman"/>
                <w:color w:val="000000" w:themeColor="text1"/>
                <w:sz w:val="24"/>
                <w:szCs w:val="28"/>
                <w:lang w:eastAsia="ru-RU"/>
              </w:rPr>
              <w:t>4. Подготовка к промежуточной аттестации.</w:t>
            </w:r>
          </w:p>
        </w:tc>
        <w:tc>
          <w:tcPr>
            <w:tcW w:w="0" w:type="auto"/>
            <w:vAlign w:val="center"/>
          </w:tcPr>
          <w:p w:rsidR="00FA02C2" w:rsidRPr="00B54DD0" w:rsidRDefault="00886CBD">
            <w:pPr>
              <w:spacing w:after="0" w:line="240" w:lineRule="auto"/>
              <w:jc w:val="center"/>
              <w:rPr>
                <w:rFonts w:ascii="Times New Roman" w:eastAsia="Calibri" w:hAnsi="Times New Roman" w:cs="Times New Roman"/>
                <w:color w:val="000000" w:themeColor="text1"/>
                <w:sz w:val="24"/>
                <w:szCs w:val="28"/>
              </w:rPr>
            </w:pPr>
            <w:r w:rsidRPr="00B54DD0">
              <w:rPr>
                <w:rFonts w:ascii="Times New Roman" w:eastAsia="Calibri" w:hAnsi="Times New Roman" w:cs="Times New Roman"/>
                <w:color w:val="000000" w:themeColor="text1"/>
                <w:sz w:val="24"/>
                <w:szCs w:val="28"/>
              </w:rPr>
              <w:t>3</w:t>
            </w:r>
          </w:p>
        </w:tc>
      </w:tr>
      <w:tr w:rsidR="00B54DD0" w:rsidRPr="00B54DD0" w:rsidTr="00C654C0">
        <w:trPr>
          <w:trHeight w:val="269"/>
        </w:trPr>
        <w:tc>
          <w:tcPr>
            <w:tcW w:w="0" w:type="auto"/>
            <w:vMerge w:val="restart"/>
          </w:tcPr>
          <w:p w:rsidR="00FA02C2" w:rsidRPr="00B54DD0" w:rsidRDefault="00886CBD">
            <w:pPr>
              <w:spacing w:after="0" w:line="240" w:lineRule="auto"/>
              <w:rPr>
                <w:rFonts w:ascii="Times New Roman" w:eastAsia="Times New Roman" w:hAnsi="Times New Roman" w:cs="Times New Roman"/>
                <w:color w:val="000000" w:themeColor="text1"/>
                <w:sz w:val="24"/>
                <w:szCs w:val="28"/>
                <w:lang w:eastAsia="ru-RU"/>
              </w:rPr>
            </w:pPr>
            <w:r w:rsidRPr="00B54DD0">
              <w:rPr>
                <w:rFonts w:ascii="Times New Roman" w:eastAsia="Times New Roman" w:hAnsi="Times New Roman" w:cs="Times New Roman"/>
                <w:color w:val="000000" w:themeColor="text1"/>
                <w:sz w:val="24"/>
                <w:szCs w:val="28"/>
                <w:lang w:eastAsia="ru-RU"/>
              </w:rPr>
              <w:t>6</w:t>
            </w:r>
          </w:p>
        </w:tc>
        <w:tc>
          <w:tcPr>
            <w:tcW w:w="0" w:type="auto"/>
            <w:vMerge w:val="restart"/>
          </w:tcPr>
          <w:p w:rsidR="00FA02C2" w:rsidRPr="00B54DD0" w:rsidRDefault="00886CBD">
            <w:pPr>
              <w:suppressAutoHyphens/>
              <w:spacing w:after="0" w:line="240" w:lineRule="auto"/>
              <w:rPr>
                <w:rFonts w:ascii="Times New Roman" w:eastAsia="Calibri" w:hAnsi="Times New Roman" w:cs="Times New Roman"/>
                <w:color w:val="000000" w:themeColor="text1"/>
                <w:sz w:val="24"/>
                <w:szCs w:val="28"/>
                <w:lang w:eastAsia="ar-SA"/>
              </w:rPr>
            </w:pPr>
            <w:r w:rsidRPr="00B54DD0">
              <w:rPr>
                <w:rFonts w:ascii="Times New Roman" w:eastAsia="Calibri" w:hAnsi="Times New Roman" w:cs="Times New Roman"/>
                <w:color w:val="000000" w:themeColor="text1"/>
                <w:sz w:val="24"/>
                <w:szCs w:val="28"/>
                <w:lang w:eastAsia="ar-SA"/>
              </w:rPr>
              <w:t xml:space="preserve">Тема 6. Повышение эффективности </w:t>
            </w:r>
          </w:p>
          <w:p w:rsidR="00FA02C2" w:rsidRPr="00B54DD0" w:rsidRDefault="00886CBD">
            <w:pPr>
              <w:suppressAutoHyphens/>
              <w:spacing w:after="0" w:line="240" w:lineRule="auto"/>
              <w:rPr>
                <w:rFonts w:ascii="Times New Roman" w:eastAsia="Calibri" w:hAnsi="Times New Roman" w:cs="Times New Roman"/>
                <w:color w:val="000000" w:themeColor="text1"/>
                <w:sz w:val="24"/>
                <w:szCs w:val="28"/>
                <w:lang w:eastAsia="ar-SA"/>
              </w:rPr>
            </w:pPr>
            <w:r w:rsidRPr="00B54DD0">
              <w:rPr>
                <w:rFonts w:ascii="Times New Roman" w:eastAsia="Calibri" w:hAnsi="Times New Roman" w:cs="Times New Roman"/>
                <w:color w:val="000000" w:themeColor="text1"/>
                <w:sz w:val="24"/>
                <w:szCs w:val="28"/>
                <w:lang w:eastAsia="ar-SA"/>
              </w:rPr>
              <w:t xml:space="preserve">использования геоэкономических ресурсов России. </w:t>
            </w:r>
          </w:p>
        </w:tc>
        <w:tc>
          <w:tcPr>
            <w:tcW w:w="1173" w:type="dxa"/>
            <w:vMerge w:val="restart"/>
          </w:tcPr>
          <w:p w:rsidR="00FA02C2" w:rsidRPr="00B54DD0" w:rsidRDefault="00886CBD">
            <w:pPr>
              <w:spacing w:after="0" w:line="240" w:lineRule="auto"/>
              <w:jc w:val="center"/>
              <w:rPr>
                <w:rFonts w:ascii="Times New Roman" w:eastAsia="Calibri" w:hAnsi="Times New Roman" w:cs="Times New Roman"/>
                <w:color w:val="000000" w:themeColor="text1"/>
                <w:sz w:val="24"/>
                <w:szCs w:val="28"/>
              </w:rPr>
            </w:pPr>
            <w:r w:rsidRPr="00B54DD0">
              <w:rPr>
                <w:rFonts w:ascii="Times New Roman" w:eastAsia="Calibri" w:hAnsi="Times New Roman" w:cs="Times New Roman"/>
                <w:color w:val="000000" w:themeColor="text1"/>
                <w:sz w:val="24"/>
                <w:szCs w:val="28"/>
              </w:rPr>
              <w:t>12</w:t>
            </w:r>
          </w:p>
        </w:tc>
        <w:tc>
          <w:tcPr>
            <w:tcW w:w="3625" w:type="dxa"/>
          </w:tcPr>
          <w:p w:rsidR="00FA02C2" w:rsidRPr="00B54DD0" w:rsidRDefault="00886CBD">
            <w:pPr>
              <w:spacing w:after="0" w:line="240" w:lineRule="auto"/>
              <w:rPr>
                <w:rFonts w:ascii="Times New Roman" w:eastAsia="Times New Roman" w:hAnsi="Times New Roman" w:cs="Times New Roman"/>
                <w:color w:val="000000" w:themeColor="text1"/>
                <w:sz w:val="24"/>
                <w:szCs w:val="28"/>
                <w:lang w:eastAsia="ru-RU"/>
              </w:rPr>
            </w:pPr>
            <w:r w:rsidRPr="00B54DD0">
              <w:rPr>
                <w:rFonts w:ascii="Times New Roman" w:eastAsia="Times New Roman" w:hAnsi="Times New Roman" w:cs="Times New Roman"/>
                <w:color w:val="000000" w:themeColor="text1"/>
                <w:sz w:val="24"/>
                <w:szCs w:val="28"/>
                <w:lang w:eastAsia="ru-RU"/>
              </w:rPr>
              <w:t>1. Изучение тем лекций. Подготовка к практическим занятиям</w:t>
            </w:r>
          </w:p>
        </w:tc>
        <w:tc>
          <w:tcPr>
            <w:tcW w:w="0" w:type="auto"/>
            <w:vAlign w:val="center"/>
          </w:tcPr>
          <w:p w:rsidR="00FA02C2" w:rsidRPr="00B54DD0" w:rsidRDefault="00886CBD">
            <w:pPr>
              <w:spacing w:after="0" w:line="240" w:lineRule="auto"/>
              <w:jc w:val="center"/>
              <w:rPr>
                <w:rFonts w:ascii="Times New Roman" w:eastAsia="Times New Roman" w:hAnsi="Times New Roman" w:cs="Times New Roman"/>
                <w:color w:val="000000" w:themeColor="text1"/>
                <w:sz w:val="24"/>
                <w:szCs w:val="28"/>
                <w:lang w:eastAsia="ru-RU"/>
              </w:rPr>
            </w:pPr>
            <w:r w:rsidRPr="00B54DD0">
              <w:rPr>
                <w:rFonts w:ascii="Times New Roman" w:eastAsia="Times New Roman" w:hAnsi="Times New Roman" w:cs="Times New Roman"/>
                <w:color w:val="000000" w:themeColor="text1"/>
                <w:sz w:val="24"/>
                <w:szCs w:val="28"/>
                <w:lang w:eastAsia="ru-RU"/>
              </w:rPr>
              <w:t>3</w:t>
            </w:r>
          </w:p>
        </w:tc>
      </w:tr>
      <w:tr w:rsidR="00B54DD0" w:rsidRPr="00B54DD0" w:rsidTr="00C654C0">
        <w:trPr>
          <w:trHeight w:val="269"/>
        </w:trPr>
        <w:tc>
          <w:tcPr>
            <w:tcW w:w="0" w:type="auto"/>
            <w:vMerge/>
          </w:tcPr>
          <w:p w:rsidR="00FA02C2" w:rsidRPr="00B54DD0" w:rsidRDefault="00FA02C2">
            <w:pPr>
              <w:spacing w:after="0" w:line="240" w:lineRule="auto"/>
              <w:rPr>
                <w:rFonts w:ascii="Times New Roman" w:eastAsia="Times New Roman" w:hAnsi="Times New Roman" w:cs="Times New Roman"/>
                <w:color w:val="000000" w:themeColor="text1"/>
                <w:sz w:val="24"/>
                <w:szCs w:val="28"/>
                <w:lang w:eastAsia="ru-RU"/>
              </w:rPr>
            </w:pPr>
          </w:p>
        </w:tc>
        <w:tc>
          <w:tcPr>
            <w:tcW w:w="0" w:type="auto"/>
            <w:vMerge/>
          </w:tcPr>
          <w:p w:rsidR="00FA02C2" w:rsidRPr="00B54DD0" w:rsidRDefault="00FA02C2">
            <w:pPr>
              <w:spacing w:after="0" w:line="240" w:lineRule="auto"/>
              <w:rPr>
                <w:rFonts w:ascii="Times New Roman" w:eastAsia="Times New Roman" w:hAnsi="Times New Roman" w:cs="Times New Roman"/>
                <w:b/>
                <w:color w:val="000000" w:themeColor="text1"/>
                <w:sz w:val="24"/>
                <w:szCs w:val="28"/>
                <w:lang w:eastAsia="ru-RU"/>
              </w:rPr>
            </w:pPr>
          </w:p>
        </w:tc>
        <w:tc>
          <w:tcPr>
            <w:tcW w:w="1173" w:type="dxa"/>
            <w:vMerge/>
          </w:tcPr>
          <w:p w:rsidR="00FA02C2" w:rsidRPr="00B54DD0" w:rsidRDefault="00FA02C2">
            <w:pPr>
              <w:spacing w:after="0" w:line="240" w:lineRule="auto"/>
              <w:jc w:val="center"/>
              <w:rPr>
                <w:rFonts w:ascii="Times New Roman" w:eastAsia="Times New Roman" w:hAnsi="Times New Roman" w:cs="Times New Roman"/>
                <w:b/>
                <w:color w:val="000000" w:themeColor="text1"/>
                <w:sz w:val="24"/>
                <w:szCs w:val="28"/>
                <w:lang w:eastAsia="ru-RU"/>
              </w:rPr>
            </w:pPr>
          </w:p>
        </w:tc>
        <w:tc>
          <w:tcPr>
            <w:tcW w:w="3625" w:type="dxa"/>
          </w:tcPr>
          <w:p w:rsidR="00FA02C2" w:rsidRPr="00B54DD0" w:rsidRDefault="00886CBD">
            <w:pPr>
              <w:spacing w:after="0" w:line="240" w:lineRule="auto"/>
              <w:rPr>
                <w:rFonts w:ascii="Times New Roman" w:eastAsia="Times New Roman" w:hAnsi="Times New Roman" w:cs="Times New Roman"/>
                <w:color w:val="000000" w:themeColor="text1"/>
                <w:sz w:val="24"/>
                <w:szCs w:val="28"/>
                <w:lang w:eastAsia="ru-RU"/>
              </w:rPr>
            </w:pPr>
            <w:r w:rsidRPr="00B54DD0">
              <w:rPr>
                <w:rFonts w:ascii="Times New Roman" w:eastAsia="Times New Roman" w:hAnsi="Times New Roman" w:cs="Times New Roman"/>
                <w:color w:val="000000" w:themeColor="text1"/>
                <w:sz w:val="24"/>
                <w:szCs w:val="28"/>
                <w:lang w:eastAsia="ru-RU"/>
              </w:rPr>
              <w:t>2. Изучение тем, вынесенных на самостоятельное изучение</w:t>
            </w:r>
            <w:r w:rsidRPr="00B54DD0">
              <w:rPr>
                <w:rFonts w:ascii="Times New Roman" w:eastAsia="Calibri" w:hAnsi="Times New Roman" w:cs="Times New Roman"/>
                <w:color w:val="000000" w:themeColor="text1"/>
                <w:sz w:val="24"/>
                <w:szCs w:val="28"/>
              </w:rPr>
              <w:t>. Работа с учебной и справочной литературой Поиск информации в сети «Интернет» по заданной теме</w:t>
            </w:r>
          </w:p>
        </w:tc>
        <w:tc>
          <w:tcPr>
            <w:tcW w:w="0" w:type="auto"/>
            <w:vAlign w:val="center"/>
          </w:tcPr>
          <w:p w:rsidR="00FA02C2" w:rsidRPr="00B54DD0" w:rsidRDefault="00886CBD">
            <w:pPr>
              <w:spacing w:after="0" w:line="240" w:lineRule="auto"/>
              <w:jc w:val="center"/>
              <w:rPr>
                <w:rFonts w:ascii="Times New Roman" w:eastAsia="Calibri" w:hAnsi="Times New Roman" w:cs="Times New Roman"/>
                <w:color w:val="000000" w:themeColor="text1"/>
                <w:sz w:val="24"/>
                <w:szCs w:val="28"/>
              </w:rPr>
            </w:pPr>
            <w:r w:rsidRPr="00B54DD0">
              <w:rPr>
                <w:rFonts w:ascii="Times New Roman" w:eastAsia="Calibri" w:hAnsi="Times New Roman" w:cs="Times New Roman"/>
                <w:color w:val="000000" w:themeColor="text1"/>
                <w:sz w:val="24"/>
                <w:szCs w:val="28"/>
              </w:rPr>
              <w:t>3</w:t>
            </w:r>
          </w:p>
        </w:tc>
      </w:tr>
      <w:tr w:rsidR="00B54DD0" w:rsidRPr="00B54DD0" w:rsidTr="00C654C0">
        <w:trPr>
          <w:trHeight w:val="269"/>
        </w:trPr>
        <w:tc>
          <w:tcPr>
            <w:tcW w:w="0" w:type="auto"/>
            <w:vMerge/>
          </w:tcPr>
          <w:p w:rsidR="00FA02C2" w:rsidRPr="00B54DD0" w:rsidRDefault="00FA02C2">
            <w:pPr>
              <w:spacing w:after="0" w:line="240" w:lineRule="auto"/>
              <w:rPr>
                <w:rFonts w:ascii="Times New Roman" w:eastAsia="Times New Roman" w:hAnsi="Times New Roman" w:cs="Times New Roman"/>
                <w:color w:val="000000" w:themeColor="text1"/>
                <w:sz w:val="24"/>
                <w:szCs w:val="28"/>
                <w:lang w:eastAsia="ru-RU"/>
              </w:rPr>
            </w:pPr>
          </w:p>
        </w:tc>
        <w:tc>
          <w:tcPr>
            <w:tcW w:w="0" w:type="auto"/>
            <w:vMerge/>
          </w:tcPr>
          <w:p w:rsidR="00FA02C2" w:rsidRPr="00B54DD0" w:rsidRDefault="00FA02C2">
            <w:pPr>
              <w:spacing w:after="0" w:line="240" w:lineRule="auto"/>
              <w:rPr>
                <w:rFonts w:ascii="Times New Roman" w:eastAsia="Times New Roman" w:hAnsi="Times New Roman" w:cs="Times New Roman"/>
                <w:b/>
                <w:color w:val="000000" w:themeColor="text1"/>
                <w:sz w:val="24"/>
                <w:szCs w:val="28"/>
                <w:lang w:eastAsia="ru-RU"/>
              </w:rPr>
            </w:pPr>
          </w:p>
        </w:tc>
        <w:tc>
          <w:tcPr>
            <w:tcW w:w="1173" w:type="dxa"/>
            <w:vMerge/>
          </w:tcPr>
          <w:p w:rsidR="00FA02C2" w:rsidRPr="00B54DD0" w:rsidRDefault="00FA02C2">
            <w:pPr>
              <w:spacing w:after="0" w:line="240" w:lineRule="auto"/>
              <w:jc w:val="center"/>
              <w:rPr>
                <w:rFonts w:ascii="Times New Roman" w:eastAsia="Times New Roman" w:hAnsi="Times New Roman" w:cs="Times New Roman"/>
                <w:b/>
                <w:color w:val="000000" w:themeColor="text1"/>
                <w:sz w:val="24"/>
                <w:szCs w:val="28"/>
                <w:lang w:eastAsia="ru-RU"/>
              </w:rPr>
            </w:pPr>
          </w:p>
        </w:tc>
        <w:tc>
          <w:tcPr>
            <w:tcW w:w="3625" w:type="dxa"/>
          </w:tcPr>
          <w:p w:rsidR="00FA02C2" w:rsidRPr="00B54DD0" w:rsidRDefault="00886CBD">
            <w:pPr>
              <w:spacing w:after="0" w:line="240" w:lineRule="auto"/>
              <w:rPr>
                <w:rFonts w:ascii="Times New Roman" w:eastAsia="Times New Roman" w:hAnsi="Times New Roman" w:cs="Times New Roman"/>
                <w:color w:val="000000" w:themeColor="text1"/>
                <w:sz w:val="24"/>
                <w:szCs w:val="28"/>
                <w:lang w:eastAsia="ru-RU"/>
              </w:rPr>
            </w:pPr>
            <w:r w:rsidRPr="00B54DD0">
              <w:rPr>
                <w:rFonts w:ascii="Times New Roman" w:eastAsia="Times New Roman" w:hAnsi="Times New Roman" w:cs="Times New Roman"/>
                <w:color w:val="000000" w:themeColor="text1"/>
                <w:sz w:val="24"/>
                <w:szCs w:val="28"/>
                <w:lang w:eastAsia="ru-RU"/>
              </w:rPr>
              <w:t>3. Подготовка аналитического отчета, глоссария, доклада, реферата</w:t>
            </w:r>
          </w:p>
        </w:tc>
        <w:tc>
          <w:tcPr>
            <w:tcW w:w="0" w:type="auto"/>
            <w:vAlign w:val="center"/>
          </w:tcPr>
          <w:p w:rsidR="00FA02C2" w:rsidRPr="00B54DD0" w:rsidRDefault="00886CBD">
            <w:pPr>
              <w:spacing w:after="0" w:line="240" w:lineRule="auto"/>
              <w:jc w:val="center"/>
              <w:rPr>
                <w:rFonts w:ascii="Times New Roman" w:eastAsia="Calibri" w:hAnsi="Times New Roman" w:cs="Times New Roman"/>
                <w:color w:val="000000" w:themeColor="text1"/>
                <w:sz w:val="24"/>
                <w:szCs w:val="28"/>
              </w:rPr>
            </w:pPr>
            <w:r w:rsidRPr="00B54DD0">
              <w:rPr>
                <w:rFonts w:ascii="Times New Roman" w:eastAsia="Calibri" w:hAnsi="Times New Roman" w:cs="Times New Roman"/>
                <w:color w:val="000000" w:themeColor="text1"/>
                <w:sz w:val="24"/>
                <w:szCs w:val="28"/>
              </w:rPr>
              <w:t>3</w:t>
            </w:r>
          </w:p>
        </w:tc>
      </w:tr>
      <w:tr w:rsidR="00B54DD0" w:rsidRPr="00B54DD0" w:rsidTr="00C654C0">
        <w:trPr>
          <w:trHeight w:val="269"/>
        </w:trPr>
        <w:tc>
          <w:tcPr>
            <w:tcW w:w="0" w:type="auto"/>
            <w:vMerge/>
          </w:tcPr>
          <w:p w:rsidR="00FA02C2" w:rsidRPr="00B54DD0" w:rsidRDefault="00FA02C2">
            <w:pPr>
              <w:spacing w:after="0" w:line="240" w:lineRule="auto"/>
              <w:rPr>
                <w:rFonts w:ascii="Times New Roman" w:eastAsia="Times New Roman" w:hAnsi="Times New Roman" w:cs="Times New Roman"/>
                <w:color w:val="000000" w:themeColor="text1"/>
                <w:sz w:val="24"/>
                <w:szCs w:val="28"/>
                <w:lang w:eastAsia="ru-RU"/>
              </w:rPr>
            </w:pPr>
          </w:p>
        </w:tc>
        <w:tc>
          <w:tcPr>
            <w:tcW w:w="0" w:type="auto"/>
            <w:vMerge/>
          </w:tcPr>
          <w:p w:rsidR="00FA02C2" w:rsidRPr="00B54DD0" w:rsidRDefault="00FA02C2">
            <w:pPr>
              <w:spacing w:after="0" w:line="240" w:lineRule="auto"/>
              <w:rPr>
                <w:rFonts w:ascii="Times New Roman" w:eastAsia="Times New Roman" w:hAnsi="Times New Roman" w:cs="Times New Roman"/>
                <w:b/>
                <w:color w:val="000000" w:themeColor="text1"/>
                <w:sz w:val="24"/>
                <w:szCs w:val="28"/>
                <w:lang w:eastAsia="ru-RU"/>
              </w:rPr>
            </w:pPr>
          </w:p>
        </w:tc>
        <w:tc>
          <w:tcPr>
            <w:tcW w:w="1173" w:type="dxa"/>
            <w:vMerge/>
          </w:tcPr>
          <w:p w:rsidR="00FA02C2" w:rsidRPr="00B54DD0" w:rsidRDefault="00FA02C2">
            <w:pPr>
              <w:spacing w:after="0" w:line="240" w:lineRule="auto"/>
              <w:jc w:val="center"/>
              <w:rPr>
                <w:rFonts w:ascii="Times New Roman" w:eastAsia="Times New Roman" w:hAnsi="Times New Roman" w:cs="Times New Roman"/>
                <w:b/>
                <w:color w:val="000000" w:themeColor="text1"/>
                <w:sz w:val="24"/>
                <w:szCs w:val="28"/>
                <w:lang w:eastAsia="ru-RU"/>
              </w:rPr>
            </w:pPr>
          </w:p>
        </w:tc>
        <w:tc>
          <w:tcPr>
            <w:tcW w:w="3625" w:type="dxa"/>
          </w:tcPr>
          <w:p w:rsidR="00FA02C2" w:rsidRPr="00B54DD0" w:rsidRDefault="00886CBD">
            <w:pPr>
              <w:spacing w:after="0" w:line="240" w:lineRule="auto"/>
              <w:rPr>
                <w:rFonts w:ascii="Times New Roman" w:eastAsia="Times New Roman" w:hAnsi="Times New Roman" w:cs="Times New Roman"/>
                <w:color w:val="000000" w:themeColor="text1"/>
                <w:sz w:val="24"/>
                <w:szCs w:val="28"/>
                <w:lang w:eastAsia="ru-RU"/>
              </w:rPr>
            </w:pPr>
            <w:r w:rsidRPr="00B54DD0">
              <w:rPr>
                <w:rFonts w:ascii="Times New Roman" w:eastAsia="Times New Roman" w:hAnsi="Times New Roman" w:cs="Times New Roman"/>
                <w:color w:val="000000" w:themeColor="text1"/>
                <w:sz w:val="24"/>
                <w:szCs w:val="28"/>
                <w:lang w:eastAsia="ru-RU"/>
              </w:rPr>
              <w:t>4. Подготовка к промежуточной аттестации.</w:t>
            </w:r>
          </w:p>
        </w:tc>
        <w:tc>
          <w:tcPr>
            <w:tcW w:w="0" w:type="auto"/>
            <w:vAlign w:val="center"/>
          </w:tcPr>
          <w:p w:rsidR="00FA02C2" w:rsidRPr="00B54DD0" w:rsidRDefault="00886CBD">
            <w:pPr>
              <w:spacing w:after="0" w:line="240" w:lineRule="auto"/>
              <w:jc w:val="center"/>
              <w:rPr>
                <w:rFonts w:ascii="Times New Roman" w:eastAsia="Calibri" w:hAnsi="Times New Roman" w:cs="Times New Roman"/>
                <w:color w:val="000000" w:themeColor="text1"/>
                <w:sz w:val="24"/>
                <w:szCs w:val="28"/>
              </w:rPr>
            </w:pPr>
            <w:r w:rsidRPr="00B54DD0">
              <w:rPr>
                <w:rFonts w:ascii="Times New Roman" w:eastAsia="Calibri" w:hAnsi="Times New Roman" w:cs="Times New Roman"/>
                <w:color w:val="000000" w:themeColor="text1"/>
                <w:sz w:val="24"/>
                <w:szCs w:val="28"/>
              </w:rPr>
              <w:t>3</w:t>
            </w:r>
          </w:p>
        </w:tc>
      </w:tr>
      <w:tr w:rsidR="00B54DD0" w:rsidRPr="00B54DD0" w:rsidTr="00C654C0">
        <w:trPr>
          <w:trHeight w:val="269"/>
        </w:trPr>
        <w:tc>
          <w:tcPr>
            <w:tcW w:w="0" w:type="auto"/>
            <w:gridSpan w:val="2"/>
            <w:tcBorders>
              <w:bottom w:val="single" w:sz="4" w:space="0" w:color="auto"/>
            </w:tcBorders>
          </w:tcPr>
          <w:p w:rsidR="00FA02C2" w:rsidRPr="00B54DD0" w:rsidRDefault="00886CBD">
            <w:pPr>
              <w:spacing w:after="0" w:line="240" w:lineRule="auto"/>
              <w:rPr>
                <w:rFonts w:ascii="Times New Roman" w:eastAsia="Times New Roman" w:hAnsi="Times New Roman" w:cs="Times New Roman"/>
                <w:b/>
                <w:color w:val="000000" w:themeColor="text1"/>
                <w:sz w:val="24"/>
                <w:szCs w:val="28"/>
                <w:lang w:eastAsia="ru-RU"/>
              </w:rPr>
            </w:pPr>
            <w:r w:rsidRPr="00B54DD0">
              <w:rPr>
                <w:rFonts w:ascii="Times New Roman" w:eastAsia="Times New Roman" w:hAnsi="Times New Roman" w:cs="Times New Roman"/>
                <w:b/>
                <w:color w:val="000000" w:themeColor="text1"/>
                <w:sz w:val="24"/>
                <w:szCs w:val="28"/>
                <w:lang w:eastAsia="ru-RU"/>
              </w:rPr>
              <w:t>Итого</w:t>
            </w:r>
          </w:p>
        </w:tc>
        <w:tc>
          <w:tcPr>
            <w:tcW w:w="1173" w:type="dxa"/>
          </w:tcPr>
          <w:p w:rsidR="00FA02C2" w:rsidRPr="00B54DD0" w:rsidRDefault="00886CBD">
            <w:pPr>
              <w:spacing w:after="0" w:line="240" w:lineRule="auto"/>
              <w:jc w:val="center"/>
              <w:rPr>
                <w:rFonts w:ascii="Times New Roman" w:eastAsia="Times New Roman" w:hAnsi="Times New Roman" w:cs="Times New Roman"/>
                <w:b/>
                <w:color w:val="000000" w:themeColor="text1"/>
                <w:sz w:val="24"/>
                <w:szCs w:val="28"/>
                <w:lang w:eastAsia="ru-RU"/>
              </w:rPr>
            </w:pPr>
            <w:r w:rsidRPr="00B54DD0">
              <w:rPr>
                <w:rFonts w:ascii="Times New Roman" w:eastAsia="Times New Roman" w:hAnsi="Times New Roman" w:cs="Times New Roman"/>
                <w:b/>
                <w:color w:val="000000" w:themeColor="text1"/>
                <w:sz w:val="24"/>
                <w:szCs w:val="28"/>
                <w:lang w:eastAsia="ru-RU"/>
              </w:rPr>
              <w:t>72</w:t>
            </w:r>
          </w:p>
        </w:tc>
        <w:tc>
          <w:tcPr>
            <w:tcW w:w="3625" w:type="dxa"/>
          </w:tcPr>
          <w:p w:rsidR="00FA02C2" w:rsidRPr="00B54DD0" w:rsidRDefault="00FA02C2">
            <w:pPr>
              <w:spacing w:after="0" w:line="240" w:lineRule="auto"/>
              <w:rPr>
                <w:rFonts w:ascii="Times New Roman" w:eastAsia="Times New Roman" w:hAnsi="Times New Roman" w:cs="Times New Roman"/>
                <w:b/>
                <w:color w:val="000000" w:themeColor="text1"/>
                <w:sz w:val="24"/>
                <w:szCs w:val="28"/>
                <w:lang w:eastAsia="ru-RU"/>
              </w:rPr>
            </w:pPr>
          </w:p>
        </w:tc>
        <w:tc>
          <w:tcPr>
            <w:tcW w:w="0" w:type="auto"/>
            <w:vAlign w:val="center"/>
          </w:tcPr>
          <w:p w:rsidR="00FA02C2" w:rsidRPr="00B54DD0" w:rsidRDefault="00886CBD">
            <w:pPr>
              <w:spacing w:after="0" w:line="240" w:lineRule="auto"/>
              <w:jc w:val="center"/>
              <w:rPr>
                <w:rFonts w:ascii="Times New Roman" w:eastAsia="Times New Roman" w:hAnsi="Times New Roman" w:cs="Times New Roman"/>
                <w:b/>
                <w:color w:val="000000" w:themeColor="text1"/>
                <w:sz w:val="24"/>
                <w:szCs w:val="28"/>
                <w:lang w:eastAsia="ru-RU"/>
              </w:rPr>
            </w:pPr>
            <w:r w:rsidRPr="00B54DD0">
              <w:rPr>
                <w:rFonts w:ascii="Times New Roman" w:eastAsia="Times New Roman" w:hAnsi="Times New Roman" w:cs="Times New Roman"/>
                <w:b/>
                <w:color w:val="000000" w:themeColor="text1"/>
                <w:sz w:val="24"/>
                <w:szCs w:val="28"/>
                <w:lang w:eastAsia="ru-RU"/>
              </w:rPr>
              <w:t>72</w:t>
            </w:r>
          </w:p>
        </w:tc>
      </w:tr>
    </w:tbl>
    <w:p w:rsidR="00FA02C2" w:rsidRPr="00B54DD0" w:rsidRDefault="00FA02C2">
      <w:pPr>
        <w:spacing w:after="0" w:line="360" w:lineRule="auto"/>
        <w:ind w:firstLine="709"/>
        <w:jc w:val="both"/>
        <w:rPr>
          <w:rFonts w:ascii="Times New Roman" w:hAnsi="Times New Roman" w:cs="Times New Roman"/>
          <w:color w:val="000000" w:themeColor="text1"/>
          <w:sz w:val="28"/>
          <w:szCs w:val="28"/>
        </w:rPr>
      </w:pP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 xml:space="preserve">В освоении дисциплины «Современные проблемы </w:t>
      </w:r>
      <w:proofErr w:type="spellStart"/>
      <w:r w:rsidRPr="00B54DD0">
        <w:rPr>
          <w:rFonts w:ascii="Times New Roman" w:hAnsi="Times New Roman" w:cs="Times New Roman"/>
          <w:color w:val="000000" w:themeColor="text1"/>
          <w:sz w:val="28"/>
          <w:szCs w:val="28"/>
        </w:rPr>
        <w:t>геоэкономики</w:t>
      </w:r>
      <w:proofErr w:type="spellEnd"/>
      <w:r w:rsidRPr="00B54DD0">
        <w:rPr>
          <w:rFonts w:ascii="Times New Roman" w:hAnsi="Times New Roman" w:cs="Times New Roman"/>
          <w:color w:val="000000" w:themeColor="text1"/>
          <w:sz w:val="28"/>
          <w:szCs w:val="28"/>
        </w:rPr>
        <w:t>»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8"/>
        <w:tblW w:w="0" w:type="auto"/>
        <w:tblLook w:val="04A0" w:firstRow="1" w:lastRow="0" w:firstColumn="1" w:lastColumn="0" w:noHBand="0" w:noVBand="1"/>
      </w:tblPr>
      <w:tblGrid>
        <w:gridCol w:w="3062"/>
        <w:gridCol w:w="2628"/>
        <w:gridCol w:w="3881"/>
      </w:tblGrid>
      <w:tr w:rsidR="00B54DD0" w:rsidRPr="00B54DD0">
        <w:tc>
          <w:tcPr>
            <w:tcW w:w="0" w:type="auto"/>
          </w:tcPr>
          <w:p w:rsidR="00FA02C2" w:rsidRPr="00B54DD0" w:rsidRDefault="00886CBD" w:rsidP="003712B3">
            <w:pPr>
              <w:spacing w:after="0" w:line="240" w:lineRule="auto"/>
              <w:jc w:val="center"/>
              <w:rPr>
                <w:rFonts w:ascii="Times New Roman" w:eastAsia="Times New Roman" w:hAnsi="Times New Roman" w:cs="Times New Roman"/>
                <w:b/>
                <w:i/>
                <w:caps/>
                <w:color w:val="000000" w:themeColor="text1"/>
                <w:szCs w:val="28"/>
                <w:lang w:eastAsia="ru-RU"/>
              </w:rPr>
            </w:pPr>
            <w:r w:rsidRPr="00B54DD0">
              <w:rPr>
                <w:rFonts w:ascii="Times New Roman" w:eastAsia="Times New Roman" w:hAnsi="Times New Roman" w:cs="Times New Roman"/>
                <w:b/>
                <w:i/>
                <w:color w:val="000000" w:themeColor="text1"/>
                <w:szCs w:val="28"/>
                <w:lang w:eastAsia="ru-RU"/>
              </w:rPr>
              <w:t>для лиц с нарушениями зрения:</w:t>
            </w:r>
          </w:p>
        </w:tc>
        <w:tc>
          <w:tcPr>
            <w:tcW w:w="0" w:type="auto"/>
          </w:tcPr>
          <w:p w:rsidR="00FA02C2" w:rsidRPr="00B54DD0" w:rsidRDefault="00886CBD" w:rsidP="003712B3">
            <w:pPr>
              <w:spacing w:after="0" w:line="240" w:lineRule="auto"/>
              <w:jc w:val="center"/>
              <w:rPr>
                <w:rFonts w:ascii="Times New Roman" w:eastAsia="Times New Roman" w:hAnsi="Times New Roman" w:cs="Times New Roman"/>
                <w:b/>
                <w:i/>
                <w:caps/>
                <w:color w:val="000000" w:themeColor="text1"/>
                <w:szCs w:val="28"/>
                <w:lang w:eastAsia="ru-RU"/>
              </w:rPr>
            </w:pPr>
            <w:r w:rsidRPr="00B54DD0">
              <w:rPr>
                <w:rFonts w:ascii="Times New Roman" w:eastAsia="Times New Roman" w:hAnsi="Times New Roman" w:cs="Times New Roman"/>
                <w:b/>
                <w:i/>
                <w:color w:val="000000" w:themeColor="text1"/>
                <w:szCs w:val="28"/>
                <w:lang w:eastAsia="ru-RU"/>
              </w:rPr>
              <w:t>для лиц с нарушениями слуха:</w:t>
            </w:r>
          </w:p>
        </w:tc>
        <w:tc>
          <w:tcPr>
            <w:tcW w:w="0" w:type="auto"/>
          </w:tcPr>
          <w:p w:rsidR="00FA02C2" w:rsidRPr="00B54DD0" w:rsidRDefault="00886CBD" w:rsidP="003712B3">
            <w:pPr>
              <w:spacing w:after="0" w:line="240" w:lineRule="auto"/>
              <w:jc w:val="center"/>
              <w:rPr>
                <w:rFonts w:ascii="Times New Roman" w:eastAsia="Times New Roman" w:hAnsi="Times New Roman" w:cs="Times New Roman"/>
                <w:b/>
                <w:i/>
                <w:caps/>
                <w:color w:val="000000" w:themeColor="text1"/>
                <w:szCs w:val="28"/>
                <w:lang w:eastAsia="ru-RU"/>
              </w:rPr>
            </w:pPr>
            <w:r w:rsidRPr="00B54DD0">
              <w:rPr>
                <w:rFonts w:ascii="Times New Roman" w:eastAsia="Times New Roman" w:hAnsi="Times New Roman" w:cs="Times New Roman"/>
                <w:b/>
                <w:i/>
                <w:color w:val="000000" w:themeColor="text1"/>
                <w:szCs w:val="28"/>
                <w:lang w:eastAsia="ru-RU"/>
              </w:rPr>
              <w:t>для лиц с нарушениями опорно-двигательного аппарата:</w:t>
            </w:r>
          </w:p>
        </w:tc>
      </w:tr>
      <w:tr w:rsidR="00B54DD0" w:rsidRPr="00B54DD0">
        <w:tc>
          <w:tcPr>
            <w:tcW w:w="0" w:type="auto"/>
          </w:tcPr>
          <w:p w:rsidR="00FA02C2" w:rsidRPr="00B54DD0" w:rsidRDefault="00886CBD" w:rsidP="003712B3">
            <w:pPr>
              <w:spacing w:after="0" w:line="240" w:lineRule="auto"/>
              <w:jc w:val="center"/>
              <w:rPr>
                <w:rFonts w:ascii="Times New Roman" w:eastAsia="Times New Roman" w:hAnsi="Times New Roman" w:cs="Times New Roman"/>
                <w:caps/>
                <w:color w:val="000000" w:themeColor="text1"/>
                <w:szCs w:val="28"/>
                <w:lang w:eastAsia="ru-RU"/>
              </w:rPr>
            </w:pPr>
            <w:r w:rsidRPr="00B54DD0">
              <w:rPr>
                <w:rFonts w:ascii="Times New Roman" w:eastAsia="Times New Roman" w:hAnsi="Times New Roman" w:cs="Times New Roman"/>
                <w:color w:val="000000" w:themeColor="text1"/>
                <w:szCs w:val="28"/>
                <w:lang w:eastAsia="ru-RU"/>
              </w:rPr>
              <w:t>– в печатной форме увеличенным шрифтом,</w:t>
            </w:r>
          </w:p>
          <w:p w:rsidR="00FA02C2" w:rsidRPr="00B54DD0" w:rsidRDefault="00886CBD" w:rsidP="003712B3">
            <w:pPr>
              <w:spacing w:after="0" w:line="240" w:lineRule="auto"/>
              <w:jc w:val="center"/>
              <w:rPr>
                <w:rFonts w:ascii="Times New Roman" w:eastAsia="Times New Roman" w:hAnsi="Times New Roman" w:cs="Times New Roman"/>
                <w:caps/>
                <w:color w:val="000000" w:themeColor="text1"/>
                <w:szCs w:val="28"/>
                <w:lang w:eastAsia="ru-RU"/>
              </w:rPr>
            </w:pPr>
            <w:r w:rsidRPr="00B54DD0">
              <w:rPr>
                <w:rFonts w:ascii="Times New Roman" w:eastAsia="Times New Roman" w:hAnsi="Times New Roman" w:cs="Times New Roman"/>
                <w:color w:val="000000" w:themeColor="text1"/>
                <w:szCs w:val="28"/>
                <w:lang w:eastAsia="ru-RU"/>
              </w:rPr>
              <w:t>– в форме электронного документа,</w:t>
            </w:r>
          </w:p>
          <w:p w:rsidR="00FA02C2" w:rsidRPr="00B54DD0" w:rsidRDefault="00886CBD" w:rsidP="003712B3">
            <w:pPr>
              <w:spacing w:after="0" w:line="240" w:lineRule="auto"/>
              <w:jc w:val="center"/>
              <w:rPr>
                <w:rFonts w:ascii="Times New Roman" w:eastAsia="Times New Roman" w:hAnsi="Times New Roman" w:cs="Times New Roman"/>
                <w:caps/>
                <w:color w:val="000000" w:themeColor="text1"/>
                <w:szCs w:val="28"/>
                <w:lang w:eastAsia="ru-RU"/>
              </w:rPr>
            </w:pPr>
            <w:r w:rsidRPr="00B54DD0">
              <w:rPr>
                <w:rFonts w:ascii="Times New Roman" w:eastAsia="Times New Roman" w:hAnsi="Times New Roman" w:cs="Times New Roman"/>
                <w:color w:val="000000" w:themeColor="text1"/>
                <w:szCs w:val="28"/>
                <w:lang w:eastAsia="ru-RU"/>
              </w:rPr>
              <w:t>– в форме аудиофайла.</w:t>
            </w:r>
          </w:p>
        </w:tc>
        <w:tc>
          <w:tcPr>
            <w:tcW w:w="0" w:type="auto"/>
          </w:tcPr>
          <w:p w:rsidR="00FA02C2" w:rsidRPr="00B54DD0" w:rsidRDefault="00886CBD" w:rsidP="003712B3">
            <w:pPr>
              <w:spacing w:after="0" w:line="240" w:lineRule="auto"/>
              <w:jc w:val="center"/>
              <w:rPr>
                <w:rFonts w:ascii="Times New Roman" w:eastAsia="Times New Roman" w:hAnsi="Times New Roman" w:cs="Times New Roman"/>
                <w:color w:val="000000" w:themeColor="text1"/>
                <w:szCs w:val="28"/>
                <w:lang w:eastAsia="ru-RU"/>
              </w:rPr>
            </w:pPr>
            <w:r w:rsidRPr="00B54DD0">
              <w:rPr>
                <w:rFonts w:ascii="Times New Roman" w:eastAsia="Times New Roman" w:hAnsi="Times New Roman" w:cs="Times New Roman"/>
                <w:color w:val="000000" w:themeColor="text1"/>
                <w:szCs w:val="28"/>
                <w:lang w:eastAsia="ru-RU"/>
              </w:rPr>
              <w:t>– в печатной форме,</w:t>
            </w:r>
          </w:p>
          <w:p w:rsidR="00FA02C2" w:rsidRPr="00B54DD0" w:rsidRDefault="00886CBD" w:rsidP="003712B3">
            <w:pPr>
              <w:spacing w:after="0" w:line="240" w:lineRule="auto"/>
              <w:jc w:val="center"/>
              <w:rPr>
                <w:rFonts w:ascii="Times New Roman" w:eastAsia="Times New Roman" w:hAnsi="Times New Roman" w:cs="Times New Roman"/>
                <w:caps/>
                <w:color w:val="000000" w:themeColor="text1"/>
                <w:szCs w:val="28"/>
                <w:lang w:eastAsia="ru-RU"/>
              </w:rPr>
            </w:pPr>
            <w:r w:rsidRPr="00B54DD0">
              <w:rPr>
                <w:rFonts w:ascii="Times New Roman" w:eastAsia="Times New Roman" w:hAnsi="Times New Roman" w:cs="Times New Roman"/>
                <w:color w:val="000000" w:themeColor="text1"/>
                <w:szCs w:val="28"/>
                <w:lang w:eastAsia="ru-RU"/>
              </w:rPr>
              <w:t>– в форме электронного документа.</w:t>
            </w:r>
          </w:p>
        </w:tc>
        <w:tc>
          <w:tcPr>
            <w:tcW w:w="0" w:type="auto"/>
          </w:tcPr>
          <w:p w:rsidR="00FA02C2" w:rsidRPr="00B54DD0" w:rsidRDefault="00886CBD" w:rsidP="003712B3">
            <w:pPr>
              <w:spacing w:after="0" w:line="240" w:lineRule="auto"/>
              <w:jc w:val="center"/>
              <w:rPr>
                <w:rFonts w:ascii="Times New Roman" w:eastAsia="Times New Roman" w:hAnsi="Times New Roman" w:cs="Times New Roman"/>
                <w:color w:val="000000" w:themeColor="text1"/>
                <w:szCs w:val="28"/>
                <w:lang w:eastAsia="ru-RU"/>
              </w:rPr>
            </w:pPr>
            <w:r w:rsidRPr="00B54DD0">
              <w:rPr>
                <w:rFonts w:ascii="Times New Roman" w:eastAsia="Times New Roman" w:hAnsi="Times New Roman" w:cs="Times New Roman"/>
                <w:color w:val="000000" w:themeColor="text1"/>
                <w:szCs w:val="28"/>
                <w:lang w:eastAsia="ru-RU"/>
              </w:rPr>
              <w:t>– в печатной форме,</w:t>
            </w:r>
          </w:p>
          <w:p w:rsidR="00FA02C2" w:rsidRPr="00B54DD0" w:rsidRDefault="00886CBD" w:rsidP="003712B3">
            <w:pPr>
              <w:spacing w:after="0" w:line="240" w:lineRule="auto"/>
              <w:jc w:val="center"/>
              <w:rPr>
                <w:rFonts w:ascii="Times New Roman" w:eastAsia="Times New Roman" w:hAnsi="Times New Roman" w:cs="Times New Roman"/>
                <w:color w:val="000000" w:themeColor="text1"/>
                <w:szCs w:val="28"/>
                <w:lang w:eastAsia="ru-RU"/>
              </w:rPr>
            </w:pPr>
            <w:r w:rsidRPr="00B54DD0">
              <w:rPr>
                <w:rFonts w:ascii="Times New Roman" w:eastAsia="Times New Roman" w:hAnsi="Times New Roman" w:cs="Times New Roman"/>
                <w:color w:val="000000" w:themeColor="text1"/>
                <w:szCs w:val="28"/>
                <w:lang w:eastAsia="ru-RU"/>
              </w:rPr>
              <w:t>– в форме электронного документа,</w:t>
            </w:r>
          </w:p>
          <w:p w:rsidR="00FA02C2" w:rsidRPr="00B54DD0" w:rsidRDefault="00886CBD" w:rsidP="003712B3">
            <w:pPr>
              <w:spacing w:after="0" w:line="240" w:lineRule="auto"/>
              <w:jc w:val="center"/>
              <w:rPr>
                <w:rFonts w:ascii="Times New Roman" w:eastAsia="Times New Roman" w:hAnsi="Times New Roman" w:cs="Times New Roman"/>
                <w:caps/>
                <w:color w:val="000000" w:themeColor="text1"/>
                <w:szCs w:val="28"/>
                <w:lang w:eastAsia="ru-RU"/>
              </w:rPr>
            </w:pPr>
            <w:r w:rsidRPr="00B54DD0">
              <w:rPr>
                <w:rFonts w:ascii="Times New Roman" w:eastAsia="Times New Roman" w:hAnsi="Times New Roman" w:cs="Times New Roman"/>
                <w:color w:val="000000" w:themeColor="text1"/>
                <w:szCs w:val="28"/>
                <w:lang w:eastAsia="ru-RU"/>
              </w:rPr>
              <w:t>– в форме аудиофайла.</w:t>
            </w:r>
          </w:p>
        </w:tc>
      </w:tr>
    </w:tbl>
    <w:p w:rsidR="00FA02C2" w:rsidRPr="00B54DD0" w:rsidRDefault="00FA02C2">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color w:val="000000" w:themeColor="text1"/>
          <w:sz w:val="28"/>
          <w:szCs w:val="28"/>
          <w:lang w:eastAsia="ru-RU"/>
        </w:rPr>
      </w:pPr>
    </w:p>
    <w:p w:rsidR="003712B3" w:rsidRPr="00B54DD0" w:rsidRDefault="003712B3">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color w:val="000000" w:themeColor="text1"/>
          <w:sz w:val="28"/>
          <w:szCs w:val="28"/>
          <w:lang w:eastAsia="ru-RU"/>
        </w:rPr>
      </w:pPr>
    </w:p>
    <w:p w:rsidR="00FA02C2" w:rsidRPr="00B54DD0" w:rsidRDefault="00886CBD">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color w:val="000000" w:themeColor="text1"/>
          <w:sz w:val="28"/>
          <w:szCs w:val="28"/>
          <w:lang w:eastAsia="ru-RU"/>
        </w:rPr>
      </w:pPr>
      <w:r w:rsidRPr="00B54DD0">
        <w:rPr>
          <w:rFonts w:ascii="Times New Roman" w:eastAsia="Times New Roman" w:hAnsi="Times New Roman" w:cs="Times New Roman"/>
          <w:b/>
          <w:caps/>
          <w:color w:val="000000" w:themeColor="text1"/>
          <w:sz w:val="28"/>
          <w:szCs w:val="28"/>
          <w:lang w:eastAsia="ru-RU"/>
        </w:rPr>
        <w:t>7. ПЕРЕЧЕНЬ ИНФОРМАЦИОННЫХ ТЕХНОЛОГИЙ И ПРОГРАММНОГО ОБЕСПЕЧЕНИЯ</w:t>
      </w:r>
    </w:p>
    <w:p w:rsidR="00FA02C2" w:rsidRPr="00B54DD0" w:rsidRDefault="00FA02C2">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color w:val="000000" w:themeColor="text1"/>
          <w:sz w:val="28"/>
          <w:szCs w:val="28"/>
          <w:lang w:eastAsia="ru-RU"/>
        </w:rPr>
      </w:pPr>
    </w:p>
    <w:p w:rsidR="00FA02C2" w:rsidRPr="00B54DD0" w:rsidRDefault="00886CBD">
      <w:pPr>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B54DD0">
        <w:rPr>
          <w:rFonts w:ascii="Times New Roman" w:eastAsia="Calibri" w:hAnsi="Times New Roman" w:cs="Times New Roman"/>
          <w:color w:val="000000" w:themeColor="text1"/>
          <w:sz w:val="28"/>
          <w:szCs w:val="28"/>
        </w:rPr>
        <w:t>Windows</w:t>
      </w:r>
      <w:proofErr w:type="spellEnd"/>
      <w:r w:rsidRPr="00B54DD0">
        <w:rPr>
          <w:rFonts w:ascii="Times New Roman" w:eastAsia="Calibri" w:hAnsi="Times New Roman" w:cs="Times New Roman"/>
          <w:color w:val="000000" w:themeColor="text1"/>
          <w:sz w:val="28"/>
          <w:szCs w:val="28"/>
        </w:rPr>
        <w:t xml:space="preserve"> XP, 7,0, 8.1; пакет программ </w:t>
      </w:r>
      <w:proofErr w:type="spellStart"/>
      <w:r w:rsidRPr="00B54DD0">
        <w:rPr>
          <w:rFonts w:ascii="Times New Roman" w:eastAsia="Calibri" w:hAnsi="Times New Roman" w:cs="Times New Roman"/>
          <w:color w:val="000000" w:themeColor="text1"/>
          <w:sz w:val="28"/>
          <w:szCs w:val="28"/>
        </w:rPr>
        <w:t>Microsoft</w:t>
      </w:r>
      <w:proofErr w:type="spellEnd"/>
      <w:r w:rsidRPr="00B54DD0">
        <w:rPr>
          <w:rFonts w:ascii="Times New Roman" w:eastAsia="Calibri" w:hAnsi="Times New Roman" w:cs="Times New Roman"/>
          <w:color w:val="000000" w:themeColor="text1"/>
          <w:sz w:val="28"/>
          <w:szCs w:val="28"/>
        </w:rPr>
        <w:t xml:space="preserve"> </w:t>
      </w:r>
      <w:proofErr w:type="spellStart"/>
      <w:r w:rsidRPr="00B54DD0">
        <w:rPr>
          <w:rFonts w:ascii="Times New Roman" w:eastAsia="Calibri" w:hAnsi="Times New Roman" w:cs="Times New Roman"/>
          <w:color w:val="000000" w:themeColor="text1"/>
          <w:sz w:val="28"/>
          <w:szCs w:val="28"/>
        </w:rPr>
        <w:t>Office</w:t>
      </w:r>
      <w:proofErr w:type="spellEnd"/>
      <w:r w:rsidRPr="00B54DD0">
        <w:rPr>
          <w:rFonts w:ascii="Times New Roman" w:eastAsia="Calibri" w:hAnsi="Times New Roman" w:cs="Times New Roman"/>
          <w:color w:val="000000" w:themeColor="text1"/>
          <w:sz w:val="28"/>
          <w:szCs w:val="28"/>
        </w:rPr>
        <w:t xml:space="preserve"> 2013; антивирусное программное обеспечение </w:t>
      </w:r>
      <w:proofErr w:type="spellStart"/>
      <w:r w:rsidRPr="00B54DD0">
        <w:rPr>
          <w:rFonts w:ascii="Times New Roman" w:eastAsia="Calibri" w:hAnsi="Times New Roman" w:cs="Times New Roman"/>
          <w:color w:val="000000" w:themeColor="text1"/>
          <w:sz w:val="28"/>
          <w:szCs w:val="28"/>
        </w:rPr>
        <w:t>eset</w:t>
      </w:r>
      <w:proofErr w:type="spellEnd"/>
      <w:r w:rsidRPr="00B54DD0">
        <w:rPr>
          <w:rFonts w:ascii="Times New Roman" w:eastAsia="Calibri" w:hAnsi="Times New Roman" w:cs="Times New Roman"/>
          <w:color w:val="000000" w:themeColor="text1"/>
          <w:sz w:val="28"/>
          <w:szCs w:val="28"/>
        </w:rPr>
        <w:t xml:space="preserve"> ENDPOINT ANTIVIRUS; Предприятие 1С8:3-комплект для обучения в высших и средних учебных заведениях</w:t>
      </w:r>
      <w:r w:rsidRPr="00B54DD0">
        <w:rPr>
          <w:rFonts w:ascii="Times New Roman" w:hAnsi="Times New Roman" w:cs="Times New Roman"/>
          <w:color w:val="000000" w:themeColor="text1"/>
          <w:sz w:val="28"/>
          <w:szCs w:val="28"/>
        </w:rPr>
        <w:t xml:space="preserve"> </w:t>
      </w:r>
      <w:r w:rsidRPr="00B54DD0">
        <w:rPr>
          <w:rFonts w:ascii="Times New Roman" w:eastAsia="Calibri" w:hAnsi="Times New Roman" w:cs="Times New Roman"/>
          <w:color w:val="000000" w:themeColor="text1"/>
          <w:sz w:val="28"/>
          <w:szCs w:val="28"/>
        </w:rPr>
        <w:t xml:space="preserve">и электронно-библиотечной системы (ЭБС) www.znanium.com. Презентации оформляются в программе </w:t>
      </w:r>
      <w:proofErr w:type="spellStart"/>
      <w:r w:rsidRPr="00B54DD0">
        <w:rPr>
          <w:rFonts w:ascii="Times New Roman" w:eastAsia="Calibri" w:hAnsi="Times New Roman" w:cs="Times New Roman"/>
          <w:color w:val="000000" w:themeColor="text1"/>
          <w:sz w:val="28"/>
          <w:szCs w:val="28"/>
        </w:rPr>
        <w:t>PowerPoint</w:t>
      </w:r>
      <w:proofErr w:type="spellEnd"/>
      <w:r w:rsidRPr="00B54DD0">
        <w:rPr>
          <w:rFonts w:ascii="Times New Roman" w:eastAsia="Calibri" w:hAnsi="Times New Roman" w:cs="Times New Roman"/>
          <w:color w:val="000000" w:themeColor="text1"/>
          <w:sz w:val="28"/>
          <w:szCs w:val="28"/>
        </w:rPr>
        <w:t>..</w:t>
      </w:r>
    </w:p>
    <w:p w:rsidR="00FA02C2" w:rsidRPr="00B54DD0" w:rsidRDefault="00886CBD">
      <w:pPr>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В случае возникновения (возобновления) сложной эпидемиологической обстановкой в регионе, вызванной пандемией </w:t>
      </w:r>
      <w:proofErr w:type="spellStart"/>
      <w:r w:rsidRPr="00B54DD0">
        <w:rPr>
          <w:rFonts w:ascii="Times New Roman" w:eastAsia="Calibri" w:hAnsi="Times New Roman" w:cs="Times New Roman"/>
          <w:color w:val="000000" w:themeColor="text1"/>
          <w:sz w:val="28"/>
          <w:szCs w:val="28"/>
        </w:rPr>
        <w:t>коронавируса</w:t>
      </w:r>
      <w:proofErr w:type="spellEnd"/>
      <w:r w:rsidRPr="00B54DD0">
        <w:rPr>
          <w:rFonts w:ascii="Times New Roman" w:eastAsia="Calibri" w:hAnsi="Times New Roman" w:cs="Times New Roman"/>
          <w:color w:val="000000" w:themeColor="text1"/>
          <w:sz w:val="28"/>
          <w:szCs w:val="28"/>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FA02C2" w:rsidRPr="00B54DD0" w:rsidRDefault="00886CBD">
      <w:pPr>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консультации с использованием электронной информационно-образовательной среды (чат, </w:t>
      </w:r>
      <w:proofErr w:type="spellStart"/>
      <w:r w:rsidRPr="00B54DD0">
        <w:rPr>
          <w:rFonts w:ascii="Times New Roman" w:eastAsia="Calibri" w:hAnsi="Times New Roman" w:cs="Times New Roman"/>
          <w:color w:val="000000" w:themeColor="text1"/>
          <w:sz w:val="28"/>
          <w:szCs w:val="28"/>
        </w:rPr>
        <w:t>вебинар</w:t>
      </w:r>
      <w:proofErr w:type="spellEnd"/>
      <w:r w:rsidRPr="00B54DD0">
        <w:rPr>
          <w:rFonts w:ascii="Times New Roman" w:eastAsia="Calibri" w:hAnsi="Times New Roman" w:cs="Times New Roman"/>
          <w:color w:val="000000" w:themeColor="text1"/>
          <w:sz w:val="28"/>
          <w:szCs w:val="28"/>
        </w:rPr>
        <w:t>), консультации в форумах учебных дисциплин электронной системы дистанционного обучения;</w:t>
      </w:r>
    </w:p>
    <w:p w:rsidR="00FA02C2" w:rsidRPr="00B54DD0" w:rsidRDefault="00886CBD">
      <w:pPr>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FA02C2" w:rsidRPr="00B54DD0" w:rsidRDefault="00886CBD">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54DD0">
        <w:rPr>
          <w:rFonts w:ascii="Times New Roman" w:eastAsia="Times New Roman" w:hAnsi="Times New Roman" w:cs="Times New Roman"/>
          <w:color w:val="000000" w:themeColor="text1"/>
          <w:sz w:val="28"/>
          <w:szCs w:val="28"/>
          <w:lang w:eastAsia="ru-RU"/>
        </w:rPr>
        <w:t xml:space="preserve">- лицо, ответственное за техническое сопровождение учебного процесса, осуществляет подключение к </w:t>
      </w:r>
      <w:proofErr w:type="spellStart"/>
      <w:r w:rsidRPr="00B54DD0">
        <w:rPr>
          <w:rFonts w:ascii="Times New Roman" w:eastAsia="Times New Roman" w:hAnsi="Times New Roman" w:cs="Times New Roman"/>
          <w:color w:val="000000" w:themeColor="text1"/>
          <w:sz w:val="28"/>
          <w:szCs w:val="28"/>
          <w:lang w:eastAsia="ru-RU"/>
        </w:rPr>
        <w:t>вебинарной</w:t>
      </w:r>
      <w:proofErr w:type="spellEnd"/>
      <w:r w:rsidRPr="00B54DD0">
        <w:rPr>
          <w:rFonts w:ascii="Times New Roman" w:eastAsia="Times New Roman" w:hAnsi="Times New Roman" w:cs="Times New Roman"/>
          <w:color w:val="000000" w:themeColor="text1"/>
          <w:sz w:val="28"/>
          <w:szCs w:val="28"/>
          <w:lang w:eastAsia="ru-RU"/>
        </w:rPr>
        <w:t xml:space="preserve"> комнате преподавателя, для обеспечения участия обучающихся, в изучении учебных дисциплин.</w:t>
      </w:r>
    </w:p>
    <w:p w:rsidR="003712B3" w:rsidRPr="00B54DD0" w:rsidRDefault="003712B3">
      <w:pPr>
        <w:spacing w:after="0" w:line="360" w:lineRule="auto"/>
        <w:ind w:firstLine="709"/>
        <w:jc w:val="both"/>
        <w:rPr>
          <w:rFonts w:ascii="Times New Roman" w:eastAsia="Times New Roman" w:hAnsi="Times New Roman" w:cs="Times New Roman"/>
          <w:color w:val="000000" w:themeColor="text1"/>
          <w:sz w:val="28"/>
          <w:szCs w:val="28"/>
          <w:lang w:eastAsia="ru-RU"/>
        </w:rPr>
      </w:pPr>
    </w:p>
    <w:p w:rsidR="00FA02C2" w:rsidRPr="00B54DD0" w:rsidRDefault="00886CBD">
      <w:pPr>
        <w:tabs>
          <w:tab w:val="left" w:pos="426"/>
        </w:tabs>
        <w:suppressAutoHyphens/>
        <w:spacing w:after="0" w:line="360" w:lineRule="auto"/>
        <w:ind w:firstLine="709"/>
        <w:jc w:val="center"/>
        <w:rPr>
          <w:rFonts w:ascii="Times New Roman" w:eastAsia="Times New Roman" w:hAnsi="Times New Roman" w:cs="Times New Roman"/>
          <w:b/>
          <w:color w:val="000000" w:themeColor="text1"/>
          <w:sz w:val="28"/>
          <w:szCs w:val="28"/>
          <w:lang w:eastAsia="ru-RU"/>
        </w:rPr>
      </w:pPr>
      <w:r w:rsidRPr="00B54DD0">
        <w:rPr>
          <w:rFonts w:ascii="Times New Roman" w:eastAsia="Times New Roman" w:hAnsi="Times New Roman" w:cs="Times New Roman"/>
          <w:b/>
          <w:color w:val="000000" w:themeColor="text1"/>
          <w:sz w:val="28"/>
          <w:szCs w:val="28"/>
          <w:lang w:eastAsia="ru-RU"/>
        </w:rPr>
        <w:t>8. МАТЕРИАЛЬНО-ТЕХНИЧЕСКОЕ ОБЕСПЕЧЕНИЕ ДИСЦИПЛИНЫ</w:t>
      </w:r>
    </w:p>
    <w:p w:rsidR="00FA02C2" w:rsidRPr="00B54DD0" w:rsidRDefault="00FA02C2">
      <w:pPr>
        <w:tabs>
          <w:tab w:val="left" w:pos="426"/>
        </w:tabs>
        <w:suppressAutoHyphens/>
        <w:spacing w:after="0" w:line="360" w:lineRule="auto"/>
        <w:ind w:firstLine="709"/>
        <w:jc w:val="both"/>
        <w:rPr>
          <w:rFonts w:ascii="Times New Roman" w:eastAsia="Times New Roman" w:hAnsi="Times New Roman" w:cs="Times New Roman"/>
          <w:b/>
          <w:color w:val="000000" w:themeColor="text1"/>
          <w:sz w:val="28"/>
          <w:szCs w:val="28"/>
          <w:lang w:eastAsia="ru-RU"/>
        </w:rPr>
      </w:pPr>
    </w:p>
    <w:p w:rsidR="00FA02C2" w:rsidRPr="00B54DD0" w:rsidRDefault="00886CBD">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r w:rsidRPr="00B54DD0">
        <w:rPr>
          <w:rFonts w:ascii="Times New Roman" w:eastAsia="Times New Roman" w:hAnsi="Times New Roman" w:cs="Times New Roman"/>
          <w:color w:val="000000" w:themeColor="text1"/>
          <w:sz w:val="28"/>
          <w:szCs w:val="28"/>
          <w:lang w:eastAsia="ru-RU"/>
        </w:rPr>
        <w:t>Для обеспечения подготовки студента по направлению 38.03.01.</w:t>
      </w:r>
      <w:r w:rsidRPr="00B54DD0">
        <w:rPr>
          <w:rFonts w:ascii="Times New Roman" w:eastAsia="Times New Roman" w:hAnsi="Times New Roman" w:cs="Times New Roman"/>
          <w:color w:val="000000" w:themeColor="text1"/>
          <w:spacing w:val="-16"/>
          <w:sz w:val="28"/>
          <w:szCs w:val="28"/>
          <w:lang w:eastAsia="ru-RU"/>
        </w:rPr>
        <w:t xml:space="preserve"> </w:t>
      </w:r>
      <w:r w:rsidRPr="00B54DD0">
        <w:rPr>
          <w:rFonts w:ascii="Times New Roman" w:eastAsia="Times New Roman" w:hAnsi="Times New Roman" w:cs="Times New Roman"/>
          <w:color w:val="000000" w:themeColor="text1"/>
          <w:sz w:val="28"/>
          <w:szCs w:val="28"/>
          <w:lang w:eastAsia="ru-RU"/>
        </w:rPr>
        <w:t>«Экономика»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rsidR="00FA02C2" w:rsidRPr="00B54DD0" w:rsidRDefault="00886CBD">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r w:rsidRPr="00B54DD0">
        <w:rPr>
          <w:rFonts w:ascii="Times New Roman" w:eastAsia="Times New Roman" w:hAnsi="Times New Roman" w:cs="Times New Roman"/>
          <w:color w:val="000000" w:themeColor="text1"/>
          <w:sz w:val="28"/>
          <w:szCs w:val="28"/>
          <w:lang w:eastAsia="ru-RU"/>
        </w:rPr>
        <w:t xml:space="preserve">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w:t>
      </w:r>
      <w:proofErr w:type="spellStart"/>
      <w:r w:rsidRPr="00B54DD0">
        <w:rPr>
          <w:rFonts w:ascii="Times New Roman" w:eastAsia="Times New Roman" w:hAnsi="Times New Roman" w:cs="Times New Roman"/>
          <w:color w:val="000000" w:themeColor="text1"/>
          <w:sz w:val="28"/>
          <w:szCs w:val="28"/>
          <w:lang w:eastAsia="ru-RU"/>
        </w:rPr>
        <w:t>BenQ</w:t>
      </w:r>
      <w:proofErr w:type="spellEnd"/>
      <w:r w:rsidRPr="00B54DD0">
        <w:rPr>
          <w:rFonts w:ascii="Times New Roman" w:eastAsia="Times New Roman" w:hAnsi="Times New Roman" w:cs="Times New Roman"/>
          <w:color w:val="000000" w:themeColor="text1"/>
          <w:sz w:val="28"/>
          <w:szCs w:val="28"/>
          <w:lang w:eastAsia="ru-RU"/>
        </w:rPr>
        <w:t xml:space="preserve">), экраном для проектора (каб.513),библиотека, читальный зал с выходом в Интернет. При необходимости используется </w:t>
      </w:r>
      <w:proofErr w:type="spellStart"/>
      <w:r w:rsidRPr="00B54DD0">
        <w:rPr>
          <w:rFonts w:ascii="Times New Roman" w:eastAsia="Times New Roman" w:hAnsi="Times New Roman" w:cs="Times New Roman"/>
          <w:color w:val="000000" w:themeColor="text1"/>
          <w:sz w:val="28"/>
          <w:szCs w:val="28"/>
          <w:lang w:eastAsia="ru-RU"/>
        </w:rPr>
        <w:t>каб</w:t>
      </w:r>
      <w:proofErr w:type="spellEnd"/>
      <w:r w:rsidRPr="00B54DD0">
        <w:rPr>
          <w:rFonts w:ascii="Times New Roman" w:eastAsia="Times New Roman" w:hAnsi="Times New Roman" w:cs="Times New Roman"/>
          <w:color w:val="000000" w:themeColor="text1"/>
          <w:sz w:val="28"/>
          <w:szCs w:val="28"/>
          <w:lang w:eastAsia="ru-RU"/>
        </w:rPr>
        <w:t>. №107 - кабинет для инвалидов и лиц с ограниченными возможностями здоровья.</w:t>
      </w:r>
    </w:p>
    <w:p w:rsidR="00FA02C2" w:rsidRPr="00B54DD0" w:rsidRDefault="00886CBD">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r w:rsidRPr="00B54DD0">
        <w:rPr>
          <w:rFonts w:ascii="Times New Roman" w:eastAsia="Times New Roman" w:hAnsi="Times New Roman" w:cs="Times New Roman"/>
          <w:color w:val="000000" w:themeColor="text1"/>
          <w:sz w:val="28"/>
          <w:szCs w:val="28"/>
          <w:lang w:eastAsia="ru-RU"/>
        </w:rPr>
        <w:t>Освоение дисциплины</w:t>
      </w:r>
      <w:r w:rsidRPr="00B54DD0">
        <w:rPr>
          <w:rFonts w:ascii="Times New Roman" w:eastAsia="Calibri" w:hAnsi="Times New Roman" w:cs="Times New Roman"/>
          <w:color w:val="000000" w:themeColor="text1"/>
          <w:sz w:val="28"/>
          <w:szCs w:val="28"/>
        </w:rPr>
        <w:t xml:space="preserve"> (</w:t>
      </w:r>
      <w:r w:rsidRPr="00B54DD0">
        <w:rPr>
          <w:rFonts w:ascii="Times New Roman" w:eastAsia="Times New Roman" w:hAnsi="Times New Roman" w:cs="Times New Roman"/>
          <w:color w:val="000000" w:themeColor="text1"/>
          <w:sz w:val="28"/>
          <w:szCs w:val="28"/>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412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sidRPr="00B54DD0">
        <w:rPr>
          <w:rFonts w:ascii="Times New Roman" w:eastAsia="Times New Roman" w:hAnsi="Times New Roman" w:cs="Times New Roman"/>
          <w:color w:val="000000" w:themeColor="text1"/>
          <w:spacing w:val="-6"/>
          <w:sz w:val="28"/>
          <w:szCs w:val="28"/>
          <w:lang w:eastAsia="ru-RU"/>
        </w:rPr>
        <w:t xml:space="preserve"> </w:t>
      </w:r>
      <w:r w:rsidRPr="00B54DD0">
        <w:rPr>
          <w:rFonts w:ascii="Times New Roman" w:eastAsia="Times New Roman" w:hAnsi="Times New Roman" w:cs="Times New Roman"/>
          <w:color w:val="000000" w:themeColor="text1"/>
          <w:sz w:val="28"/>
          <w:szCs w:val="28"/>
          <w:lang w:eastAsia="ru-RU"/>
        </w:rPr>
        <w:t xml:space="preserve">материалов. Для самостоятельной работы обучающихся, в </w:t>
      </w:r>
      <w:proofErr w:type="spellStart"/>
      <w:r w:rsidRPr="00B54DD0">
        <w:rPr>
          <w:rFonts w:ascii="Times New Roman" w:eastAsia="Times New Roman" w:hAnsi="Times New Roman" w:cs="Times New Roman"/>
          <w:color w:val="000000" w:themeColor="text1"/>
          <w:sz w:val="28"/>
          <w:szCs w:val="28"/>
          <w:lang w:eastAsia="ru-RU"/>
        </w:rPr>
        <w:t>т.ч</w:t>
      </w:r>
      <w:proofErr w:type="spellEnd"/>
      <w:r w:rsidRPr="00B54DD0">
        <w:rPr>
          <w:rFonts w:ascii="Times New Roman" w:eastAsia="Times New Roman" w:hAnsi="Times New Roman" w:cs="Times New Roman"/>
          <w:color w:val="000000" w:themeColor="text1"/>
          <w:sz w:val="28"/>
          <w:szCs w:val="28"/>
          <w:lang w:eastAsia="ru-RU"/>
        </w:rPr>
        <w:t>. для подготовки курсовых и выпускных квалификационных работ - учебные аудитории № 415 (научно-исследовательская лаборатория), 202</w:t>
      </w:r>
      <w:r w:rsidR="003712B3" w:rsidRPr="00B54DD0">
        <w:rPr>
          <w:rFonts w:ascii="Times New Roman" w:eastAsia="Times New Roman" w:hAnsi="Times New Roman" w:cs="Times New Roman"/>
          <w:color w:val="000000" w:themeColor="text1"/>
          <w:sz w:val="28"/>
          <w:szCs w:val="28"/>
          <w:lang w:eastAsia="ru-RU"/>
        </w:rPr>
        <w:t xml:space="preserve"> </w:t>
      </w:r>
      <w:r w:rsidRPr="00B54DD0">
        <w:rPr>
          <w:rFonts w:ascii="Times New Roman" w:eastAsia="Times New Roman" w:hAnsi="Times New Roman" w:cs="Times New Roman"/>
          <w:color w:val="000000" w:themeColor="text1"/>
          <w:sz w:val="28"/>
          <w:szCs w:val="28"/>
          <w:lang w:eastAsia="ru-RU"/>
        </w:rPr>
        <w:t>(типография), 206</w:t>
      </w:r>
      <w:r w:rsidR="003712B3" w:rsidRPr="00B54DD0">
        <w:rPr>
          <w:rFonts w:ascii="Times New Roman" w:eastAsia="Times New Roman" w:hAnsi="Times New Roman" w:cs="Times New Roman"/>
          <w:color w:val="000000" w:themeColor="text1"/>
          <w:sz w:val="28"/>
          <w:szCs w:val="28"/>
          <w:lang w:eastAsia="ru-RU"/>
        </w:rPr>
        <w:t xml:space="preserve"> </w:t>
      </w:r>
      <w:r w:rsidRPr="00B54DD0">
        <w:rPr>
          <w:rFonts w:ascii="Times New Roman" w:eastAsia="Times New Roman" w:hAnsi="Times New Roman" w:cs="Times New Roman"/>
          <w:color w:val="000000" w:themeColor="text1"/>
          <w:sz w:val="28"/>
          <w:szCs w:val="28"/>
          <w:lang w:eastAsia="ru-RU"/>
        </w:rPr>
        <w:t>(электронный читальный зал):</w:t>
      </w:r>
    </w:p>
    <w:p w:rsidR="00FA02C2" w:rsidRPr="00B54DD0" w:rsidRDefault="00886CBD">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r w:rsidRPr="00B54DD0">
        <w:rPr>
          <w:rFonts w:ascii="Times New Roman" w:eastAsia="Times New Roman" w:hAnsi="Times New Roman" w:cs="Times New Roman"/>
          <w:color w:val="000000" w:themeColor="text1"/>
          <w:sz w:val="28"/>
          <w:szCs w:val="28"/>
          <w:lang w:eastAsia="ru-RU"/>
        </w:rPr>
        <w:t></w:t>
      </w:r>
      <w:r w:rsidRPr="00B54DD0">
        <w:rPr>
          <w:rFonts w:ascii="Times New Roman" w:eastAsia="Times New Roman" w:hAnsi="Times New Roman" w:cs="Times New Roman"/>
          <w:color w:val="000000" w:themeColor="text1"/>
          <w:sz w:val="28"/>
          <w:szCs w:val="28"/>
          <w:lang w:eastAsia="ru-RU"/>
        </w:rPr>
        <w:tab/>
        <w:t>наглядные пособия;</w:t>
      </w:r>
      <w:r w:rsidRPr="00B54DD0">
        <w:rPr>
          <w:rFonts w:ascii="Times New Roman" w:eastAsia="Times New Roman" w:hAnsi="Times New Roman" w:cs="Times New Roman"/>
          <w:color w:val="000000" w:themeColor="text1"/>
          <w:sz w:val="28"/>
          <w:szCs w:val="28"/>
          <w:lang w:eastAsia="ru-RU"/>
        </w:rPr>
        <w:tab/>
      </w:r>
    </w:p>
    <w:p w:rsidR="00FA02C2" w:rsidRPr="00B54DD0" w:rsidRDefault="00886CBD">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r w:rsidRPr="00B54DD0">
        <w:rPr>
          <w:rFonts w:ascii="Times New Roman" w:eastAsia="Times New Roman" w:hAnsi="Times New Roman" w:cs="Times New Roman"/>
          <w:color w:val="000000" w:themeColor="text1"/>
          <w:sz w:val="28"/>
          <w:szCs w:val="28"/>
          <w:lang w:eastAsia="ru-RU"/>
        </w:rPr>
        <w:t></w:t>
      </w:r>
      <w:r w:rsidRPr="00B54DD0">
        <w:rPr>
          <w:rFonts w:ascii="Times New Roman" w:eastAsia="Times New Roman" w:hAnsi="Times New Roman" w:cs="Times New Roman"/>
          <w:color w:val="000000" w:themeColor="text1"/>
          <w:sz w:val="28"/>
          <w:szCs w:val="28"/>
          <w:lang w:eastAsia="ru-RU"/>
        </w:rPr>
        <w:tab/>
        <w:t>доска аудиторная;</w:t>
      </w:r>
    </w:p>
    <w:p w:rsidR="00FA02C2" w:rsidRPr="00B54DD0" w:rsidRDefault="00886CBD">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r w:rsidRPr="00B54DD0">
        <w:rPr>
          <w:rFonts w:ascii="Times New Roman" w:eastAsia="Times New Roman" w:hAnsi="Times New Roman" w:cs="Times New Roman"/>
          <w:color w:val="000000" w:themeColor="text1"/>
          <w:sz w:val="28"/>
          <w:szCs w:val="28"/>
          <w:lang w:eastAsia="ru-RU"/>
        </w:rPr>
        <w:t></w:t>
      </w:r>
      <w:r w:rsidRPr="00B54DD0">
        <w:rPr>
          <w:rFonts w:ascii="Times New Roman" w:eastAsia="Times New Roman" w:hAnsi="Times New Roman" w:cs="Times New Roman"/>
          <w:color w:val="000000" w:themeColor="text1"/>
          <w:sz w:val="28"/>
          <w:szCs w:val="28"/>
          <w:lang w:eastAsia="ru-RU"/>
        </w:rPr>
        <w:tab/>
        <w:t>мультимедийное оборудование (ноутбук, проектор).</w:t>
      </w:r>
    </w:p>
    <w:p w:rsidR="00FA02C2" w:rsidRPr="00B54DD0" w:rsidRDefault="00886CBD">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r w:rsidRPr="00B54DD0">
        <w:rPr>
          <w:rFonts w:ascii="Times New Roman" w:eastAsia="Times New Roman" w:hAnsi="Times New Roman" w:cs="Times New Roman"/>
          <w:color w:val="000000" w:themeColor="text1"/>
          <w:sz w:val="28"/>
          <w:szCs w:val="28"/>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FA02C2" w:rsidRPr="00B54DD0" w:rsidRDefault="00886CBD">
      <w:pPr>
        <w:widowControl w:val="0"/>
        <w:tabs>
          <w:tab w:val="left" w:pos="2977"/>
        </w:tabs>
        <w:kinsoku w:val="0"/>
        <w:overflowPunct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r w:rsidRPr="00B54DD0">
        <w:rPr>
          <w:rFonts w:ascii="Times New Roman" w:eastAsia="Times New Roman" w:hAnsi="Times New Roman" w:cs="Times New Roman"/>
          <w:color w:val="000000" w:themeColor="text1"/>
          <w:sz w:val="28"/>
          <w:szCs w:val="28"/>
          <w:lang w:eastAsia="ru-RU"/>
        </w:rPr>
        <w:t>В соответствии содержанием теоретической и практической части курса</w:t>
      </w:r>
      <w:r w:rsidRPr="00B54DD0">
        <w:rPr>
          <w:rFonts w:ascii="Times New Roman" w:eastAsia="Times New Roman" w:hAnsi="Times New Roman" w:cs="Times New Roman"/>
          <w:color w:val="000000" w:themeColor="text1"/>
          <w:spacing w:val="-13"/>
          <w:sz w:val="28"/>
          <w:szCs w:val="28"/>
          <w:lang w:eastAsia="ru-RU"/>
        </w:rPr>
        <w:t xml:space="preserve"> </w:t>
      </w:r>
      <w:r w:rsidRPr="00B54DD0">
        <w:rPr>
          <w:rFonts w:ascii="Times New Roman" w:eastAsia="Times New Roman" w:hAnsi="Times New Roman" w:cs="Times New Roman"/>
          <w:color w:val="000000" w:themeColor="text1"/>
          <w:sz w:val="28"/>
          <w:szCs w:val="28"/>
          <w:lang w:eastAsia="ru-RU"/>
        </w:rPr>
        <w:t>используется</w:t>
      </w:r>
      <w:r w:rsidRPr="00B54DD0">
        <w:rPr>
          <w:rFonts w:ascii="Times New Roman" w:eastAsia="Times New Roman" w:hAnsi="Times New Roman" w:cs="Times New Roman"/>
          <w:color w:val="000000" w:themeColor="text1"/>
          <w:spacing w:val="-13"/>
          <w:sz w:val="28"/>
          <w:szCs w:val="28"/>
          <w:lang w:eastAsia="ru-RU"/>
        </w:rPr>
        <w:t xml:space="preserve"> </w:t>
      </w:r>
      <w:r w:rsidRPr="00B54DD0">
        <w:rPr>
          <w:rFonts w:ascii="Times New Roman" w:eastAsia="Times New Roman" w:hAnsi="Times New Roman" w:cs="Times New Roman"/>
          <w:color w:val="000000" w:themeColor="text1"/>
          <w:sz w:val="28"/>
          <w:szCs w:val="28"/>
          <w:lang w:eastAsia="ru-RU"/>
        </w:rPr>
        <w:t>научная</w:t>
      </w:r>
      <w:r w:rsidRPr="00B54DD0">
        <w:rPr>
          <w:rFonts w:ascii="Times New Roman" w:eastAsia="Times New Roman" w:hAnsi="Times New Roman" w:cs="Times New Roman"/>
          <w:color w:val="000000" w:themeColor="text1"/>
          <w:spacing w:val="-13"/>
          <w:sz w:val="28"/>
          <w:szCs w:val="28"/>
          <w:lang w:eastAsia="ru-RU"/>
        </w:rPr>
        <w:t xml:space="preserve"> </w:t>
      </w:r>
      <w:r w:rsidRPr="00B54DD0">
        <w:rPr>
          <w:rFonts w:ascii="Times New Roman" w:eastAsia="Times New Roman" w:hAnsi="Times New Roman" w:cs="Times New Roman"/>
          <w:color w:val="000000" w:themeColor="text1"/>
          <w:sz w:val="28"/>
          <w:szCs w:val="28"/>
          <w:lang w:eastAsia="ru-RU"/>
        </w:rPr>
        <w:t>литература,</w:t>
      </w:r>
      <w:r w:rsidRPr="00B54DD0">
        <w:rPr>
          <w:rFonts w:ascii="Times New Roman" w:eastAsia="Times New Roman" w:hAnsi="Times New Roman" w:cs="Times New Roman"/>
          <w:color w:val="000000" w:themeColor="text1"/>
          <w:spacing w:val="-14"/>
          <w:sz w:val="28"/>
          <w:szCs w:val="28"/>
          <w:lang w:eastAsia="ru-RU"/>
        </w:rPr>
        <w:t xml:space="preserve"> </w:t>
      </w:r>
      <w:r w:rsidRPr="00B54DD0">
        <w:rPr>
          <w:rFonts w:ascii="Times New Roman" w:eastAsia="Times New Roman" w:hAnsi="Times New Roman" w:cs="Times New Roman"/>
          <w:color w:val="000000" w:themeColor="text1"/>
          <w:sz w:val="28"/>
          <w:szCs w:val="28"/>
          <w:lang w:eastAsia="ru-RU"/>
        </w:rPr>
        <w:t>электронные</w:t>
      </w:r>
      <w:r w:rsidRPr="00B54DD0">
        <w:rPr>
          <w:rFonts w:ascii="Times New Roman" w:eastAsia="Times New Roman" w:hAnsi="Times New Roman" w:cs="Times New Roman"/>
          <w:color w:val="000000" w:themeColor="text1"/>
          <w:spacing w:val="-16"/>
          <w:sz w:val="28"/>
          <w:szCs w:val="28"/>
          <w:lang w:eastAsia="ru-RU"/>
        </w:rPr>
        <w:t xml:space="preserve"> </w:t>
      </w:r>
      <w:r w:rsidRPr="00B54DD0">
        <w:rPr>
          <w:rFonts w:ascii="Times New Roman" w:eastAsia="Times New Roman" w:hAnsi="Times New Roman" w:cs="Times New Roman"/>
          <w:color w:val="000000" w:themeColor="text1"/>
          <w:sz w:val="28"/>
          <w:szCs w:val="28"/>
          <w:lang w:eastAsia="ru-RU"/>
        </w:rPr>
        <w:t>ресурсы,</w:t>
      </w:r>
      <w:r w:rsidRPr="00B54DD0">
        <w:rPr>
          <w:rFonts w:ascii="Times New Roman" w:eastAsia="Times New Roman" w:hAnsi="Times New Roman" w:cs="Times New Roman"/>
          <w:color w:val="000000" w:themeColor="text1"/>
          <w:spacing w:val="-14"/>
          <w:sz w:val="28"/>
          <w:szCs w:val="28"/>
          <w:lang w:eastAsia="ru-RU"/>
        </w:rPr>
        <w:t xml:space="preserve"> </w:t>
      </w:r>
      <w:r w:rsidRPr="00B54DD0">
        <w:rPr>
          <w:rFonts w:ascii="Times New Roman" w:eastAsia="Times New Roman" w:hAnsi="Times New Roman" w:cs="Times New Roman"/>
          <w:color w:val="000000" w:themeColor="text1"/>
          <w:sz w:val="28"/>
          <w:szCs w:val="28"/>
          <w:lang w:eastAsia="ru-RU"/>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B54DD0">
        <w:rPr>
          <w:rFonts w:ascii="Times New Roman" w:eastAsia="Times New Roman" w:hAnsi="Times New Roman" w:cs="Times New Roman"/>
          <w:color w:val="000000" w:themeColor="text1"/>
          <w:spacing w:val="-14"/>
          <w:sz w:val="28"/>
          <w:szCs w:val="28"/>
          <w:lang w:eastAsia="ru-RU"/>
        </w:rPr>
        <w:t xml:space="preserve"> </w:t>
      </w:r>
      <w:r w:rsidRPr="00B54DD0">
        <w:rPr>
          <w:rFonts w:ascii="Times New Roman" w:eastAsia="Times New Roman" w:hAnsi="Times New Roman" w:cs="Times New Roman"/>
          <w:color w:val="000000" w:themeColor="text1"/>
          <w:sz w:val="28"/>
          <w:szCs w:val="28"/>
          <w:lang w:eastAsia="ru-RU"/>
        </w:rPr>
        <w:t>практику.</w:t>
      </w:r>
    </w:p>
    <w:p w:rsidR="00FA02C2" w:rsidRPr="00B54DD0" w:rsidRDefault="00886CBD">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r w:rsidRPr="00B54DD0">
        <w:rPr>
          <w:rFonts w:ascii="Times New Roman" w:eastAsia="Times New Roman" w:hAnsi="Times New Roman" w:cs="Times New Roman"/>
          <w:color w:val="000000" w:themeColor="text1"/>
          <w:sz w:val="28"/>
          <w:szCs w:val="28"/>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rsidR="00FA02C2" w:rsidRPr="00B54DD0" w:rsidRDefault="00886CBD">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r w:rsidRPr="00B54DD0">
        <w:rPr>
          <w:rFonts w:ascii="Times New Roman" w:eastAsia="Times New Roman" w:hAnsi="Times New Roman" w:cs="Times New Roman"/>
          <w:color w:val="000000" w:themeColor="text1"/>
          <w:sz w:val="28"/>
          <w:szCs w:val="28"/>
          <w:lang w:eastAsia="ru-RU"/>
        </w:rPr>
        <w:t>а) для лиц с нарушением слуха (акустический усилитель и</w:t>
      </w:r>
      <w:r w:rsidRPr="00B54DD0">
        <w:rPr>
          <w:rFonts w:ascii="Times New Roman" w:eastAsia="Times New Roman" w:hAnsi="Times New Roman" w:cs="Times New Roman"/>
          <w:color w:val="000000" w:themeColor="text1"/>
          <w:spacing w:val="-21"/>
          <w:sz w:val="28"/>
          <w:szCs w:val="28"/>
          <w:lang w:eastAsia="ru-RU"/>
        </w:rPr>
        <w:t xml:space="preserve"> </w:t>
      </w:r>
      <w:r w:rsidRPr="00B54DD0">
        <w:rPr>
          <w:rFonts w:ascii="Times New Roman" w:eastAsia="Times New Roman" w:hAnsi="Times New Roman" w:cs="Times New Roman"/>
          <w:color w:val="000000" w:themeColor="text1"/>
          <w:sz w:val="28"/>
          <w:szCs w:val="28"/>
          <w:lang w:eastAsia="ru-RU"/>
        </w:rPr>
        <w:t>колонки, мультимедийный</w:t>
      </w:r>
      <w:r w:rsidRPr="00B54DD0">
        <w:rPr>
          <w:rFonts w:ascii="Times New Roman" w:eastAsia="Times New Roman" w:hAnsi="Times New Roman" w:cs="Times New Roman"/>
          <w:color w:val="000000" w:themeColor="text1"/>
          <w:spacing w:val="-8"/>
          <w:sz w:val="28"/>
          <w:szCs w:val="28"/>
          <w:lang w:eastAsia="ru-RU"/>
        </w:rPr>
        <w:t xml:space="preserve"> </w:t>
      </w:r>
      <w:r w:rsidRPr="00B54DD0">
        <w:rPr>
          <w:rFonts w:ascii="Times New Roman" w:eastAsia="Times New Roman" w:hAnsi="Times New Roman" w:cs="Times New Roman"/>
          <w:color w:val="000000" w:themeColor="text1"/>
          <w:sz w:val="28"/>
          <w:szCs w:val="28"/>
          <w:lang w:eastAsia="ru-RU"/>
        </w:rPr>
        <w:t>проектор);</w:t>
      </w:r>
    </w:p>
    <w:p w:rsidR="00FA02C2" w:rsidRPr="00B54DD0" w:rsidRDefault="00886CBD">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r w:rsidRPr="00B54DD0">
        <w:rPr>
          <w:rFonts w:ascii="Times New Roman" w:eastAsia="Times New Roman" w:hAnsi="Times New Roman" w:cs="Times New Roman"/>
          <w:color w:val="000000" w:themeColor="text1"/>
          <w:sz w:val="28"/>
          <w:szCs w:val="28"/>
          <w:lang w:eastAsia="ru-RU"/>
        </w:rPr>
        <w:t>б) для лиц с нарушением зрения (мультимедийный</w:t>
      </w:r>
      <w:r w:rsidRPr="00B54DD0">
        <w:rPr>
          <w:rFonts w:ascii="Times New Roman" w:eastAsia="Times New Roman" w:hAnsi="Times New Roman" w:cs="Times New Roman"/>
          <w:color w:val="000000" w:themeColor="text1"/>
          <w:spacing w:val="-28"/>
          <w:sz w:val="28"/>
          <w:szCs w:val="28"/>
          <w:lang w:eastAsia="ru-RU"/>
        </w:rPr>
        <w:t xml:space="preserve"> </w:t>
      </w:r>
      <w:r w:rsidRPr="00B54DD0">
        <w:rPr>
          <w:rFonts w:ascii="Times New Roman" w:eastAsia="Times New Roman" w:hAnsi="Times New Roman" w:cs="Times New Roman"/>
          <w:color w:val="000000" w:themeColor="text1"/>
          <w:sz w:val="28"/>
          <w:szCs w:val="28"/>
          <w:lang w:eastAsia="ru-RU"/>
        </w:rPr>
        <w:t>проектор (использование презентаций с укрупненным</w:t>
      </w:r>
      <w:r w:rsidRPr="00B54DD0">
        <w:rPr>
          <w:rFonts w:ascii="Times New Roman" w:eastAsia="Times New Roman" w:hAnsi="Times New Roman" w:cs="Times New Roman"/>
          <w:color w:val="000000" w:themeColor="text1"/>
          <w:spacing w:val="-19"/>
          <w:sz w:val="28"/>
          <w:szCs w:val="28"/>
          <w:lang w:eastAsia="ru-RU"/>
        </w:rPr>
        <w:t xml:space="preserve"> </w:t>
      </w:r>
      <w:r w:rsidRPr="00B54DD0">
        <w:rPr>
          <w:rFonts w:ascii="Times New Roman" w:eastAsia="Times New Roman" w:hAnsi="Times New Roman" w:cs="Times New Roman"/>
          <w:color w:val="000000" w:themeColor="text1"/>
          <w:sz w:val="28"/>
          <w:szCs w:val="28"/>
          <w:lang w:eastAsia="ru-RU"/>
        </w:rPr>
        <w:t>текстом);</w:t>
      </w:r>
    </w:p>
    <w:p w:rsidR="00FA02C2" w:rsidRPr="00B54DD0" w:rsidRDefault="00886CBD">
      <w:pPr>
        <w:spacing w:after="0" w:line="360" w:lineRule="auto"/>
        <w:ind w:firstLine="709"/>
        <w:jc w:val="both"/>
        <w:rPr>
          <w:rFonts w:ascii="Times New Roman" w:eastAsia="Times New Roman" w:hAnsi="Times New Roman" w:cs="Times New Roman"/>
          <w:b/>
          <w:color w:val="000000" w:themeColor="text1"/>
          <w:sz w:val="28"/>
          <w:szCs w:val="28"/>
          <w:lang w:eastAsia="ru-RU"/>
        </w:rPr>
      </w:pPr>
      <w:r w:rsidRPr="00B54DD0">
        <w:rPr>
          <w:rFonts w:ascii="Times New Roman" w:eastAsia="Times New Roman" w:hAnsi="Times New Roman" w:cs="Times New Roman"/>
          <w:color w:val="000000" w:themeColor="text1"/>
          <w:sz w:val="28"/>
          <w:szCs w:val="28"/>
          <w:lang w:eastAsia="ru-RU"/>
        </w:rPr>
        <w:t xml:space="preserve">в) для лиц с нарушением </w:t>
      </w:r>
      <w:proofErr w:type="spellStart"/>
      <w:r w:rsidRPr="00B54DD0">
        <w:rPr>
          <w:rFonts w:ascii="Times New Roman" w:eastAsia="Times New Roman" w:hAnsi="Times New Roman" w:cs="Times New Roman"/>
          <w:color w:val="000000" w:themeColor="text1"/>
          <w:sz w:val="28"/>
          <w:szCs w:val="28"/>
          <w:lang w:eastAsia="ru-RU"/>
        </w:rPr>
        <w:t>опорно</w:t>
      </w:r>
      <w:proofErr w:type="spellEnd"/>
      <w:r w:rsidRPr="00B54DD0">
        <w:rPr>
          <w:rFonts w:ascii="Times New Roman" w:eastAsia="Times New Roman" w:hAnsi="Times New Roman" w:cs="Times New Roman"/>
          <w:color w:val="000000" w:themeColor="text1"/>
          <w:sz w:val="28"/>
          <w:szCs w:val="28"/>
          <w:lang w:eastAsia="ru-RU"/>
        </w:rPr>
        <w:t xml:space="preserve"> - двигательного аппарата (персональные мобильные</w:t>
      </w:r>
      <w:r w:rsidRPr="00B54DD0">
        <w:rPr>
          <w:rFonts w:ascii="Times New Roman" w:eastAsia="Times New Roman" w:hAnsi="Times New Roman" w:cs="Times New Roman"/>
          <w:color w:val="000000" w:themeColor="text1"/>
          <w:spacing w:val="-10"/>
          <w:sz w:val="28"/>
          <w:szCs w:val="28"/>
          <w:lang w:eastAsia="ru-RU"/>
        </w:rPr>
        <w:t xml:space="preserve"> </w:t>
      </w:r>
      <w:r w:rsidRPr="00B54DD0">
        <w:rPr>
          <w:rFonts w:ascii="Times New Roman" w:eastAsia="Times New Roman" w:hAnsi="Times New Roman" w:cs="Times New Roman"/>
          <w:color w:val="000000" w:themeColor="text1"/>
          <w:sz w:val="28"/>
          <w:szCs w:val="28"/>
          <w:lang w:eastAsia="ru-RU"/>
        </w:rPr>
        <w:t>компьютеры-ноутбуки).</w:t>
      </w:r>
    </w:p>
    <w:p w:rsidR="00FA02C2" w:rsidRPr="00B54DD0" w:rsidRDefault="00FA02C2">
      <w:pPr>
        <w:spacing w:after="0" w:line="360" w:lineRule="auto"/>
        <w:ind w:firstLine="709"/>
        <w:jc w:val="both"/>
        <w:rPr>
          <w:rFonts w:ascii="Times New Roman" w:eastAsia="Times New Roman" w:hAnsi="Times New Roman" w:cs="Times New Roman"/>
          <w:b/>
          <w:color w:val="000000" w:themeColor="text1"/>
          <w:sz w:val="28"/>
          <w:szCs w:val="28"/>
          <w:lang w:eastAsia="ru-RU"/>
        </w:rPr>
      </w:pPr>
    </w:p>
    <w:p w:rsidR="00FA02C2" w:rsidRPr="00B54DD0" w:rsidRDefault="00886CBD">
      <w:pPr>
        <w:spacing w:after="0" w:line="360" w:lineRule="auto"/>
        <w:ind w:firstLine="709"/>
        <w:jc w:val="center"/>
        <w:rPr>
          <w:rFonts w:ascii="Times New Roman" w:eastAsia="Times New Roman" w:hAnsi="Times New Roman" w:cs="Times New Roman"/>
          <w:b/>
          <w:color w:val="000000" w:themeColor="text1"/>
          <w:sz w:val="28"/>
          <w:szCs w:val="28"/>
          <w:lang w:eastAsia="ru-RU"/>
        </w:rPr>
      </w:pPr>
      <w:r w:rsidRPr="00B54DD0">
        <w:rPr>
          <w:rFonts w:ascii="Times New Roman" w:eastAsia="Times New Roman" w:hAnsi="Times New Roman" w:cs="Times New Roman"/>
          <w:b/>
          <w:color w:val="000000" w:themeColor="text1"/>
          <w:sz w:val="28"/>
          <w:szCs w:val="28"/>
          <w:lang w:eastAsia="ru-RU"/>
        </w:rPr>
        <w:t>9. БИБЛИОГРАФИЧЕСКИЙ СПИСОК</w:t>
      </w:r>
    </w:p>
    <w:p w:rsidR="00FA02C2" w:rsidRPr="00B54DD0" w:rsidRDefault="00886CBD">
      <w:pPr>
        <w:spacing w:after="0" w:line="360" w:lineRule="auto"/>
        <w:ind w:firstLine="709"/>
        <w:jc w:val="center"/>
        <w:rPr>
          <w:rFonts w:ascii="Times New Roman" w:eastAsia="Times New Roman" w:hAnsi="Times New Roman" w:cs="Times New Roman"/>
          <w:b/>
          <w:bCs/>
          <w:color w:val="000000" w:themeColor="text1"/>
          <w:sz w:val="28"/>
          <w:szCs w:val="28"/>
          <w:lang w:eastAsia="ru-RU"/>
        </w:rPr>
      </w:pPr>
      <w:r w:rsidRPr="00B54DD0">
        <w:rPr>
          <w:rFonts w:ascii="Times New Roman" w:eastAsia="Times New Roman" w:hAnsi="Times New Roman" w:cs="Times New Roman"/>
          <w:b/>
          <w:bCs/>
          <w:color w:val="000000" w:themeColor="text1"/>
          <w:sz w:val="28"/>
          <w:szCs w:val="28"/>
          <w:lang w:eastAsia="ru-RU"/>
        </w:rPr>
        <w:t>Основная литература:</w:t>
      </w:r>
    </w:p>
    <w:p w:rsidR="003712B3" w:rsidRPr="00B54DD0" w:rsidRDefault="003712B3" w:rsidP="003712B3">
      <w:pPr>
        <w:pStyle w:val="af9"/>
        <w:numPr>
          <w:ilvl w:val="3"/>
          <w:numId w:val="8"/>
        </w:numPr>
        <w:tabs>
          <w:tab w:val="left" w:pos="993"/>
        </w:tabs>
        <w:spacing w:line="360" w:lineRule="auto"/>
        <w:ind w:left="0" w:firstLine="851"/>
        <w:jc w:val="both"/>
        <w:rPr>
          <w:color w:val="000000" w:themeColor="text1"/>
          <w:sz w:val="28"/>
          <w:szCs w:val="28"/>
        </w:rPr>
      </w:pPr>
      <w:r w:rsidRPr="00B54DD0">
        <w:rPr>
          <w:color w:val="000000" w:themeColor="text1"/>
          <w:sz w:val="28"/>
          <w:szCs w:val="28"/>
        </w:rPr>
        <w:t xml:space="preserve">Черная, И. П. </w:t>
      </w:r>
      <w:proofErr w:type="spellStart"/>
      <w:proofErr w:type="gramStart"/>
      <w:r w:rsidRPr="00B54DD0">
        <w:rPr>
          <w:color w:val="000000" w:themeColor="text1"/>
          <w:sz w:val="28"/>
          <w:szCs w:val="28"/>
        </w:rPr>
        <w:t>Геоэкономика</w:t>
      </w:r>
      <w:proofErr w:type="spellEnd"/>
      <w:r w:rsidRPr="00B54DD0">
        <w:rPr>
          <w:color w:val="000000" w:themeColor="text1"/>
          <w:sz w:val="28"/>
          <w:szCs w:val="28"/>
        </w:rPr>
        <w:t xml:space="preserve"> :</w:t>
      </w:r>
      <w:proofErr w:type="gramEnd"/>
      <w:r w:rsidRPr="00B54DD0">
        <w:rPr>
          <w:color w:val="000000" w:themeColor="text1"/>
          <w:sz w:val="28"/>
          <w:szCs w:val="28"/>
        </w:rPr>
        <w:t xml:space="preserve"> учебное пособие / И. П. Черная. - 4-е изд., стер. - </w:t>
      </w:r>
      <w:proofErr w:type="gramStart"/>
      <w:r w:rsidRPr="00B54DD0">
        <w:rPr>
          <w:color w:val="000000" w:themeColor="text1"/>
          <w:sz w:val="28"/>
          <w:szCs w:val="28"/>
        </w:rPr>
        <w:t>Москва :</w:t>
      </w:r>
      <w:proofErr w:type="gramEnd"/>
      <w:r w:rsidRPr="00B54DD0">
        <w:rPr>
          <w:color w:val="000000" w:themeColor="text1"/>
          <w:sz w:val="28"/>
          <w:szCs w:val="28"/>
        </w:rPr>
        <w:t xml:space="preserve"> Издательско-торговая корпорация «Дашков и К°», 2022. - 246 с. - ISBN 978-5-394-04595-0. - </w:t>
      </w:r>
      <w:proofErr w:type="gramStart"/>
      <w:r w:rsidRPr="00B54DD0">
        <w:rPr>
          <w:color w:val="000000" w:themeColor="text1"/>
          <w:sz w:val="28"/>
          <w:szCs w:val="28"/>
        </w:rPr>
        <w:t>Текст :</w:t>
      </w:r>
      <w:proofErr w:type="gramEnd"/>
      <w:r w:rsidRPr="00B54DD0">
        <w:rPr>
          <w:color w:val="000000" w:themeColor="text1"/>
          <w:sz w:val="28"/>
          <w:szCs w:val="28"/>
        </w:rPr>
        <w:t xml:space="preserve"> электронный. - URL: </w:t>
      </w:r>
      <w:hyperlink r:id="rId11" w:history="1">
        <w:r w:rsidRPr="00B54DD0">
          <w:rPr>
            <w:rStyle w:val="a5"/>
            <w:color w:val="000000" w:themeColor="text1"/>
            <w:sz w:val="28"/>
            <w:szCs w:val="28"/>
          </w:rPr>
          <w:t>https://znanium.ru/catalog/product/2082497</w:t>
        </w:r>
      </w:hyperlink>
    </w:p>
    <w:p w:rsidR="003712B3" w:rsidRPr="00B54DD0" w:rsidRDefault="003712B3">
      <w:pPr>
        <w:spacing w:after="0" w:line="360" w:lineRule="auto"/>
        <w:ind w:firstLine="709"/>
        <w:jc w:val="center"/>
        <w:rPr>
          <w:rFonts w:ascii="Times New Roman" w:eastAsia="Calibri" w:hAnsi="Times New Roman" w:cs="Times New Roman"/>
          <w:color w:val="000000" w:themeColor="text1"/>
          <w:sz w:val="28"/>
          <w:szCs w:val="28"/>
          <w:lang w:eastAsia="ru-RU"/>
        </w:rPr>
      </w:pPr>
    </w:p>
    <w:p w:rsidR="00FA02C2" w:rsidRPr="00B54DD0" w:rsidRDefault="00886CBD">
      <w:pPr>
        <w:spacing w:after="0" w:line="360" w:lineRule="auto"/>
        <w:ind w:firstLine="709"/>
        <w:jc w:val="center"/>
        <w:rPr>
          <w:rFonts w:ascii="Times New Roman" w:eastAsia="Times New Roman" w:hAnsi="Times New Roman" w:cs="Times New Roman"/>
          <w:b/>
          <w:bCs/>
          <w:color w:val="000000" w:themeColor="text1"/>
          <w:sz w:val="28"/>
          <w:szCs w:val="28"/>
          <w:lang w:eastAsia="ru-RU"/>
        </w:rPr>
      </w:pPr>
      <w:r w:rsidRPr="00B54DD0">
        <w:rPr>
          <w:rFonts w:ascii="Times New Roman" w:eastAsia="Times New Roman" w:hAnsi="Times New Roman" w:cs="Times New Roman"/>
          <w:b/>
          <w:bCs/>
          <w:color w:val="000000" w:themeColor="text1"/>
          <w:sz w:val="28"/>
          <w:szCs w:val="28"/>
          <w:lang w:eastAsia="ru-RU"/>
        </w:rPr>
        <w:t>Дополнительная литература:</w:t>
      </w:r>
    </w:p>
    <w:p w:rsidR="003712B3" w:rsidRPr="00B54DD0" w:rsidRDefault="003712B3" w:rsidP="003712B3">
      <w:pPr>
        <w:pStyle w:val="af9"/>
        <w:numPr>
          <w:ilvl w:val="3"/>
          <w:numId w:val="8"/>
        </w:numPr>
        <w:tabs>
          <w:tab w:val="left" w:pos="993"/>
        </w:tabs>
        <w:spacing w:line="360" w:lineRule="auto"/>
        <w:ind w:left="0" w:firstLine="709"/>
        <w:rPr>
          <w:bCs/>
          <w:color w:val="000000" w:themeColor="text1"/>
          <w:sz w:val="28"/>
          <w:szCs w:val="28"/>
        </w:rPr>
      </w:pPr>
      <w:r w:rsidRPr="00B54DD0">
        <w:rPr>
          <w:bCs/>
          <w:color w:val="000000" w:themeColor="text1"/>
          <w:sz w:val="28"/>
          <w:szCs w:val="28"/>
        </w:rPr>
        <w:t xml:space="preserve">Баженова, Е. Ю. </w:t>
      </w:r>
      <w:proofErr w:type="spellStart"/>
      <w:proofErr w:type="gramStart"/>
      <w:r w:rsidRPr="00B54DD0">
        <w:rPr>
          <w:bCs/>
          <w:color w:val="000000" w:themeColor="text1"/>
          <w:sz w:val="28"/>
          <w:szCs w:val="28"/>
        </w:rPr>
        <w:t>Геоэкономика</w:t>
      </w:r>
      <w:proofErr w:type="spellEnd"/>
      <w:r w:rsidRPr="00B54DD0">
        <w:rPr>
          <w:bCs/>
          <w:color w:val="000000" w:themeColor="text1"/>
          <w:sz w:val="28"/>
          <w:szCs w:val="28"/>
        </w:rPr>
        <w:t xml:space="preserve"> :</w:t>
      </w:r>
      <w:proofErr w:type="gramEnd"/>
      <w:r w:rsidRPr="00B54DD0">
        <w:rPr>
          <w:bCs/>
          <w:color w:val="000000" w:themeColor="text1"/>
          <w:sz w:val="28"/>
          <w:szCs w:val="28"/>
        </w:rPr>
        <w:t xml:space="preserve"> учебник / Е. Ю. Баженова ; Южный федеральный университет. – Ростов-на-</w:t>
      </w:r>
      <w:proofErr w:type="gramStart"/>
      <w:r w:rsidRPr="00B54DD0">
        <w:rPr>
          <w:bCs/>
          <w:color w:val="000000" w:themeColor="text1"/>
          <w:sz w:val="28"/>
          <w:szCs w:val="28"/>
        </w:rPr>
        <w:t>Дону ;</w:t>
      </w:r>
      <w:proofErr w:type="gramEnd"/>
      <w:r w:rsidRPr="00B54DD0">
        <w:rPr>
          <w:bCs/>
          <w:color w:val="000000" w:themeColor="text1"/>
          <w:sz w:val="28"/>
          <w:szCs w:val="28"/>
        </w:rPr>
        <w:t xml:space="preserve"> Таганрог : Издательство Южного федерального университета, 2024. - 344 с. – ISBN 978-5-9275-4652-7. - </w:t>
      </w:r>
      <w:proofErr w:type="gramStart"/>
      <w:r w:rsidRPr="00B54DD0">
        <w:rPr>
          <w:bCs/>
          <w:color w:val="000000" w:themeColor="text1"/>
          <w:sz w:val="28"/>
          <w:szCs w:val="28"/>
        </w:rPr>
        <w:t>Текст :</w:t>
      </w:r>
      <w:proofErr w:type="gramEnd"/>
      <w:r w:rsidRPr="00B54DD0">
        <w:rPr>
          <w:bCs/>
          <w:color w:val="000000" w:themeColor="text1"/>
          <w:sz w:val="28"/>
          <w:szCs w:val="28"/>
        </w:rPr>
        <w:t xml:space="preserve"> электронный. - URL: </w:t>
      </w:r>
      <w:hyperlink r:id="rId12" w:history="1">
        <w:r w:rsidRPr="00B54DD0">
          <w:rPr>
            <w:rStyle w:val="a5"/>
            <w:bCs/>
            <w:color w:val="000000" w:themeColor="text1"/>
            <w:sz w:val="28"/>
            <w:szCs w:val="28"/>
          </w:rPr>
          <w:t>https://znanium.ru/catalog/product/2204507</w:t>
        </w:r>
      </w:hyperlink>
    </w:p>
    <w:p w:rsidR="003712B3" w:rsidRPr="00B54DD0" w:rsidRDefault="003712B3">
      <w:pPr>
        <w:spacing w:after="0" w:line="360" w:lineRule="auto"/>
        <w:ind w:firstLine="709"/>
        <w:jc w:val="center"/>
        <w:rPr>
          <w:rFonts w:ascii="Times New Roman" w:eastAsia="Calibri" w:hAnsi="Times New Roman" w:cs="Times New Roman"/>
          <w:bCs/>
          <w:color w:val="000000" w:themeColor="text1"/>
          <w:sz w:val="28"/>
          <w:szCs w:val="28"/>
          <w:lang w:eastAsia="ru-RU"/>
        </w:rPr>
      </w:pPr>
    </w:p>
    <w:p w:rsidR="00FA02C2" w:rsidRPr="00B54DD0" w:rsidRDefault="00886CBD">
      <w:pPr>
        <w:spacing w:after="0" w:line="360" w:lineRule="auto"/>
        <w:ind w:firstLine="709"/>
        <w:jc w:val="center"/>
        <w:rPr>
          <w:rFonts w:ascii="Times New Roman" w:eastAsia="Calibri" w:hAnsi="Times New Roman" w:cs="Times New Roman"/>
          <w:b/>
          <w:color w:val="000000" w:themeColor="text1"/>
          <w:sz w:val="28"/>
          <w:szCs w:val="28"/>
        </w:rPr>
      </w:pPr>
      <w:r w:rsidRPr="00B54DD0">
        <w:rPr>
          <w:rFonts w:ascii="Times New Roman" w:eastAsia="Calibri" w:hAnsi="Times New Roman" w:cs="Times New Roman"/>
          <w:b/>
          <w:color w:val="000000" w:themeColor="text1"/>
          <w:sz w:val="28"/>
          <w:szCs w:val="28"/>
        </w:rPr>
        <w:t>Профессиональные базы данных и информационные поисковые системы:</w:t>
      </w:r>
    </w:p>
    <w:p w:rsidR="00FA02C2" w:rsidRPr="00B54DD0" w:rsidRDefault="00886CBD">
      <w:pPr>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Times New Roman" w:hAnsi="Times New Roman" w:cs="Times New Roman"/>
          <w:color w:val="000000" w:themeColor="text1"/>
          <w:sz w:val="28"/>
          <w:szCs w:val="28"/>
          <w:lang w:eastAsia="ru-RU"/>
        </w:rPr>
        <w:t xml:space="preserve">Профессиональные базы данных, в </w:t>
      </w:r>
      <w:proofErr w:type="spellStart"/>
      <w:r w:rsidRPr="00B54DD0">
        <w:rPr>
          <w:rFonts w:ascii="Times New Roman" w:eastAsia="Times New Roman" w:hAnsi="Times New Roman" w:cs="Times New Roman"/>
          <w:color w:val="000000" w:themeColor="text1"/>
          <w:sz w:val="28"/>
          <w:szCs w:val="28"/>
          <w:lang w:eastAsia="ru-RU"/>
        </w:rPr>
        <w:t>т.ч</w:t>
      </w:r>
      <w:proofErr w:type="spellEnd"/>
      <w:r w:rsidRPr="00B54DD0">
        <w:rPr>
          <w:rFonts w:ascii="Times New Roman" w:eastAsia="Times New Roman" w:hAnsi="Times New Roman" w:cs="Times New Roman"/>
          <w:color w:val="000000" w:themeColor="text1"/>
          <w:sz w:val="28"/>
          <w:szCs w:val="28"/>
          <w:lang w:eastAsia="ru-RU"/>
        </w:rPr>
        <w:t xml:space="preserve">. реферативная и справочная база данных рецензируемой литературы </w:t>
      </w:r>
      <w:r w:rsidRPr="00B54DD0">
        <w:rPr>
          <w:rFonts w:ascii="Times New Roman" w:eastAsia="Times New Roman" w:hAnsi="Times New Roman" w:cs="Times New Roman"/>
          <w:color w:val="000000" w:themeColor="text1"/>
          <w:sz w:val="28"/>
          <w:szCs w:val="28"/>
          <w:lang w:val="en-US" w:eastAsia="ru-RU"/>
        </w:rPr>
        <w:t>Scopus</w:t>
      </w:r>
      <w:r w:rsidRPr="00B54DD0">
        <w:rPr>
          <w:rFonts w:ascii="Times New Roman" w:eastAsia="Times New Roman" w:hAnsi="Times New Roman" w:cs="Times New Roman"/>
          <w:color w:val="000000" w:themeColor="text1"/>
          <w:sz w:val="28"/>
          <w:szCs w:val="28"/>
          <w:lang w:eastAsia="ru-RU"/>
        </w:rPr>
        <w:t xml:space="preserve">- </w:t>
      </w:r>
      <w:proofErr w:type="spellStart"/>
      <w:r w:rsidRPr="00B54DD0">
        <w:rPr>
          <w:rFonts w:ascii="Times New Roman" w:eastAsia="Times New Roman" w:hAnsi="Times New Roman" w:cs="Times New Roman"/>
          <w:color w:val="000000" w:themeColor="text1"/>
          <w:sz w:val="28"/>
          <w:szCs w:val="28"/>
          <w:lang w:eastAsia="ru-RU"/>
        </w:rPr>
        <w:t>htpps</w:t>
      </w:r>
      <w:proofErr w:type="spellEnd"/>
      <w:r w:rsidRPr="00B54DD0">
        <w:rPr>
          <w:rFonts w:ascii="Times New Roman" w:eastAsia="Times New Roman" w:hAnsi="Times New Roman" w:cs="Times New Roman"/>
          <w:color w:val="000000" w:themeColor="text1"/>
          <w:sz w:val="28"/>
          <w:szCs w:val="28"/>
          <w:lang w:eastAsia="ru-RU"/>
        </w:rPr>
        <w:t>://</w:t>
      </w:r>
      <w:proofErr w:type="spellStart"/>
      <w:r w:rsidRPr="00B54DD0">
        <w:rPr>
          <w:rFonts w:ascii="Times New Roman" w:eastAsia="Times New Roman" w:hAnsi="Times New Roman" w:cs="Times New Roman"/>
          <w:color w:val="000000" w:themeColor="text1"/>
          <w:sz w:val="28"/>
          <w:szCs w:val="28"/>
          <w:lang w:eastAsia="ru-RU"/>
        </w:rPr>
        <w:t>www</w:t>
      </w:r>
      <w:proofErr w:type="spellEnd"/>
      <w:r w:rsidRPr="00B54DD0">
        <w:rPr>
          <w:rFonts w:ascii="Times New Roman" w:eastAsia="Times New Roman" w:hAnsi="Times New Roman" w:cs="Times New Roman"/>
          <w:color w:val="000000" w:themeColor="text1"/>
          <w:sz w:val="28"/>
          <w:szCs w:val="28"/>
          <w:lang w:eastAsia="ru-RU"/>
        </w:rPr>
        <w:t>.</w:t>
      </w:r>
      <w:proofErr w:type="spellStart"/>
      <w:r w:rsidRPr="00B54DD0">
        <w:rPr>
          <w:rFonts w:ascii="Times New Roman" w:eastAsia="Times New Roman" w:hAnsi="Times New Roman" w:cs="Times New Roman"/>
          <w:color w:val="000000" w:themeColor="text1"/>
          <w:sz w:val="28"/>
          <w:szCs w:val="28"/>
          <w:lang w:val="en-US" w:eastAsia="ru-RU"/>
        </w:rPr>
        <w:t>scopus</w:t>
      </w:r>
      <w:proofErr w:type="spellEnd"/>
      <w:r w:rsidRPr="00B54DD0">
        <w:rPr>
          <w:rFonts w:ascii="Times New Roman" w:eastAsia="Times New Roman" w:hAnsi="Times New Roman" w:cs="Times New Roman"/>
          <w:color w:val="000000" w:themeColor="text1"/>
          <w:sz w:val="28"/>
          <w:szCs w:val="28"/>
          <w:lang w:eastAsia="ru-RU"/>
        </w:rPr>
        <w:t>.</w:t>
      </w:r>
      <w:r w:rsidRPr="00B54DD0">
        <w:rPr>
          <w:rFonts w:ascii="Times New Roman" w:eastAsia="Times New Roman" w:hAnsi="Times New Roman" w:cs="Times New Roman"/>
          <w:color w:val="000000" w:themeColor="text1"/>
          <w:sz w:val="28"/>
          <w:szCs w:val="28"/>
          <w:lang w:val="en-US" w:eastAsia="ru-RU"/>
        </w:rPr>
        <w:t>com</w:t>
      </w:r>
      <w:r w:rsidRPr="00B54DD0">
        <w:rPr>
          <w:rFonts w:ascii="Times New Roman" w:eastAsia="Times New Roman" w:hAnsi="Times New Roman" w:cs="Times New Roman"/>
          <w:color w:val="000000" w:themeColor="text1"/>
          <w:sz w:val="28"/>
          <w:szCs w:val="28"/>
          <w:lang w:eastAsia="ru-RU"/>
        </w:rPr>
        <w:t>; политематическая</w:t>
      </w:r>
      <w:r w:rsidRPr="00B54DD0">
        <w:rPr>
          <w:rFonts w:ascii="Times New Roman" w:eastAsia="Calibri" w:hAnsi="Times New Roman" w:cs="Times New Roman"/>
          <w:color w:val="000000" w:themeColor="text1"/>
          <w:sz w:val="28"/>
          <w:szCs w:val="28"/>
        </w:rPr>
        <w:t xml:space="preserve"> </w:t>
      </w:r>
      <w:r w:rsidRPr="00B54DD0">
        <w:rPr>
          <w:rFonts w:ascii="Times New Roman" w:eastAsia="Times New Roman" w:hAnsi="Times New Roman" w:cs="Times New Roman"/>
          <w:color w:val="000000" w:themeColor="text1"/>
          <w:sz w:val="28"/>
          <w:szCs w:val="28"/>
          <w:lang w:eastAsia="ru-RU"/>
        </w:rPr>
        <w:t xml:space="preserve">реферативная база данных </w:t>
      </w:r>
      <w:r w:rsidRPr="00B54DD0">
        <w:rPr>
          <w:rFonts w:ascii="Times New Roman" w:eastAsia="Times New Roman" w:hAnsi="Times New Roman" w:cs="Times New Roman"/>
          <w:color w:val="000000" w:themeColor="text1"/>
          <w:sz w:val="28"/>
          <w:szCs w:val="28"/>
          <w:lang w:val="en-US" w:eastAsia="ru-RU"/>
        </w:rPr>
        <w:t>Web</w:t>
      </w:r>
      <w:r w:rsidRPr="00B54DD0">
        <w:rPr>
          <w:rFonts w:ascii="Times New Roman" w:eastAsia="Times New Roman" w:hAnsi="Times New Roman" w:cs="Times New Roman"/>
          <w:color w:val="000000" w:themeColor="text1"/>
          <w:sz w:val="28"/>
          <w:szCs w:val="28"/>
          <w:lang w:eastAsia="ru-RU"/>
        </w:rPr>
        <w:t xml:space="preserve"> </w:t>
      </w:r>
      <w:r w:rsidRPr="00B54DD0">
        <w:rPr>
          <w:rFonts w:ascii="Times New Roman" w:eastAsia="Times New Roman" w:hAnsi="Times New Roman" w:cs="Times New Roman"/>
          <w:color w:val="000000" w:themeColor="text1"/>
          <w:sz w:val="28"/>
          <w:szCs w:val="28"/>
          <w:lang w:val="en-US" w:eastAsia="ru-RU"/>
        </w:rPr>
        <w:t>of</w:t>
      </w:r>
      <w:r w:rsidRPr="00B54DD0">
        <w:rPr>
          <w:rFonts w:ascii="Times New Roman" w:eastAsia="Times New Roman" w:hAnsi="Times New Roman" w:cs="Times New Roman"/>
          <w:color w:val="000000" w:themeColor="text1"/>
          <w:sz w:val="28"/>
          <w:szCs w:val="28"/>
          <w:lang w:eastAsia="ru-RU"/>
        </w:rPr>
        <w:t xml:space="preserve"> </w:t>
      </w:r>
      <w:proofErr w:type="spellStart"/>
      <w:r w:rsidRPr="00B54DD0">
        <w:rPr>
          <w:rFonts w:ascii="Times New Roman" w:eastAsia="Times New Roman" w:hAnsi="Times New Roman" w:cs="Times New Roman"/>
          <w:color w:val="000000" w:themeColor="text1"/>
          <w:sz w:val="28"/>
          <w:szCs w:val="28"/>
          <w:lang w:val="en-US" w:eastAsia="ru-RU"/>
        </w:rPr>
        <w:t>Scienct</w:t>
      </w:r>
      <w:proofErr w:type="spellEnd"/>
      <w:r w:rsidRPr="00B54DD0">
        <w:rPr>
          <w:rFonts w:ascii="Times New Roman" w:eastAsia="Times New Roman" w:hAnsi="Times New Roman" w:cs="Times New Roman"/>
          <w:color w:val="000000" w:themeColor="text1"/>
          <w:sz w:val="28"/>
          <w:szCs w:val="28"/>
          <w:lang w:eastAsia="ru-RU"/>
        </w:rPr>
        <w:t xml:space="preserve"> - </w:t>
      </w:r>
      <w:proofErr w:type="spellStart"/>
      <w:r w:rsidRPr="00B54DD0">
        <w:rPr>
          <w:rFonts w:ascii="Times New Roman" w:eastAsia="Times New Roman" w:hAnsi="Times New Roman" w:cs="Times New Roman"/>
          <w:color w:val="000000" w:themeColor="text1"/>
          <w:sz w:val="28"/>
          <w:szCs w:val="28"/>
          <w:lang w:eastAsia="ru-RU"/>
        </w:rPr>
        <w:t>htpps</w:t>
      </w:r>
      <w:proofErr w:type="spellEnd"/>
      <w:r w:rsidRPr="00B54DD0">
        <w:rPr>
          <w:rFonts w:ascii="Times New Roman" w:eastAsia="Times New Roman" w:hAnsi="Times New Roman" w:cs="Times New Roman"/>
          <w:color w:val="000000" w:themeColor="text1"/>
          <w:sz w:val="28"/>
          <w:szCs w:val="28"/>
          <w:lang w:eastAsia="ru-RU"/>
        </w:rPr>
        <w:t>://</w:t>
      </w:r>
      <w:proofErr w:type="spellStart"/>
      <w:r w:rsidRPr="00B54DD0">
        <w:rPr>
          <w:rFonts w:ascii="Times New Roman" w:eastAsia="Times New Roman" w:hAnsi="Times New Roman" w:cs="Times New Roman"/>
          <w:color w:val="000000" w:themeColor="text1"/>
          <w:sz w:val="28"/>
          <w:szCs w:val="28"/>
          <w:lang w:eastAsia="ru-RU"/>
        </w:rPr>
        <w:t>www</w:t>
      </w:r>
      <w:proofErr w:type="spellEnd"/>
      <w:r w:rsidRPr="00B54DD0">
        <w:rPr>
          <w:rFonts w:ascii="Times New Roman" w:eastAsia="Times New Roman" w:hAnsi="Times New Roman" w:cs="Times New Roman"/>
          <w:color w:val="000000" w:themeColor="text1"/>
          <w:sz w:val="28"/>
          <w:szCs w:val="28"/>
          <w:lang w:eastAsia="ru-RU"/>
        </w:rPr>
        <w:t>.</w:t>
      </w:r>
      <w:r w:rsidRPr="00B54DD0">
        <w:rPr>
          <w:rFonts w:ascii="Times New Roman" w:eastAsia="Times New Roman" w:hAnsi="Times New Roman" w:cs="Times New Roman"/>
          <w:color w:val="000000" w:themeColor="text1"/>
          <w:sz w:val="28"/>
          <w:szCs w:val="28"/>
          <w:lang w:val="en-US" w:eastAsia="ru-RU"/>
        </w:rPr>
        <w:t>apps</w:t>
      </w:r>
      <w:r w:rsidRPr="00B54DD0">
        <w:rPr>
          <w:rFonts w:ascii="Times New Roman" w:eastAsia="Times New Roman" w:hAnsi="Times New Roman" w:cs="Times New Roman"/>
          <w:color w:val="000000" w:themeColor="text1"/>
          <w:sz w:val="28"/>
          <w:szCs w:val="28"/>
          <w:lang w:eastAsia="ru-RU"/>
        </w:rPr>
        <w:t>.</w:t>
      </w:r>
      <w:proofErr w:type="spellStart"/>
      <w:r w:rsidRPr="00B54DD0">
        <w:rPr>
          <w:rFonts w:ascii="Times New Roman" w:eastAsia="Times New Roman" w:hAnsi="Times New Roman" w:cs="Times New Roman"/>
          <w:color w:val="000000" w:themeColor="text1"/>
          <w:sz w:val="28"/>
          <w:szCs w:val="28"/>
          <w:lang w:val="en-US" w:eastAsia="ru-RU"/>
        </w:rPr>
        <w:t>webofknowlege</w:t>
      </w:r>
      <w:proofErr w:type="spellEnd"/>
      <w:r w:rsidRPr="00B54DD0">
        <w:rPr>
          <w:rFonts w:ascii="Times New Roman" w:eastAsia="Times New Roman" w:hAnsi="Times New Roman" w:cs="Times New Roman"/>
          <w:color w:val="000000" w:themeColor="text1"/>
          <w:sz w:val="28"/>
          <w:szCs w:val="28"/>
          <w:lang w:eastAsia="ru-RU"/>
        </w:rPr>
        <w:t>.</w:t>
      </w:r>
      <w:r w:rsidRPr="00B54DD0">
        <w:rPr>
          <w:rFonts w:ascii="Times New Roman" w:eastAsia="Times New Roman" w:hAnsi="Times New Roman" w:cs="Times New Roman"/>
          <w:color w:val="000000" w:themeColor="text1"/>
          <w:sz w:val="28"/>
          <w:szCs w:val="28"/>
          <w:lang w:val="en-US" w:eastAsia="ru-RU"/>
        </w:rPr>
        <w:t>com</w:t>
      </w:r>
      <w:r w:rsidRPr="00B54DD0">
        <w:rPr>
          <w:rFonts w:ascii="Times New Roman" w:eastAsia="Times New Roman" w:hAnsi="Times New Roman" w:cs="Times New Roman"/>
          <w:color w:val="000000" w:themeColor="text1"/>
          <w:sz w:val="28"/>
          <w:szCs w:val="28"/>
          <w:lang w:eastAsia="ru-RU"/>
        </w:rPr>
        <w:t xml:space="preserve">; научная электронная библиотека - </w:t>
      </w:r>
      <w:hyperlink r:id="rId13" w:history="1">
        <w:r w:rsidRPr="00B54DD0">
          <w:rPr>
            <w:rFonts w:ascii="Times New Roman" w:eastAsia="Times New Roman" w:hAnsi="Times New Roman" w:cs="Times New Roman"/>
            <w:color w:val="000000" w:themeColor="text1"/>
            <w:sz w:val="28"/>
            <w:szCs w:val="28"/>
            <w:u w:val="single"/>
            <w:lang w:eastAsia="ru-RU"/>
          </w:rPr>
          <w:t>www.</w:t>
        </w:r>
        <w:r w:rsidRPr="00B54DD0">
          <w:rPr>
            <w:rFonts w:ascii="Times New Roman" w:eastAsia="Times New Roman" w:hAnsi="Times New Roman" w:cs="Times New Roman"/>
            <w:color w:val="000000" w:themeColor="text1"/>
            <w:sz w:val="28"/>
            <w:szCs w:val="28"/>
            <w:u w:val="single"/>
            <w:lang w:val="en-US" w:eastAsia="ru-RU"/>
          </w:rPr>
          <w:t>elibrary</w:t>
        </w:r>
        <w:r w:rsidRPr="00B54DD0">
          <w:rPr>
            <w:rFonts w:ascii="Times New Roman" w:eastAsia="Times New Roman" w:hAnsi="Times New Roman" w:cs="Times New Roman"/>
            <w:color w:val="000000" w:themeColor="text1"/>
            <w:sz w:val="28"/>
            <w:szCs w:val="28"/>
            <w:u w:val="single"/>
            <w:lang w:eastAsia="ru-RU"/>
          </w:rPr>
          <w:t>.</w:t>
        </w:r>
        <w:proofErr w:type="spellStart"/>
        <w:r w:rsidRPr="00B54DD0">
          <w:rPr>
            <w:rFonts w:ascii="Times New Roman" w:eastAsia="Times New Roman" w:hAnsi="Times New Roman" w:cs="Times New Roman"/>
            <w:color w:val="000000" w:themeColor="text1"/>
            <w:sz w:val="28"/>
            <w:szCs w:val="28"/>
            <w:u w:val="single"/>
            <w:lang w:val="en-US" w:eastAsia="ru-RU"/>
          </w:rPr>
          <w:t>ru</w:t>
        </w:r>
        <w:proofErr w:type="spellEnd"/>
      </w:hyperlink>
      <w:r w:rsidRPr="00B54DD0">
        <w:rPr>
          <w:rFonts w:ascii="Times New Roman" w:eastAsia="Times New Roman" w:hAnsi="Times New Roman" w:cs="Times New Roman"/>
          <w:color w:val="000000" w:themeColor="text1"/>
          <w:sz w:val="28"/>
          <w:szCs w:val="28"/>
          <w:lang w:eastAsia="ru-RU"/>
        </w:rPr>
        <w:t xml:space="preserve"> и информационно-справочная система Консультант плюс способствуют эффективному получению профессиональных навыков по дисциплине:</w:t>
      </w:r>
    </w:p>
    <w:p w:rsidR="00FA02C2" w:rsidRPr="00B54DD0" w:rsidRDefault="00886CBD">
      <w:pPr>
        <w:numPr>
          <w:ilvl w:val="0"/>
          <w:numId w:val="11"/>
        </w:numPr>
        <w:spacing w:after="0" w:line="360" w:lineRule="auto"/>
        <w:ind w:left="0"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Федеральная служба государственной статистики: </w:t>
      </w:r>
      <w:hyperlink r:id="rId14" w:history="1">
        <w:r w:rsidRPr="00B54DD0">
          <w:rPr>
            <w:rFonts w:ascii="Times New Roman" w:eastAsia="Calibri" w:hAnsi="Times New Roman" w:cs="Times New Roman"/>
            <w:color w:val="000000" w:themeColor="text1"/>
            <w:sz w:val="28"/>
            <w:szCs w:val="28"/>
            <w:u w:val="single"/>
          </w:rPr>
          <w:t>https://rosstat.gov.ru</w:t>
        </w:r>
      </w:hyperlink>
    </w:p>
    <w:p w:rsidR="00FA02C2" w:rsidRPr="00B54DD0" w:rsidRDefault="00886CBD">
      <w:pPr>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 основные статистические данные: </w:t>
      </w:r>
      <w:hyperlink r:id="rId15" w:history="1">
        <w:r w:rsidRPr="00B54DD0">
          <w:rPr>
            <w:rFonts w:ascii="Times New Roman" w:eastAsia="Calibri" w:hAnsi="Times New Roman" w:cs="Times New Roman"/>
            <w:color w:val="000000" w:themeColor="text1"/>
            <w:sz w:val="28"/>
            <w:szCs w:val="28"/>
            <w:u w:val="single"/>
          </w:rPr>
          <w:t>https://rosstat.gov.ru/statistic</w:t>
        </w:r>
      </w:hyperlink>
      <w:r w:rsidRPr="00B54DD0">
        <w:rPr>
          <w:rFonts w:ascii="Times New Roman" w:eastAsia="Calibri" w:hAnsi="Times New Roman" w:cs="Times New Roman"/>
          <w:color w:val="000000" w:themeColor="text1"/>
          <w:sz w:val="28"/>
          <w:szCs w:val="28"/>
        </w:rPr>
        <w:t>;</w:t>
      </w:r>
    </w:p>
    <w:p w:rsidR="00FA02C2" w:rsidRPr="00B54DD0" w:rsidRDefault="00886CBD">
      <w:pPr>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публикации (сборники): https://rosstat.gov.ru/publications-plans</w:t>
      </w:r>
    </w:p>
    <w:p w:rsidR="003712B3" w:rsidRPr="00B54DD0" w:rsidRDefault="00886CBD" w:rsidP="003712B3">
      <w:pPr>
        <w:numPr>
          <w:ilvl w:val="0"/>
          <w:numId w:val="11"/>
        </w:numPr>
        <w:spacing w:after="0" w:line="360" w:lineRule="auto"/>
        <w:ind w:left="0"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Территориальный орган Федеральной службы государственной статистики по Камчатскому краю </w:t>
      </w:r>
      <w:hyperlink r:id="rId16" w:history="1">
        <w:r w:rsidRPr="00B54DD0">
          <w:rPr>
            <w:rFonts w:ascii="Times New Roman" w:eastAsia="Calibri" w:hAnsi="Times New Roman" w:cs="Times New Roman"/>
            <w:color w:val="000000" w:themeColor="text1"/>
            <w:sz w:val="28"/>
            <w:szCs w:val="28"/>
            <w:u w:val="single"/>
          </w:rPr>
          <w:t>https://kamstat.gks.ru/official_publications</w:t>
        </w:r>
      </w:hyperlink>
      <w:r w:rsidRPr="00B54DD0">
        <w:rPr>
          <w:rFonts w:ascii="Times New Roman" w:eastAsia="Calibri" w:hAnsi="Times New Roman" w:cs="Times New Roman"/>
          <w:color w:val="000000" w:themeColor="text1"/>
          <w:sz w:val="28"/>
          <w:szCs w:val="28"/>
        </w:rPr>
        <w:t xml:space="preserve"> </w:t>
      </w:r>
    </w:p>
    <w:p w:rsidR="00FA02C2" w:rsidRPr="00B54DD0" w:rsidRDefault="00886CBD" w:rsidP="003712B3">
      <w:pPr>
        <w:numPr>
          <w:ilvl w:val="0"/>
          <w:numId w:val="11"/>
        </w:numPr>
        <w:spacing w:after="0" w:line="360" w:lineRule="auto"/>
        <w:ind w:left="0"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Министерство финансов Российской Федерации: https://minfin.gov.ru/ru/ministry/</w:t>
      </w:r>
    </w:p>
    <w:p w:rsidR="00FA02C2" w:rsidRPr="00B54DD0" w:rsidRDefault="00886CBD">
      <w:pPr>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 исполнение бюджетов государственных внебюджетных фондов: </w:t>
      </w:r>
      <w:hyperlink r:id="rId17" w:history="1">
        <w:r w:rsidRPr="00B54DD0">
          <w:rPr>
            <w:rFonts w:ascii="Times New Roman" w:eastAsia="Calibri" w:hAnsi="Times New Roman" w:cs="Times New Roman"/>
            <w:color w:val="000000" w:themeColor="text1"/>
            <w:sz w:val="28"/>
            <w:szCs w:val="28"/>
            <w:u w:val="single"/>
          </w:rPr>
          <w:t>https://minfin.gov.ru/ru/document/?id_4=93454-yezhekvartalnaya_informatsiya_ob_ispolnenii_byudzhetov</w:t>
        </w:r>
      </w:hyperlink>
      <w:r w:rsidRPr="00B54DD0">
        <w:rPr>
          <w:rFonts w:ascii="Times New Roman" w:eastAsia="Calibri" w:hAnsi="Times New Roman" w:cs="Times New Roman"/>
          <w:color w:val="000000" w:themeColor="text1"/>
          <w:sz w:val="28"/>
          <w:szCs w:val="28"/>
        </w:rPr>
        <w:t>;</w:t>
      </w:r>
    </w:p>
    <w:p w:rsidR="00FA02C2" w:rsidRPr="00B54DD0" w:rsidRDefault="00886CBD">
      <w:pPr>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 электронный бюджет: </w:t>
      </w:r>
      <w:hyperlink r:id="rId18" w:history="1">
        <w:r w:rsidRPr="00B54DD0">
          <w:rPr>
            <w:rFonts w:ascii="Times New Roman" w:eastAsia="Calibri" w:hAnsi="Times New Roman" w:cs="Times New Roman"/>
            <w:color w:val="000000" w:themeColor="text1"/>
            <w:sz w:val="28"/>
            <w:szCs w:val="28"/>
            <w:u w:val="single"/>
          </w:rPr>
          <w:t>https://minfin.gov.ru/ru/perfomance/ebudget/</w:t>
        </w:r>
      </w:hyperlink>
      <w:r w:rsidRPr="00B54DD0">
        <w:rPr>
          <w:rFonts w:ascii="Times New Roman" w:eastAsia="Calibri" w:hAnsi="Times New Roman" w:cs="Times New Roman"/>
          <w:color w:val="000000" w:themeColor="text1"/>
          <w:sz w:val="28"/>
          <w:szCs w:val="28"/>
        </w:rPr>
        <w:t>;</w:t>
      </w:r>
    </w:p>
    <w:p w:rsidR="00FA02C2" w:rsidRPr="00B54DD0" w:rsidRDefault="00886CBD">
      <w:pPr>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 фонд национального достояния: </w:t>
      </w:r>
      <w:hyperlink r:id="rId19" w:history="1">
        <w:r w:rsidRPr="00B54DD0">
          <w:rPr>
            <w:rFonts w:ascii="Times New Roman" w:eastAsia="Calibri" w:hAnsi="Times New Roman" w:cs="Times New Roman"/>
            <w:color w:val="000000" w:themeColor="text1"/>
            <w:sz w:val="28"/>
            <w:szCs w:val="28"/>
            <w:u w:val="single"/>
          </w:rPr>
          <w:t>https://minfin.gov.ru/ru/perfomance/nationalwealthfund/</w:t>
        </w:r>
      </w:hyperlink>
      <w:r w:rsidRPr="00B54DD0">
        <w:rPr>
          <w:rFonts w:ascii="Times New Roman" w:eastAsia="Calibri" w:hAnsi="Times New Roman" w:cs="Times New Roman"/>
          <w:color w:val="000000" w:themeColor="text1"/>
          <w:sz w:val="28"/>
          <w:szCs w:val="28"/>
        </w:rPr>
        <w:t>;</w:t>
      </w:r>
    </w:p>
    <w:p w:rsidR="00FA02C2" w:rsidRPr="00B54DD0" w:rsidRDefault="00886CBD">
      <w:pPr>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открытые данные об основной деятельности: https://minfin.gov.ru/ru/perfomance/</w:t>
      </w:r>
    </w:p>
    <w:p w:rsidR="00FA02C2" w:rsidRPr="00B54DD0" w:rsidRDefault="00886CBD">
      <w:pPr>
        <w:numPr>
          <w:ilvl w:val="0"/>
          <w:numId w:val="11"/>
        </w:numPr>
        <w:spacing w:after="0" w:line="360" w:lineRule="auto"/>
        <w:ind w:left="0"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Министерство финансов Камчатского края: https://www.kamgov.ru/minfin</w:t>
      </w:r>
    </w:p>
    <w:p w:rsidR="00FA02C2" w:rsidRPr="00B54DD0" w:rsidRDefault="00886CBD">
      <w:pPr>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управление государственными финансами Камчатского края: https://minfin.kamgov.ru/realizacia-gosudarstvennoj-programmy-kamcatskogo-kraa;</w:t>
      </w:r>
    </w:p>
    <w:p w:rsidR="00FA02C2" w:rsidRPr="00B54DD0" w:rsidRDefault="00886CBD">
      <w:pPr>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 оценка эффективности налоговых льгот: </w:t>
      </w:r>
      <w:hyperlink r:id="rId20" w:history="1">
        <w:r w:rsidRPr="00B54DD0">
          <w:rPr>
            <w:rFonts w:ascii="Times New Roman" w:eastAsia="Calibri" w:hAnsi="Times New Roman" w:cs="Times New Roman"/>
            <w:color w:val="000000" w:themeColor="text1"/>
            <w:sz w:val="28"/>
            <w:szCs w:val="28"/>
            <w:u w:val="single"/>
          </w:rPr>
          <w:t>https://minfin.kamgov.ru/otcety</w:t>
        </w:r>
      </w:hyperlink>
      <w:r w:rsidRPr="00B54DD0">
        <w:rPr>
          <w:rFonts w:ascii="Times New Roman" w:eastAsia="Calibri" w:hAnsi="Times New Roman" w:cs="Times New Roman"/>
          <w:color w:val="000000" w:themeColor="text1"/>
          <w:sz w:val="28"/>
          <w:szCs w:val="28"/>
        </w:rPr>
        <w:t>;</w:t>
      </w:r>
    </w:p>
    <w:p w:rsidR="00FA02C2" w:rsidRPr="00B54DD0" w:rsidRDefault="00886CBD">
      <w:pPr>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 внутренний государственный финансовый контроль: </w:t>
      </w:r>
      <w:hyperlink r:id="rId21" w:history="1">
        <w:r w:rsidRPr="00B54DD0">
          <w:rPr>
            <w:rFonts w:ascii="Times New Roman" w:eastAsia="Calibri" w:hAnsi="Times New Roman" w:cs="Times New Roman"/>
            <w:color w:val="000000" w:themeColor="text1"/>
            <w:sz w:val="28"/>
            <w:szCs w:val="28"/>
            <w:u w:val="single"/>
          </w:rPr>
          <w:t>https://minfin.kamgov.ru/vnutrennij-gosudarstvennyj-finansovyj-kontrol</w:t>
        </w:r>
      </w:hyperlink>
      <w:r w:rsidRPr="00B54DD0">
        <w:rPr>
          <w:rFonts w:ascii="Times New Roman" w:eastAsia="Calibri" w:hAnsi="Times New Roman" w:cs="Times New Roman"/>
          <w:color w:val="000000" w:themeColor="text1"/>
          <w:sz w:val="28"/>
          <w:szCs w:val="28"/>
        </w:rPr>
        <w:t>;</w:t>
      </w:r>
    </w:p>
    <w:p w:rsidR="00FA02C2" w:rsidRPr="00B54DD0" w:rsidRDefault="00886CBD">
      <w:pPr>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 годовые отчеты об исполнении консолидированных бюджетов: </w:t>
      </w:r>
      <w:hyperlink r:id="rId22" w:history="1">
        <w:r w:rsidRPr="00B54DD0">
          <w:rPr>
            <w:rFonts w:ascii="Times New Roman" w:eastAsia="Calibri" w:hAnsi="Times New Roman" w:cs="Times New Roman"/>
            <w:color w:val="000000" w:themeColor="text1"/>
            <w:sz w:val="28"/>
            <w:szCs w:val="28"/>
            <w:u w:val="single"/>
          </w:rPr>
          <w:t>https://minfin.kamgov.ru/informacionnye-materialy-po-ucetu-i-otcetnosti</w:t>
        </w:r>
      </w:hyperlink>
      <w:r w:rsidRPr="00B54DD0">
        <w:rPr>
          <w:rFonts w:ascii="Times New Roman" w:eastAsia="Calibri" w:hAnsi="Times New Roman" w:cs="Times New Roman"/>
          <w:color w:val="000000" w:themeColor="text1"/>
          <w:sz w:val="28"/>
          <w:szCs w:val="28"/>
        </w:rPr>
        <w:t>;</w:t>
      </w:r>
    </w:p>
    <w:p w:rsidR="00FA02C2" w:rsidRPr="00B54DD0" w:rsidRDefault="00886CBD">
      <w:pPr>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 межбюджетные отношения: </w:t>
      </w:r>
      <w:hyperlink r:id="rId23" w:history="1">
        <w:r w:rsidRPr="00B54DD0">
          <w:rPr>
            <w:rFonts w:ascii="Times New Roman" w:eastAsia="Calibri" w:hAnsi="Times New Roman" w:cs="Times New Roman"/>
            <w:color w:val="000000" w:themeColor="text1"/>
            <w:sz w:val="28"/>
            <w:szCs w:val="28"/>
            <w:u w:val="single"/>
          </w:rPr>
          <w:t>https://minfin.kamgov.ru/mezbudzetnye-otnosenia</w:t>
        </w:r>
      </w:hyperlink>
      <w:r w:rsidRPr="00B54DD0">
        <w:rPr>
          <w:rFonts w:ascii="Times New Roman" w:eastAsia="Calibri" w:hAnsi="Times New Roman" w:cs="Times New Roman"/>
          <w:color w:val="000000" w:themeColor="text1"/>
          <w:sz w:val="28"/>
          <w:szCs w:val="28"/>
        </w:rPr>
        <w:t>;</w:t>
      </w:r>
    </w:p>
    <w:p w:rsidR="00FA02C2" w:rsidRPr="00B54DD0" w:rsidRDefault="00886CBD">
      <w:pPr>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бюджет Камчатского края: https://minfin.kamgov.ru/budzet-2021.</w:t>
      </w:r>
    </w:p>
    <w:p w:rsidR="00FA02C2" w:rsidRPr="00B54DD0" w:rsidRDefault="00886CBD">
      <w:pPr>
        <w:numPr>
          <w:ilvl w:val="0"/>
          <w:numId w:val="11"/>
        </w:numPr>
        <w:spacing w:after="0" w:line="360" w:lineRule="auto"/>
        <w:ind w:left="0"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Министерство экономического развития Российской Федерации: https://www.economy.gov.ru/</w:t>
      </w:r>
    </w:p>
    <w:p w:rsidR="00FA02C2" w:rsidRPr="00B54DD0" w:rsidRDefault="00886CBD">
      <w:pPr>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 приоритетные направления развития экономики: </w:t>
      </w:r>
      <w:hyperlink r:id="rId24" w:history="1">
        <w:r w:rsidRPr="00B54DD0">
          <w:rPr>
            <w:rFonts w:ascii="Times New Roman" w:eastAsia="Calibri" w:hAnsi="Times New Roman" w:cs="Times New Roman"/>
            <w:color w:val="000000" w:themeColor="text1"/>
            <w:sz w:val="28"/>
            <w:szCs w:val="28"/>
            <w:u w:val="single"/>
          </w:rPr>
          <w:t>https://www.economy.gov.ru/material/directions/</w:t>
        </w:r>
      </w:hyperlink>
      <w:r w:rsidRPr="00B54DD0">
        <w:rPr>
          <w:rFonts w:ascii="Times New Roman" w:eastAsia="Calibri" w:hAnsi="Times New Roman" w:cs="Times New Roman"/>
          <w:color w:val="000000" w:themeColor="text1"/>
          <w:sz w:val="28"/>
          <w:szCs w:val="28"/>
        </w:rPr>
        <w:t>;</w:t>
      </w:r>
    </w:p>
    <w:p w:rsidR="00FA02C2" w:rsidRPr="00B54DD0" w:rsidRDefault="00886CBD">
      <w:pPr>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стратегическое планирование:</w:t>
      </w:r>
    </w:p>
    <w:p w:rsidR="00FA02C2" w:rsidRPr="00B54DD0" w:rsidRDefault="00886CBD">
      <w:pPr>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 </w:t>
      </w:r>
      <w:hyperlink r:id="rId25" w:history="1">
        <w:r w:rsidRPr="00B54DD0">
          <w:rPr>
            <w:rFonts w:ascii="Times New Roman" w:eastAsia="Calibri" w:hAnsi="Times New Roman" w:cs="Times New Roman"/>
            <w:color w:val="000000" w:themeColor="text1"/>
            <w:sz w:val="28"/>
            <w:szCs w:val="28"/>
            <w:u w:val="single"/>
          </w:rPr>
          <w:t>https://www.economy.gov.ru/material/directions/strateg_planirovanie/</w:t>
        </w:r>
      </w:hyperlink>
      <w:r w:rsidRPr="00B54DD0">
        <w:rPr>
          <w:rFonts w:ascii="Times New Roman" w:eastAsia="Calibri" w:hAnsi="Times New Roman" w:cs="Times New Roman"/>
          <w:color w:val="000000" w:themeColor="text1"/>
          <w:sz w:val="28"/>
          <w:szCs w:val="28"/>
        </w:rPr>
        <w:t>;</w:t>
      </w:r>
    </w:p>
    <w:p w:rsidR="00FA02C2" w:rsidRPr="00B54DD0" w:rsidRDefault="00886CBD">
      <w:pPr>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региональное развитие:</w:t>
      </w:r>
    </w:p>
    <w:p w:rsidR="00FA02C2" w:rsidRPr="00B54DD0" w:rsidRDefault="00FA05FB">
      <w:pPr>
        <w:spacing w:after="0" w:line="360" w:lineRule="auto"/>
        <w:ind w:firstLine="709"/>
        <w:jc w:val="both"/>
        <w:rPr>
          <w:rFonts w:ascii="Times New Roman" w:eastAsia="Calibri" w:hAnsi="Times New Roman" w:cs="Times New Roman"/>
          <w:color w:val="000000" w:themeColor="text1"/>
          <w:sz w:val="28"/>
          <w:szCs w:val="28"/>
        </w:rPr>
      </w:pPr>
      <w:hyperlink r:id="rId26" w:history="1">
        <w:r w:rsidR="00886CBD" w:rsidRPr="00B54DD0">
          <w:rPr>
            <w:rFonts w:ascii="Times New Roman" w:eastAsia="Calibri" w:hAnsi="Times New Roman" w:cs="Times New Roman"/>
            <w:color w:val="000000" w:themeColor="text1"/>
            <w:sz w:val="28"/>
            <w:szCs w:val="28"/>
            <w:u w:val="single"/>
          </w:rPr>
          <w:t>https://www.economy.gov.ru/material/directions/regionalnoe_razvitie/</w:t>
        </w:r>
      </w:hyperlink>
      <w:r w:rsidR="00886CBD" w:rsidRPr="00B54DD0">
        <w:rPr>
          <w:rFonts w:ascii="Times New Roman" w:eastAsia="Calibri" w:hAnsi="Times New Roman" w:cs="Times New Roman"/>
          <w:color w:val="000000" w:themeColor="text1"/>
          <w:sz w:val="28"/>
          <w:szCs w:val="28"/>
        </w:rPr>
        <w:t>;</w:t>
      </w:r>
    </w:p>
    <w:p w:rsidR="00FA02C2" w:rsidRPr="00B54DD0" w:rsidRDefault="00886CBD">
      <w:pPr>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национальные проекты:</w:t>
      </w:r>
    </w:p>
    <w:p w:rsidR="00FA02C2" w:rsidRPr="00B54DD0" w:rsidRDefault="00886CBD">
      <w:pPr>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 </w:t>
      </w:r>
      <w:hyperlink r:id="rId27" w:history="1">
        <w:r w:rsidRPr="00B54DD0">
          <w:rPr>
            <w:rFonts w:ascii="Times New Roman" w:eastAsia="Calibri" w:hAnsi="Times New Roman" w:cs="Times New Roman"/>
            <w:color w:val="000000" w:themeColor="text1"/>
            <w:sz w:val="28"/>
            <w:szCs w:val="28"/>
            <w:u w:val="single"/>
          </w:rPr>
          <w:t>https://www.economy.gov.ru/material/directions/nacionalnyy_proekt</w:t>
        </w:r>
      </w:hyperlink>
      <w:r w:rsidRPr="00B54DD0">
        <w:rPr>
          <w:rFonts w:ascii="Times New Roman" w:eastAsia="Calibri" w:hAnsi="Times New Roman" w:cs="Times New Roman"/>
          <w:color w:val="000000" w:themeColor="text1"/>
          <w:sz w:val="28"/>
          <w:szCs w:val="28"/>
        </w:rPr>
        <w:t>;</w:t>
      </w:r>
    </w:p>
    <w:p w:rsidR="00FA02C2" w:rsidRPr="00B54DD0" w:rsidRDefault="00886CBD">
      <w:pPr>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экономические обзоры:</w:t>
      </w:r>
    </w:p>
    <w:p w:rsidR="00FA02C2" w:rsidRPr="00B54DD0" w:rsidRDefault="00FA05FB">
      <w:pPr>
        <w:spacing w:after="0" w:line="360" w:lineRule="auto"/>
        <w:ind w:firstLine="709"/>
        <w:jc w:val="both"/>
        <w:rPr>
          <w:rFonts w:ascii="Times New Roman" w:eastAsia="Calibri" w:hAnsi="Times New Roman" w:cs="Times New Roman"/>
          <w:color w:val="000000" w:themeColor="text1"/>
          <w:sz w:val="28"/>
          <w:szCs w:val="28"/>
        </w:rPr>
      </w:pPr>
      <w:hyperlink r:id="rId28" w:history="1">
        <w:r w:rsidR="00886CBD" w:rsidRPr="00B54DD0">
          <w:rPr>
            <w:rFonts w:ascii="Times New Roman" w:eastAsia="Calibri" w:hAnsi="Times New Roman" w:cs="Times New Roman"/>
            <w:color w:val="000000" w:themeColor="text1"/>
            <w:sz w:val="28"/>
            <w:szCs w:val="28"/>
            <w:u w:val="single"/>
          </w:rPr>
          <w:t>https://www.economy.gov.ru/material/directions/makroec/ekonomicheskie_obzory/</w:t>
        </w:r>
      </w:hyperlink>
      <w:r w:rsidR="00886CBD" w:rsidRPr="00B54DD0">
        <w:rPr>
          <w:rFonts w:ascii="Times New Roman" w:eastAsia="Calibri" w:hAnsi="Times New Roman" w:cs="Times New Roman"/>
          <w:color w:val="000000" w:themeColor="text1"/>
          <w:sz w:val="28"/>
          <w:szCs w:val="28"/>
        </w:rPr>
        <w:t>.</w:t>
      </w:r>
    </w:p>
    <w:p w:rsidR="00FA02C2" w:rsidRPr="00B54DD0" w:rsidRDefault="00886CBD">
      <w:pPr>
        <w:numPr>
          <w:ilvl w:val="0"/>
          <w:numId w:val="11"/>
        </w:numPr>
        <w:spacing w:after="0" w:line="360" w:lineRule="auto"/>
        <w:ind w:left="0"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Министерство экономического развития Камчатского края: https://www.kamgov.ru/minecon</w:t>
      </w:r>
    </w:p>
    <w:p w:rsidR="00FA02C2" w:rsidRPr="00B54DD0" w:rsidRDefault="00886CBD">
      <w:pPr>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 прогнозы социально-экономического развития региона: </w:t>
      </w:r>
      <w:hyperlink r:id="rId29" w:history="1">
        <w:r w:rsidRPr="00B54DD0">
          <w:rPr>
            <w:rFonts w:ascii="Times New Roman" w:eastAsia="Calibri" w:hAnsi="Times New Roman" w:cs="Times New Roman"/>
            <w:color w:val="000000" w:themeColor="text1"/>
            <w:sz w:val="28"/>
            <w:szCs w:val="28"/>
            <w:u w:val="single"/>
          </w:rPr>
          <w:t>https://www.kamgov.ru/minecon/prognozy</w:t>
        </w:r>
      </w:hyperlink>
      <w:r w:rsidRPr="00B54DD0">
        <w:rPr>
          <w:rFonts w:ascii="Times New Roman" w:eastAsia="Calibri" w:hAnsi="Times New Roman" w:cs="Times New Roman"/>
          <w:color w:val="000000" w:themeColor="text1"/>
          <w:sz w:val="28"/>
          <w:szCs w:val="28"/>
        </w:rPr>
        <w:t>;</w:t>
      </w:r>
    </w:p>
    <w:p w:rsidR="00FA02C2" w:rsidRPr="00B54DD0" w:rsidRDefault="00886CBD">
      <w:pPr>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 стратегическое планирование: </w:t>
      </w:r>
    </w:p>
    <w:p w:rsidR="00FA02C2" w:rsidRPr="00B54DD0" w:rsidRDefault="00FA05FB">
      <w:pPr>
        <w:spacing w:after="0" w:line="360" w:lineRule="auto"/>
        <w:ind w:firstLine="709"/>
        <w:jc w:val="both"/>
        <w:rPr>
          <w:rFonts w:ascii="Times New Roman" w:eastAsia="Calibri" w:hAnsi="Times New Roman" w:cs="Times New Roman"/>
          <w:color w:val="000000" w:themeColor="text1"/>
          <w:sz w:val="28"/>
          <w:szCs w:val="28"/>
        </w:rPr>
      </w:pPr>
      <w:hyperlink r:id="rId30" w:history="1">
        <w:r w:rsidR="00886CBD" w:rsidRPr="00B54DD0">
          <w:rPr>
            <w:rFonts w:ascii="Times New Roman" w:eastAsia="Calibri" w:hAnsi="Times New Roman" w:cs="Times New Roman"/>
            <w:color w:val="000000" w:themeColor="text1"/>
            <w:sz w:val="28"/>
            <w:szCs w:val="28"/>
            <w:u w:val="single"/>
          </w:rPr>
          <w:t>https://www.kamgov.ru/minecon/current_activities/strategiceskoe-planirovanie</w:t>
        </w:r>
      </w:hyperlink>
      <w:r w:rsidR="00886CBD" w:rsidRPr="00B54DD0">
        <w:rPr>
          <w:rFonts w:ascii="Times New Roman" w:eastAsia="Calibri" w:hAnsi="Times New Roman" w:cs="Times New Roman"/>
          <w:color w:val="000000" w:themeColor="text1"/>
          <w:sz w:val="28"/>
          <w:szCs w:val="28"/>
        </w:rPr>
        <w:t xml:space="preserve">; </w:t>
      </w:r>
    </w:p>
    <w:p w:rsidR="00FA02C2" w:rsidRPr="00B54DD0" w:rsidRDefault="00886CBD">
      <w:pPr>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 государственные и инвестиционные программы: </w:t>
      </w:r>
      <w:hyperlink r:id="rId31" w:history="1">
        <w:r w:rsidRPr="00B54DD0">
          <w:rPr>
            <w:rFonts w:ascii="Times New Roman" w:eastAsia="Calibri" w:hAnsi="Times New Roman" w:cs="Times New Roman"/>
            <w:color w:val="000000" w:themeColor="text1"/>
            <w:sz w:val="28"/>
            <w:szCs w:val="28"/>
            <w:u w:val="single"/>
          </w:rPr>
          <w:t>https://www.kamgov.ru/minecon/gosudarstvennye-programmy-kamcatskogo-kraa-investicionnaa-programma-kamcatskogo-kraa</w:t>
        </w:r>
      </w:hyperlink>
      <w:r w:rsidRPr="00B54DD0">
        <w:rPr>
          <w:rFonts w:ascii="Times New Roman" w:eastAsia="Calibri" w:hAnsi="Times New Roman" w:cs="Times New Roman"/>
          <w:color w:val="000000" w:themeColor="text1"/>
          <w:sz w:val="28"/>
          <w:szCs w:val="28"/>
        </w:rPr>
        <w:t>;</w:t>
      </w:r>
    </w:p>
    <w:p w:rsidR="00FA02C2" w:rsidRPr="00B54DD0" w:rsidRDefault="00886CBD">
      <w:pPr>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 оценка эффективности региональных органов исполнительной власти: </w:t>
      </w:r>
      <w:hyperlink r:id="rId32" w:history="1">
        <w:r w:rsidRPr="00B54DD0">
          <w:rPr>
            <w:rFonts w:ascii="Times New Roman" w:eastAsia="Calibri" w:hAnsi="Times New Roman" w:cs="Times New Roman"/>
            <w:color w:val="000000" w:themeColor="text1"/>
            <w:sz w:val="28"/>
            <w:szCs w:val="28"/>
            <w:u w:val="single"/>
          </w:rPr>
          <w:t>https://www.kamgov.ru/minecon/current_activities/effektivnost-deatelnosti</w:t>
        </w:r>
      </w:hyperlink>
      <w:r w:rsidRPr="00B54DD0">
        <w:rPr>
          <w:rFonts w:ascii="Times New Roman" w:eastAsia="Calibri" w:hAnsi="Times New Roman" w:cs="Times New Roman"/>
          <w:color w:val="000000" w:themeColor="text1"/>
          <w:sz w:val="28"/>
          <w:szCs w:val="28"/>
        </w:rPr>
        <w:t>;</w:t>
      </w:r>
    </w:p>
    <w:p w:rsidR="00FA02C2" w:rsidRPr="00B54DD0" w:rsidRDefault="00886CBD">
      <w:pPr>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эффективность органов местного самоуправления: https://www.kamgov.ru/minecon/current_activities/effektivnost-organov-mestnogo-samoupravlenia.</w:t>
      </w:r>
    </w:p>
    <w:p w:rsidR="00FA02C2" w:rsidRPr="00B54DD0" w:rsidRDefault="00886CBD">
      <w:pPr>
        <w:numPr>
          <w:ilvl w:val="0"/>
          <w:numId w:val="11"/>
        </w:numPr>
        <w:spacing w:after="0" w:line="360" w:lineRule="auto"/>
        <w:ind w:left="0"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Управление по национальным проектам и стратегической деятельности Администрации Губернатора Камчатского края https://kamgov.ru/project?ysclid=mlykduv9mc854011706</w:t>
      </w:r>
    </w:p>
    <w:p w:rsidR="00FA02C2" w:rsidRPr="00B54DD0" w:rsidRDefault="00886CBD">
      <w:pPr>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 национальные проекты: </w:t>
      </w:r>
      <w:hyperlink r:id="rId33" w:history="1">
        <w:r w:rsidRPr="00B54DD0">
          <w:rPr>
            <w:rFonts w:ascii="Times New Roman" w:eastAsia="Calibri" w:hAnsi="Times New Roman" w:cs="Times New Roman"/>
            <w:color w:val="000000" w:themeColor="text1"/>
            <w:sz w:val="28"/>
            <w:szCs w:val="28"/>
          </w:rPr>
          <w:t>https://www.kamgov.ru/aginvest/realizacia-nacionalnyh-proektov</w:t>
        </w:r>
      </w:hyperlink>
      <w:r w:rsidRPr="00B54DD0">
        <w:rPr>
          <w:rFonts w:ascii="Times New Roman" w:eastAsia="Calibri" w:hAnsi="Times New Roman" w:cs="Times New Roman"/>
          <w:color w:val="000000" w:themeColor="text1"/>
          <w:sz w:val="28"/>
          <w:szCs w:val="28"/>
        </w:rPr>
        <w:t>;</w:t>
      </w:r>
    </w:p>
    <w:p w:rsidR="00FA02C2" w:rsidRPr="00B54DD0" w:rsidRDefault="00886CBD">
      <w:pPr>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 ТОР и СПВ: </w:t>
      </w:r>
      <w:hyperlink r:id="rId34" w:history="1">
        <w:r w:rsidRPr="00B54DD0">
          <w:rPr>
            <w:rFonts w:ascii="Times New Roman" w:eastAsia="Calibri" w:hAnsi="Times New Roman" w:cs="Times New Roman"/>
            <w:color w:val="000000" w:themeColor="text1"/>
            <w:sz w:val="28"/>
            <w:szCs w:val="28"/>
          </w:rPr>
          <w:t>https://www.kamgov.ru/aginvest/realizacia-nacionalnyh-proektov</w:t>
        </w:r>
      </w:hyperlink>
      <w:r w:rsidRPr="00B54DD0">
        <w:rPr>
          <w:rFonts w:ascii="Times New Roman" w:eastAsia="Calibri" w:hAnsi="Times New Roman" w:cs="Times New Roman"/>
          <w:color w:val="000000" w:themeColor="text1"/>
          <w:sz w:val="28"/>
          <w:szCs w:val="28"/>
        </w:rPr>
        <w:t>;</w:t>
      </w:r>
    </w:p>
    <w:p w:rsidR="00FA02C2" w:rsidRPr="00B54DD0" w:rsidRDefault="00886CBD">
      <w:pPr>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государственная поддержка бизнеса:</w:t>
      </w:r>
    </w:p>
    <w:p w:rsidR="00FA02C2" w:rsidRPr="00B54DD0" w:rsidRDefault="00886CBD">
      <w:pPr>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 </w:t>
      </w:r>
      <w:hyperlink r:id="rId35" w:history="1">
        <w:r w:rsidRPr="00B54DD0">
          <w:rPr>
            <w:rFonts w:ascii="Times New Roman" w:eastAsia="Calibri" w:hAnsi="Times New Roman" w:cs="Times New Roman"/>
            <w:color w:val="000000" w:themeColor="text1"/>
            <w:sz w:val="28"/>
            <w:szCs w:val="28"/>
          </w:rPr>
          <w:t>https://www.kamgov.ru/aginvest/smb</w:t>
        </w:r>
      </w:hyperlink>
      <w:r w:rsidRPr="00B54DD0">
        <w:rPr>
          <w:rFonts w:ascii="Times New Roman" w:eastAsia="Calibri" w:hAnsi="Times New Roman" w:cs="Times New Roman"/>
          <w:color w:val="000000" w:themeColor="text1"/>
          <w:sz w:val="28"/>
          <w:szCs w:val="28"/>
        </w:rPr>
        <w:t>;</w:t>
      </w:r>
    </w:p>
    <w:p w:rsidR="00FA02C2" w:rsidRPr="00B54DD0" w:rsidRDefault="00886CBD">
      <w:pPr>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государственно-частное партнерство:</w:t>
      </w:r>
    </w:p>
    <w:p w:rsidR="00FA02C2" w:rsidRPr="00B54DD0" w:rsidRDefault="00886CBD">
      <w:pPr>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 </w:t>
      </w:r>
      <w:hyperlink r:id="rId36" w:history="1">
        <w:r w:rsidRPr="00B54DD0">
          <w:rPr>
            <w:rFonts w:ascii="Times New Roman" w:eastAsia="Calibri" w:hAnsi="Times New Roman" w:cs="Times New Roman"/>
            <w:color w:val="000000" w:themeColor="text1"/>
            <w:sz w:val="28"/>
            <w:szCs w:val="28"/>
          </w:rPr>
          <w:t>https://www.kamgov.ru/aginvest/ppp/gosudarstvenno-chastnoye</w:t>
        </w:r>
      </w:hyperlink>
      <w:r w:rsidRPr="00B54DD0">
        <w:rPr>
          <w:rFonts w:ascii="Times New Roman" w:eastAsia="Calibri" w:hAnsi="Times New Roman" w:cs="Times New Roman"/>
          <w:color w:val="000000" w:themeColor="text1"/>
          <w:sz w:val="28"/>
          <w:szCs w:val="28"/>
        </w:rPr>
        <w:t>.</w:t>
      </w:r>
    </w:p>
    <w:p w:rsidR="00FA02C2" w:rsidRPr="00B54DD0" w:rsidRDefault="00886CBD">
      <w:pPr>
        <w:numPr>
          <w:ilvl w:val="0"/>
          <w:numId w:val="11"/>
        </w:numPr>
        <w:spacing w:after="0" w:line="360" w:lineRule="auto"/>
        <w:ind w:left="0"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Официальный сайт правительства Камчатского края:</w:t>
      </w:r>
    </w:p>
    <w:p w:rsidR="00FA02C2" w:rsidRPr="00B54DD0" w:rsidRDefault="00886CBD">
      <w:pPr>
        <w:spacing w:after="0" w:line="360" w:lineRule="auto"/>
        <w:ind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 </w:t>
      </w:r>
      <w:hyperlink r:id="rId37" w:history="1">
        <w:r w:rsidRPr="00B54DD0">
          <w:rPr>
            <w:rFonts w:ascii="Times New Roman" w:eastAsia="Calibri" w:hAnsi="Times New Roman" w:cs="Times New Roman"/>
            <w:color w:val="000000" w:themeColor="text1"/>
            <w:sz w:val="28"/>
            <w:szCs w:val="28"/>
          </w:rPr>
          <w:t>https://www.kamgov.ru/gov-entity/iogv</w:t>
        </w:r>
      </w:hyperlink>
      <w:r w:rsidRPr="00B54DD0">
        <w:rPr>
          <w:rFonts w:ascii="Times New Roman" w:eastAsia="Calibri" w:hAnsi="Times New Roman" w:cs="Times New Roman"/>
          <w:color w:val="000000" w:themeColor="text1"/>
          <w:sz w:val="28"/>
          <w:szCs w:val="28"/>
        </w:rPr>
        <w:t>.</w:t>
      </w:r>
    </w:p>
    <w:p w:rsidR="00FA02C2" w:rsidRPr="00B54DD0" w:rsidRDefault="00886CBD">
      <w:pPr>
        <w:numPr>
          <w:ilvl w:val="0"/>
          <w:numId w:val="11"/>
        </w:numPr>
        <w:spacing w:after="0" w:line="360" w:lineRule="auto"/>
        <w:ind w:left="0"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Управление Федерального казначейства по Камчатскому краю: </w:t>
      </w:r>
      <w:hyperlink r:id="rId38" w:history="1">
        <w:r w:rsidRPr="00B54DD0">
          <w:rPr>
            <w:rFonts w:ascii="Times New Roman" w:eastAsia="Calibri" w:hAnsi="Times New Roman" w:cs="Times New Roman"/>
            <w:color w:val="000000" w:themeColor="text1"/>
            <w:sz w:val="28"/>
            <w:szCs w:val="28"/>
            <w:u w:val="single"/>
          </w:rPr>
          <w:t>https://kamchatka.roskazna.gov.ru</w:t>
        </w:r>
      </w:hyperlink>
      <w:r w:rsidRPr="00B54DD0">
        <w:rPr>
          <w:rFonts w:ascii="Times New Roman" w:eastAsia="Calibri" w:hAnsi="Times New Roman" w:cs="Times New Roman"/>
          <w:color w:val="000000" w:themeColor="text1"/>
          <w:sz w:val="28"/>
          <w:szCs w:val="28"/>
        </w:rPr>
        <w:t>.</w:t>
      </w:r>
    </w:p>
    <w:p w:rsidR="00FA02C2" w:rsidRPr="00B54DD0" w:rsidRDefault="00886CBD">
      <w:pPr>
        <w:numPr>
          <w:ilvl w:val="0"/>
          <w:numId w:val="11"/>
        </w:numPr>
        <w:spacing w:after="0" w:line="360" w:lineRule="auto"/>
        <w:ind w:left="0" w:firstLine="709"/>
        <w:jc w:val="both"/>
        <w:rPr>
          <w:rFonts w:ascii="Times New Roman" w:eastAsia="Calibri" w:hAnsi="Times New Roman" w:cs="Times New Roman"/>
          <w:color w:val="000000" w:themeColor="text1"/>
          <w:sz w:val="28"/>
          <w:szCs w:val="28"/>
        </w:rPr>
      </w:pPr>
      <w:r w:rsidRPr="00B54DD0">
        <w:rPr>
          <w:rFonts w:ascii="Times New Roman" w:eastAsia="Calibri" w:hAnsi="Times New Roman" w:cs="Times New Roman"/>
          <w:color w:val="000000" w:themeColor="text1"/>
          <w:sz w:val="28"/>
          <w:szCs w:val="28"/>
        </w:rPr>
        <w:t xml:space="preserve">Министерство специальных программ Камчатского края: </w:t>
      </w:r>
      <w:hyperlink r:id="rId39" w:history="1">
        <w:r w:rsidRPr="00B54DD0">
          <w:rPr>
            <w:rFonts w:ascii="Times New Roman" w:eastAsia="Calibri" w:hAnsi="Times New Roman" w:cs="Times New Roman"/>
            <w:color w:val="000000" w:themeColor="text1"/>
            <w:sz w:val="28"/>
            <w:szCs w:val="28"/>
            <w:u w:val="single"/>
          </w:rPr>
          <w:t>https://www.kamgov.ru/minsp</w:t>
        </w:r>
      </w:hyperlink>
    </w:p>
    <w:p w:rsidR="00FA02C2" w:rsidRPr="00B54DD0" w:rsidRDefault="00886CBD">
      <w:pPr>
        <w:numPr>
          <w:ilvl w:val="0"/>
          <w:numId w:val="11"/>
        </w:numPr>
        <w:spacing w:after="0" w:line="360" w:lineRule="auto"/>
        <w:ind w:left="0" w:firstLine="709"/>
        <w:jc w:val="both"/>
        <w:rPr>
          <w:rFonts w:ascii="Times New Roman" w:eastAsia="Times New Roman" w:hAnsi="Times New Roman" w:cs="Times New Roman"/>
          <w:color w:val="000000" w:themeColor="text1"/>
          <w:sz w:val="28"/>
          <w:szCs w:val="28"/>
          <w:lang w:eastAsia="ru-RU"/>
        </w:rPr>
      </w:pPr>
      <w:r w:rsidRPr="00B54DD0">
        <w:rPr>
          <w:rFonts w:ascii="Times New Roman" w:eastAsia="Calibri" w:hAnsi="Times New Roman" w:cs="Times New Roman"/>
          <w:color w:val="000000" w:themeColor="text1"/>
          <w:sz w:val="28"/>
          <w:szCs w:val="28"/>
        </w:rPr>
        <w:t xml:space="preserve">Министерство труда и развития кадрового потенциала Камчатского края: </w:t>
      </w:r>
      <w:hyperlink r:id="rId40" w:history="1">
        <w:r w:rsidRPr="00B54DD0">
          <w:rPr>
            <w:rFonts w:ascii="Times New Roman" w:eastAsia="Calibri" w:hAnsi="Times New Roman" w:cs="Times New Roman"/>
            <w:color w:val="000000" w:themeColor="text1"/>
            <w:sz w:val="28"/>
            <w:szCs w:val="28"/>
            <w:u w:val="single"/>
          </w:rPr>
          <w:t>https://www.kamgov.ru/</w:t>
        </w:r>
      </w:hyperlink>
    </w:p>
    <w:p w:rsidR="00FA02C2" w:rsidRPr="00B54DD0" w:rsidRDefault="00886CBD">
      <w:pPr>
        <w:numPr>
          <w:ilvl w:val="0"/>
          <w:numId w:val="11"/>
        </w:numPr>
        <w:spacing w:after="0" w:line="360" w:lineRule="auto"/>
        <w:ind w:left="0" w:firstLine="709"/>
        <w:jc w:val="both"/>
        <w:rPr>
          <w:rFonts w:ascii="Times New Roman" w:eastAsia="Times New Roman" w:hAnsi="Times New Roman" w:cs="Times New Roman"/>
          <w:color w:val="000000" w:themeColor="text1"/>
          <w:sz w:val="28"/>
          <w:szCs w:val="28"/>
          <w:lang w:eastAsia="ru-RU"/>
        </w:rPr>
      </w:pPr>
      <w:r w:rsidRPr="00B54DD0">
        <w:rPr>
          <w:rFonts w:ascii="Times New Roman" w:eastAsia="Calibri" w:hAnsi="Times New Roman" w:cs="Times New Roman"/>
          <w:color w:val="000000" w:themeColor="text1"/>
          <w:sz w:val="28"/>
          <w:szCs w:val="28"/>
        </w:rPr>
        <w:t>Информационные системы, ссылки на которые размещены в ЭБС ДВФ ВАВТ http://dvf-vavt.ru/biblioteka1/help_stud/</w:t>
      </w:r>
    </w:p>
    <w:p w:rsidR="00FA02C2" w:rsidRPr="00B54DD0" w:rsidRDefault="00FA02C2">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FA02C2" w:rsidRPr="00B54DD0" w:rsidRDefault="00FA02C2">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3712B3" w:rsidRPr="00B54DD0" w:rsidRDefault="003712B3">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3712B3" w:rsidRPr="00B54DD0" w:rsidRDefault="003712B3">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3712B3" w:rsidRPr="00B54DD0" w:rsidRDefault="003712B3">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3712B3" w:rsidRPr="00B54DD0" w:rsidRDefault="003712B3">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3712B3" w:rsidRPr="00B54DD0" w:rsidRDefault="003712B3">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3712B3" w:rsidRPr="00B54DD0" w:rsidRDefault="003712B3">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3712B3" w:rsidRPr="00B54DD0" w:rsidRDefault="003712B3">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3712B3" w:rsidRPr="00B54DD0" w:rsidRDefault="003712B3">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3712B3" w:rsidRPr="00B54DD0" w:rsidRDefault="003712B3">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3712B3" w:rsidRPr="00B54DD0" w:rsidRDefault="003712B3">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3712B3" w:rsidRPr="00B54DD0" w:rsidRDefault="003712B3">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3712B3" w:rsidRPr="00B54DD0" w:rsidRDefault="003712B3">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3712B3" w:rsidRPr="00B54DD0" w:rsidRDefault="003712B3">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FA02C2" w:rsidRPr="00B54DD0" w:rsidRDefault="00FA02C2">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FA02C2" w:rsidRPr="00B54DD0" w:rsidRDefault="00FA02C2">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FA02C2" w:rsidRPr="00B54DD0" w:rsidRDefault="00FA02C2">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FA02C2" w:rsidRPr="00B54DD0" w:rsidRDefault="00FA02C2">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FA02C2" w:rsidRPr="00B54DD0" w:rsidRDefault="00FA02C2">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FA02C2" w:rsidRPr="00B54DD0" w:rsidRDefault="00FA02C2">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FA02C2" w:rsidRPr="00B54DD0" w:rsidRDefault="00FA02C2">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FA02C2" w:rsidRPr="00B54DD0" w:rsidRDefault="00886CBD">
      <w:pPr>
        <w:spacing w:after="0" w:line="240" w:lineRule="auto"/>
        <w:jc w:val="center"/>
        <w:rPr>
          <w:rFonts w:ascii="Times New Roman" w:eastAsia="Times New Roman" w:hAnsi="Times New Roman" w:cs="Times New Roman"/>
          <w:color w:val="000000" w:themeColor="text1"/>
          <w:sz w:val="28"/>
          <w:szCs w:val="28"/>
          <w:lang w:eastAsia="ru-RU"/>
        </w:rPr>
      </w:pPr>
      <w:r w:rsidRPr="00B54DD0">
        <w:rPr>
          <w:rFonts w:ascii="Times New Roman" w:eastAsia="Times New Roman" w:hAnsi="Times New Roman" w:cs="Times New Roman"/>
          <w:noProof/>
          <w:color w:val="000000" w:themeColor="text1"/>
          <w:sz w:val="28"/>
          <w:szCs w:val="28"/>
          <w:lang w:eastAsia="ru-RU"/>
        </w:rPr>
        <w:drawing>
          <wp:anchor distT="0" distB="0" distL="114300" distR="114300" simplePos="0" relativeHeight="251662336" behindDoc="0" locked="0" layoutInCell="1" allowOverlap="1" wp14:anchorId="5EFA29E3" wp14:editId="3E25D2D1">
            <wp:simplePos x="0" y="0"/>
            <wp:positionH relativeFrom="margin">
              <wp:posOffset>-821690</wp:posOffset>
            </wp:positionH>
            <wp:positionV relativeFrom="margin">
              <wp:posOffset>-3810</wp:posOffset>
            </wp:positionV>
            <wp:extent cx="840105" cy="774065"/>
            <wp:effectExtent l="0" t="0" r="0" b="6985"/>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sidRPr="00B54DD0">
        <w:rPr>
          <w:rFonts w:ascii="Times New Roman" w:eastAsia="Times New Roman" w:hAnsi="Times New Roman" w:cs="Times New Roman"/>
          <w:color w:val="000000" w:themeColor="text1"/>
          <w:sz w:val="28"/>
          <w:szCs w:val="28"/>
          <w:lang w:eastAsia="ru-RU"/>
        </w:rPr>
        <w:t xml:space="preserve">Дальневосточный филиал </w:t>
      </w:r>
      <w:r w:rsidR="003712B3" w:rsidRPr="00B54DD0">
        <w:rPr>
          <w:rFonts w:ascii="Times New Roman" w:eastAsia="Times New Roman" w:hAnsi="Times New Roman" w:cs="Times New Roman"/>
          <w:color w:val="000000" w:themeColor="text1"/>
          <w:sz w:val="28"/>
          <w:szCs w:val="28"/>
          <w:lang w:eastAsia="ru-RU"/>
        </w:rPr>
        <w:t>ф</w:t>
      </w:r>
      <w:r w:rsidRPr="00B54DD0">
        <w:rPr>
          <w:rFonts w:ascii="Times New Roman" w:eastAsia="Times New Roman" w:hAnsi="Times New Roman" w:cs="Times New Roman"/>
          <w:color w:val="000000" w:themeColor="text1"/>
          <w:sz w:val="28"/>
          <w:szCs w:val="28"/>
          <w:lang w:eastAsia="ru-RU"/>
        </w:rPr>
        <w:t>едерального государственного бюджетного образовательного учреждения высшего образования</w:t>
      </w:r>
    </w:p>
    <w:p w:rsidR="00FA02C2" w:rsidRPr="00B54DD0" w:rsidRDefault="00886CBD">
      <w:pPr>
        <w:spacing w:after="0" w:line="240" w:lineRule="auto"/>
        <w:jc w:val="center"/>
        <w:rPr>
          <w:rFonts w:ascii="Times New Roman" w:eastAsia="Times New Roman" w:hAnsi="Times New Roman" w:cs="Times New Roman"/>
          <w:color w:val="000000" w:themeColor="text1"/>
          <w:sz w:val="28"/>
          <w:szCs w:val="28"/>
          <w:lang w:eastAsia="ru-RU"/>
        </w:rPr>
      </w:pPr>
      <w:r w:rsidRPr="00B54DD0">
        <w:rPr>
          <w:rFonts w:ascii="Times New Roman" w:eastAsia="Times New Roman" w:hAnsi="Times New Roman" w:cs="Times New Roman"/>
          <w:color w:val="000000" w:themeColor="text1"/>
          <w:sz w:val="28"/>
          <w:szCs w:val="28"/>
          <w:lang w:eastAsia="ru-RU"/>
        </w:rPr>
        <w:t>«Всероссийская академия внешней торговли</w:t>
      </w:r>
    </w:p>
    <w:p w:rsidR="00FA02C2" w:rsidRPr="00B54DD0" w:rsidRDefault="00886CBD">
      <w:pPr>
        <w:spacing w:after="0" w:line="240" w:lineRule="auto"/>
        <w:jc w:val="center"/>
        <w:rPr>
          <w:rFonts w:ascii="Times New Roman" w:eastAsia="Times New Roman" w:hAnsi="Times New Roman" w:cs="Times New Roman"/>
          <w:color w:val="000000" w:themeColor="text1"/>
          <w:sz w:val="28"/>
          <w:szCs w:val="28"/>
          <w:lang w:eastAsia="ru-RU"/>
        </w:rPr>
      </w:pPr>
      <w:r w:rsidRPr="00B54DD0">
        <w:rPr>
          <w:rFonts w:ascii="Times New Roman" w:eastAsia="Times New Roman" w:hAnsi="Times New Roman" w:cs="Times New Roman"/>
          <w:color w:val="000000" w:themeColor="text1"/>
          <w:sz w:val="28"/>
          <w:szCs w:val="28"/>
          <w:lang w:eastAsia="ru-RU"/>
        </w:rPr>
        <w:t>Министерства экономического развития Российской Федерации»</w:t>
      </w:r>
    </w:p>
    <w:p w:rsidR="00FA02C2" w:rsidRPr="00B54DD0" w:rsidRDefault="00886CBD">
      <w:pPr>
        <w:spacing w:after="0" w:line="240" w:lineRule="auto"/>
        <w:jc w:val="center"/>
        <w:rPr>
          <w:rFonts w:ascii="Times New Roman" w:eastAsia="Calibri" w:hAnsi="Times New Roman" w:cs="Times New Roman"/>
          <w:color w:val="000000" w:themeColor="text1"/>
          <w:sz w:val="28"/>
          <w:szCs w:val="28"/>
          <w:lang w:eastAsia="ru-RU"/>
        </w:rPr>
      </w:pPr>
      <w:r w:rsidRPr="00B54DD0">
        <w:rPr>
          <w:rFonts w:ascii="Times New Roman" w:eastAsia="Calibri" w:hAnsi="Times New Roman" w:cs="Times New Roman"/>
          <w:noProof/>
          <w:color w:val="000000" w:themeColor="text1"/>
          <w:sz w:val="28"/>
          <w:szCs w:val="28"/>
          <w:lang w:eastAsia="ru-RU"/>
        </w:rPr>
        <mc:AlternateContent>
          <mc:Choice Requires="wps">
            <w:drawing>
              <wp:anchor distT="0" distB="0" distL="114300" distR="114300" simplePos="0" relativeHeight="251660288" behindDoc="0" locked="0" layoutInCell="1" allowOverlap="1" wp14:anchorId="4C155E3D" wp14:editId="6ACD1A7B">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697C3725" id="Прямая соединительная линия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" strokeweight="4.5pt">
                <v:stroke linestyle="thickThin"/>
              </v:line>
            </w:pict>
          </mc:Fallback>
        </mc:AlternateContent>
      </w:r>
    </w:p>
    <w:p w:rsidR="00FA02C2" w:rsidRPr="00B54DD0" w:rsidRDefault="00886CBD">
      <w:pPr>
        <w:spacing w:after="0" w:line="240" w:lineRule="auto"/>
        <w:jc w:val="center"/>
        <w:rPr>
          <w:rFonts w:ascii="Times New Roman" w:eastAsia="Calibri" w:hAnsi="Times New Roman" w:cs="Times New Roman"/>
          <w:b/>
          <w:bCs/>
          <w:caps/>
          <w:color w:val="000000" w:themeColor="text1"/>
          <w:sz w:val="28"/>
          <w:szCs w:val="28"/>
          <w:lang w:eastAsia="ru-RU"/>
        </w:rPr>
      </w:pPr>
      <w:r w:rsidRPr="00B54DD0">
        <w:rPr>
          <w:rFonts w:ascii="Times New Roman" w:eastAsia="Calibri" w:hAnsi="Times New Roman" w:cs="Times New Roman"/>
          <w:b/>
          <w:bCs/>
          <w:caps/>
          <w:color w:val="000000" w:themeColor="text1"/>
          <w:sz w:val="28"/>
          <w:szCs w:val="28"/>
          <w:lang w:eastAsia="ru-RU"/>
        </w:rPr>
        <w:t>кафедрА «Экономика и управление»</w:t>
      </w:r>
    </w:p>
    <w:p w:rsidR="00FA02C2" w:rsidRPr="00B54DD0" w:rsidRDefault="00FA02C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FA02C2" w:rsidRPr="00B54DD0" w:rsidRDefault="00FA02C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FA02C2" w:rsidRPr="00B54DD0" w:rsidRDefault="00FA02C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FA02C2" w:rsidRPr="00B54DD0" w:rsidRDefault="00FA02C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FA02C2" w:rsidRPr="00B54DD0" w:rsidRDefault="00FA02C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FA02C2" w:rsidRPr="00B54DD0" w:rsidRDefault="00FA02C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FA02C2" w:rsidRPr="00B54DD0" w:rsidRDefault="00FA02C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FA02C2" w:rsidRPr="00B54DD0" w:rsidRDefault="00FA02C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FA02C2" w:rsidRPr="00B54DD0" w:rsidRDefault="00FA02C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FA02C2" w:rsidRPr="00B54DD0" w:rsidRDefault="00FA02C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FA02C2" w:rsidRPr="00B54DD0" w:rsidRDefault="00FA02C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FA02C2" w:rsidRPr="00B54DD0" w:rsidRDefault="00886CBD">
      <w:pPr>
        <w:tabs>
          <w:tab w:val="left" w:pos="709"/>
        </w:tabs>
        <w:suppressAutoHyphens/>
        <w:spacing w:after="0" w:line="240" w:lineRule="auto"/>
        <w:jc w:val="center"/>
        <w:rPr>
          <w:rFonts w:ascii="Times New Roman" w:eastAsia="Times New Roman" w:hAnsi="Times New Roman" w:cs="Times New Roman"/>
          <w:b/>
          <w:color w:val="000000" w:themeColor="text1"/>
          <w:sz w:val="28"/>
          <w:szCs w:val="28"/>
          <w:lang w:eastAsia="ru-RU"/>
        </w:rPr>
      </w:pPr>
      <w:r w:rsidRPr="00B54DD0">
        <w:rPr>
          <w:rFonts w:ascii="Times New Roman" w:eastAsia="Times New Roman" w:hAnsi="Times New Roman" w:cs="Times New Roman"/>
          <w:b/>
          <w:caps/>
          <w:color w:val="000000" w:themeColor="text1"/>
          <w:sz w:val="28"/>
          <w:szCs w:val="28"/>
          <w:lang w:eastAsia="ru-RU"/>
        </w:rPr>
        <w:t xml:space="preserve">10. </w:t>
      </w:r>
      <w:r w:rsidRPr="00B54DD0">
        <w:rPr>
          <w:rFonts w:ascii="Times New Roman" w:eastAsia="Times New Roman" w:hAnsi="Times New Roman" w:cs="Times New Roman"/>
          <w:b/>
          <w:color w:val="000000" w:themeColor="text1"/>
          <w:sz w:val="28"/>
          <w:szCs w:val="28"/>
          <w:lang w:eastAsia="ru-RU"/>
        </w:rPr>
        <w:t>ОЦЕНОЧНЫЕ СРЕДСТВА</w:t>
      </w:r>
    </w:p>
    <w:p w:rsidR="00FA02C2" w:rsidRPr="00B54DD0" w:rsidRDefault="00FA02C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FA02C2" w:rsidRPr="00B54DD0" w:rsidRDefault="00886CBD">
      <w:pPr>
        <w:spacing w:after="0" w:line="240" w:lineRule="auto"/>
        <w:jc w:val="center"/>
        <w:rPr>
          <w:rFonts w:ascii="Times New Roman" w:eastAsia="Times New Roman" w:hAnsi="Times New Roman" w:cs="Times New Roman"/>
          <w:b/>
          <w:color w:val="000000" w:themeColor="text1"/>
          <w:sz w:val="28"/>
          <w:szCs w:val="28"/>
          <w:lang w:eastAsia="ru-RU"/>
        </w:rPr>
      </w:pPr>
      <w:r w:rsidRPr="00B54DD0">
        <w:rPr>
          <w:rFonts w:ascii="Times New Roman" w:eastAsia="Times New Roman" w:hAnsi="Times New Roman" w:cs="Times New Roman"/>
          <w:b/>
          <w:color w:val="000000" w:themeColor="text1"/>
          <w:sz w:val="28"/>
          <w:szCs w:val="28"/>
          <w:lang w:eastAsia="ru-RU"/>
        </w:rPr>
        <w:t>СОВРЕМЕННЫЕ ПРОБЛЕМЫ ГЕОЭКОНОМИКИ</w:t>
      </w:r>
    </w:p>
    <w:p w:rsidR="00FA02C2" w:rsidRPr="00B54DD0" w:rsidRDefault="00FA02C2">
      <w:pPr>
        <w:spacing w:after="0" w:line="240" w:lineRule="auto"/>
        <w:jc w:val="center"/>
        <w:rPr>
          <w:rFonts w:ascii="Times New Roman" w:eastAsia="Times New Roman" w:hAnsi="Times New Roman" w:cs="Times New Roman"/>
          <w:b/>
          <w:bCs/>
          <w:color w:val="000000" w:themeColor="text1"/>
          <w:sz w:val="28"/>
          <w:szCs w:val="28"/>
          <w:lang w:eastAsia="ru-RU"/>
        </w:rPr>
      </w:pPr>
    </w:p>
    <w:p w:rsidR="00FA02C2" w:rsidRPr="00B54DD0" w:rsidRDefault="00886CBD">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r w:rsidRPr="00B54DD0">
        <w:rPr>
          <w:rFonts w:ascii="Times New Roman" w:eastAsia="Times New Roman" w:hAnsi="Times New Roman" w:cs="Times New Roman"/>
          <w:b/>
          <w:color w:val="000000" w:themeColor="text1"/>
          <w:sz w:val="28"/>
          <w:szCs w:val="28"/>
          <w:lang w:eastAsia="ru-RU"/>
        </w:rPr>
        <w:t>по направлению подготовки - 38.03.01 «Экономика»</w:t>
      </w:r>
    </w:p>
    <w:p w:rsidR="00FA02C2" w:rsidRPr="00B54DD0" w:rsidRDefault="00886CBD">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r w:rsidRPr="00B54DD0">
        <w:rPr>
          <w:rFonts w:ascii="Times New Roman" w:eastAsia="Times New Roman" w:hAnsi="Times New Roman" w:cs="Times New Roman"/>
          <w:b/>
          <w:color w:val="000000" w:themeColor="text1"/>
          <w:sz w:val="28"/>
          <w:szCs w:val="28"/>
          <w:lang w:eastAsia="ru-RU"/>
        </w:rPr>
        <w:t>(уровень бакалавриата)</w:t>
      </w:r>
    </w:p>
    <w:p w:rsidR="00FA02C2" w:rsidRPr="00B54DD0" w:rsidRDefault="00886CBD">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r w:rsidRPr="00B54DD0">
        <w:rPr>
          <w:rFonts w:ascii="Times New Roman" w:eastAsia="Times New Roman" w:hAnsi="Times New Roman" w:cs="Times New Roman"/>
          <w:b/>
          <w:color w:val="000000" w:themeColor="text1"/>
          <w:sz w:val="28"/>
          <w:szCs w:val="28"/>
          <w:lang w:eastAsia="ru-RU"/>
        </w:rPr>
        <w:t xml:space="preserve"> профиль «Мировая экономика»</w:t>
      </w:r>
    </w:p>
    <w:p w:rsidR="00FA02C2" w:rsidRPr="00B54DD0" w:rsidRDefault="00886CBD">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r w:rsidRPr="00B54DD0">
        <w:rPr>
          <w:rFonts w:ascii="Times New Roman" w:eastAsia="Times New Roman" w:hAnsi="Times New Roman" w:cs="Times New Roman"/>
          <w:b/>
          <w:color w:val="000000" w:themeColor="text1"/>
          <w:sz w:val="28"/>
          <w:szCs w:val="28"/>
          <w:lang w:eastAsia="ru-RU"/>
        </w:rPr>
        <w:t>форма подготовки (очная)</w:t>
      </w:r>
    </w:p>
    <w:p w:rsidR="00FA02C2" w:rsidRPr="00B54DD0" w:rsidRDefault="00886CBD">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r w:rsidRPr="00B54DD0">
        <w:rPr>
          <w:rFonts w:ascii="Times New Roman" w:eastAsia="Times New Roman" w:hAnsi="Times New Roman" w:cs="Times New Roman"/>
          <w:b/>
          <w:color w:val="000000" w:themeColor="text1"/>
          <w:sz w:val="28"/>
          <w:szCs w:val="28"/>
          <w:lang w:eastAsia="ru-RU"/>
        </w:rPr>
        <w:t>(</w:t>
      </w:r>
      <w:proofErr w:type="gramStart"/>
      <w:r w:rsidRPr="00B54DD0">
        <w:rPr>
          <w:rFonts w:ascii="Times New Roman" w:eastAsia="Times New Roman" w:hAnsi="Times New Roman" w:cs="Times New Roman"/>
          <w:b/>
          <w:color w:val="000000" w:themeColor="text1"/>
          <w:sz w:val="28"/>
          <w:szCs w:val="28"/>
          <w:lang w:eastAsia="ru-RU"/>
        </w:rPr>
        <w:t>дисциплина</w:t>
      </w:r>
      <w:proofErr w:type="gramEnd"/>
      <w:r w:rsidRPr="00B54DD0">
        <w:rPr>
          <w:rFonts w:ascii="Times New Roman" w:eastAsia="Times New Roman" w:hAnsi="Times New Roman" w:cs="Times New Roman"/>
          <w:b/>
          <w:color w:val="000000" w:themeColor="text1"/>
          <w:sz w:val="28"/>
          <w:szCs w:val="28"/>
          <w:lang w:eastAsia="ru-RU"/>
        </w:rPr>
        <w:t xml:space="preserve"> по выбору, части, формируемой</w:t>
      </w:r>
    </w:p>
    <w:p w:rsidR="00FA02C2" w:rsidRPr="00B54DD0" w:rsidRDefault="00886CBD">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r w:rsidRPr="00B54DD0">
        <w:rPr>
          <w:rFonts w:ascii="Times New Roman" w:eastAsia="Times New Roman" w:hAnsi="Times New Roman" w:cs="Times New Roman"/>
          <w:b/>
          <w:color w:val="000000" w:themeColor="text1"/>
          <w:sz w:val="28"/>
          <w:szCs w:val="28"/>
          <w:lang w:eastAsia="ru-RU"/>
        </w:rPr>
        <w:t xml:space="preserve"> участниками образовательных отношений</w:t>
      </w:r>
      <w:r w:rsidRPr="00B54DD0">
        <w:rPr>
          <w:rFonts w:ascii="Times New Roman" w:eastAsia="Times New Roman" w:hAnsi="Times New Roman" w:cs="Times New Roman"/>
          <w:color w:val="000000" w:themeColor="text1"/>
          <w:sz w:val="28"/>
          <w:szCs w:val="28"/>
          <w:lang w:eastAsia="ru-RU"/>
        </w:rPr>
        <w:t>)</w:t>
      </w:r>
    </w:p>
    <w:p w:rsidR="00FA02C2" w:rsidRPr="00B54DD0" w:rsidRDefault="00FA02C2">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FA02C2" w:rsidRPr="00B54DD0" w:rsidRDefault="00FA02C2">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FA02C2" w:rsidRPr="00B54DD0" w:rsidRDefault="00FA02C2">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FA02C2" w:rsidRPr="00B54DD0" w:rsidRDefault="00FA02C2">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FA02C2" w:rsidRPr="00B54DD0" w:rsidRDefault="00FA02C2">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FA02C2" w:rsidRPr="00B54DD0" w:rsidRDefault="00FA02C2">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FA02C2" w:rsidRPr="00B54DD0" w:rsidRDefault="00FA02C2">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FA02C2" w:rsidRPr="00B54DD0" w:rsidRDefault="00FA02C2">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FA02C2" w:rsidRPr="00B54DD0" w:rsidRDefault="00FA02C2">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FA02C2" w:rsidRPr="00B54DD0" w:rsidRDefault="00FA02C2">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FA02C2" w:rsidRPr="00B54DD0" w:rsidRDefault="00FA02C2">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FA02C2" w:rsidRPr="00B54DD0" w:rsidRDefault="00FA02C2">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FA02C2" w:rsidRPr="00B54DD0" w:rsidRDefault="00FA02C2">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FA02C2" w:rsidRPr="00B54DD0" w:rsidRDefault="00FA02C2">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FA02C2" w:rsidRPr="00B54DD0" w:rsidRDefault="00FA02C2">
      <w:pPr>
        <w:tabs>
          <w:tab w:val="left" w:pos="709"/>
        </w:tabs>
        <w:suppressAutoHyphens/>
        <w:spacing w:after="0" w:line="240" w:lineRule="auto"/>
        <w:rPr>
          <w:rFonts w:ascii="Times New Roman" w:eastAsia="Times New Roman" w:hAnsi="Times New Roman" w:cs="Times New Roman"/>
          <w:caps/>
          <w:color w:val="000000" w:themeColor="text1"/>
          <w:sz w:val="28"/>
          <w:szCs w:val="28"/>
          <w:lang w:eastAsia="ru-RU"/>
        </w:rPr>
      </w:pPr>
    </w:p>
    <w:p w:rsidR="00FA02C2" w:rsidRPr="00B54DD0" w:rsidRDefault="00886CBD">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r w:rsidRPr="00B54DD0">
        <w:rPr>
          <w:rFonts w:ascii="Times New Roman" w:eastAsia="Times New Roman" w:hAnsi="Times New Roman" w:cs="Times New Roman"/>
          <w:color w:val="000000" w:themeColor="text1"/>
          <w:sz w:val="28"/>
          <w:szCs w:val="28"/>
          <w:lang w:eastAsia="ru-RU"/>
        </w:rPr>
        <w:t>г. Петропавловск-Камчатский</w:t>
      </w:r>
    </w:p>
    <w:p w:rsidR="00FA02C2" w:rsidRPr="00B54DD0" w:rsidRDefault="00886CBD">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r w:rsidRPr="00B54DD0">
        <w:rPr>
          <w:rFonts w:ascii="Times New Roman" w:eastAsia="Times New Roman" w:hAnsi="Times New Roman" w:cs="Times New Roman"/>
          <w:caps/>
          <w:color w:val="000000" w:themeColor="text1"/>
          <w:sz w:val="28"/>
          <w:szCs w:val="28"/>
          <w:lang w:eastAsia="ru-RU"/>
        </w:rPr>
        <w:t xml:space="preserve">2025 </w:t>
      </w:r>
      <w:r w:rsidRPr="00B54DD0">
        <w:rPr>
          <w:rFonts w:ascii="Times New Roman" w:eastAsia="Times New Roman" w:hAnsi="Times New Roman" w:cs="Times New Roman"/>
          <w:color w:val="000000" w:themeColor="text1"/>
          <w:sz w:val="28"/>
          <w:szCs w:val="28"/>
          <w:lang w:eastAsia="ru-RU"/>
        </w:rPr>
        <w:t>год</w:t>
      </w:r>
    </w:p>
    <w:p w:rsidR="00FA02C2" w:rsidRPr="00B54DD0" w:rsidRDefault="00886CBD">
      <w:pPr>
        <w:spacing w:after="0" w:line="360" w:lineRule="auto"/>
        <w:ind w:firstLine="709"/>
        <w:jc w:val="center"/>
        <w:rPr>
          <w:rFonts w:ascii="Times New Roman" w:hAnsi="Times New Roman" w:cs="Times New Roman"/>
          <w:b/>
          <w:color w:val="000000" w:themeColor="text1"/>
          <w:sz w:val="28"/>
          <w:szCs w:val="28"/>
        </w:rPr>
      </w:pPr>
      <w:r w:rsidRPr="00B54DD0">
        <w:rPr>
          <w:rFonts w:ascii="Times New Roman" w:hAnsi="Times New Roman" w:cs="Times New Roman"/>
          <w:b/>
          <w:color w:val="000000" w:themeColor="text1"/>
          <w:sz w:val="28"/>
          <w:szCs w:val="28"/>
        </w:rPr>
        <w:t>ПАСПОРТ ОЦЕНОЧНЫХ СРЕДСТВ</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699"/>
        <w:gridCol w:w="5303"/>
      </w:tblGrid>
      <w:tr w:rsidR="00B54DD0" w:rsidRPr="00B54DD0">
        <w:trPr>
          <w:trHeight w:val="76"/>
        </w:trPr>
        <w:tc>
          <w:tcPr>
            <w:tcW w:w="0" w:type="auto"/>
            <w:tcBorders>
              <w:top w:val="single" w:sz="4" w:space="0" w:color="auto"/>
              <w:left w:val="single" w:sz="4" w:space="0" w:color="auto"/>
              <w:bottom w:val="single" w:sz="4" w:space="0" w:color="auto"/>
              <w:right w:val="single" w:sz="4" w:space="0" w:color="auto"/>
            </w:tcBorders>
            <w:vAlign w:val="center"/>
          </w:tcPr>
          <w:p w:rsidR="00FA02C2" w:rsidRPr="00B54DD0" w:rsidRDefault="00886CBD">
            <w:pPr>
              <w:pStyle w:val="afa"/>
              <w:rPr>
                <w:rFonts w:ascii="Times New Roman" w:hAnsi="Times New Roman" w:cs="Times New Roman"/>
                <w:color w:val="000000" w:themeColor="text1"/>
                <w:sz w:val="24"/>
                <w:szCs w:val="24"/>
              </w:rPr>
            </w:pPr>
            <w:r w:rsidRPr="00B54DD0">
              <w:rPr>
                <w:rFonts w:ascii="Times New Roman" w:hAnsi="Times New Roman" w:cs="Times New Roman"/>
                <w:color w:val="000000" w:themeColor="text1"/>
                <w:sz w:val="24"/>
                <w:szCs w:val="24"/>
              </w:rPr>
              <w:t>№</w:t>
            </w:r>
          </w:p>
          <w:p w:rsidR="00FA02C2" w:rsidRPr="00B54DD0" w:rsidRDefault="00886CBD">
            <w:pPr>
              <w:pStyle w:val="afa"/>
              <w:rPr>
                <w:rFonts w:ascii="Times New Roman" w:hAnsi="Times New Roman" w:cs="Times New Roman"/>
                <w:color w:val="000000" w:themeColor="text1"/>
                <w:sz w:val="24"/>
                <w:szCs w:val="24"/>
              </w:rPr>
            </w:pPr>
            <w:proofErr w:type="gramStart"/>
            <w:r w:rsidRPr="00B54DD0">
              <w:rPr>
                <w:rFonts w:ascii="Times New Roman" w:hAnsi="Times New Roman" w:cs="Times New Roman"/>
                <w:color w:val="000000" w:themeColor="text1"/>
                <w:sz w:val="24"/>
                <w:szCs w:val="24"/>
              </w:rPr>
              <w:t>п</w:t>
            </w:r>
            <w:proofErr w:type="gramEnd"/>
            <w:r w:rsidRPr="00B54DD0">
              <w:rPr>
                <w:rFonts w:ascii="Times New Roman" w:hAnsi="Times New Roman" w:cs="Times New Roman"/>
                <w:color w:val="000000" w:themeColor="text1"/>
                <w:sz w:val="24"/>
                <w:szCs w:val="24"/>
              </w:rPr>
              <w:t>/п</w:t>
            </w:r>
          </w:p>
        </w:tc>
        <w:tc>
          <w:tcPr>
            <w:tcW w:w="3699" w:type="dxa"/>
            <w:tcBorders>
              <w:top w:val="single" w:sz="4" w:space="0" w:color="auto"/>
              <w:left w:val="single" w:sz="4" w:space="0" w:color="auto"/>
              <w:bottom w:val="single" w:sz="4" w:space="0" w:color="auto"/>
              <w:right w:val="single" w:sz="4" w:space="0" w:color="auto"/>
            </w:tcBorders>
            <w:vAlign w:val="center"/>
          </w:tcPr>
          <w:p w:rsidR="00FA02C2" w:rsidRPr="00B54DD0" w:rsidRDefault="00886CBD">
            <w:pPr>
              <w:pStyle w:val="afa"/>
              <w:rPr>
                <w:rFonts w:ascii="Times New Roman" w:hAnsi="Times New Roman" w:cs="Times New Roman"/>
                <w:color w:val="000000" w:themeColor="text1"/>
                <w:sz w:val="24"/>
                <w:szCs w:val="24"/>
              </w:rPr>
            </w:pPr>
            <w:r w:rsidRPr="00B54DD0">
              <w:rPr>
                <w:rFonts w:ascii="Times New Roman" w:hAnsi="Times New Roman" w:cs="Times New Roman"/>
                <w:color w:val="000000" w:themeColor="text1"/>
                <w:sz w:val="24"/>
                <w:szCs w:val="24"/>
              </w:rPr>
              <w:t>Контролируемые компетенции</w:t>
            </w:r>
          </w:p>
        </w:tc>
        <w:tc>
          <w:tcPr>
            <w:tcW w:w="5303" w:type="dxa"/>
            <w:tcBorders>
              <w:top w:val="single" w:sz="4" w:space="0" w:color="auto"/>
              <w:left w:val="single" w:sz="4" w:space="0" w:color="auto"/>
              <w:bottom w:val="single" w:sz="4" w:space="0" w:color="auto"/>
              <w:right w:val="single" w:sz="4" w:space="0" w:color="auto"/>
            </w:tcBorders>
            <w:vAlign w:val="center"/>
          </w:tcPr>
          <w:p w:rsidR="00FA02C2" w:rsidRPr="00B54DD0" w:rsidRDefault="00886CBD">
            <w:pPr>
              <w:pStyle w:val="afa"/>
              <w:rPr>
                <w:rFonts w:ascii="Times New Roman" w:hAnsi="Times New Roman" w:cs="Times New Roman"/>
                <w:color w:val="000000" w:themeColor="text1"/>
                <w:sz w:val="24"/>
                <w:szCs w:val="24"/>
              </w:rPr>
            </w:pPr>
            <w:r w:rsidRPr="00B54DD0">
              <w:rPr>
                <w:rFonts w:ascii="Times New Roman" w:hAnsi="Times New Roman" w:cs="Times New Roman"/>
                <w:color w:val="000000" w:themeColor="text1"/>
                <w:sz w:val="24"/>
                <w:szCs w:val="24"/>
              </w:rPr>
              <w:t>Оценочные средства</w:t>
            </w:r>
          </w:p>
        </w:tc>
      </w:tr>
      <w:tr w:rsidR="00B54DD0" w:rsidRPr="00B54DD0">
        <w:trPr>
          <w:trHeight w:val="276"/>
        </w:trPr>
        <w:tc>
          <w:tcPr>
            <w:tcW w:w="0" w:type="auto"/>
            <w:vMerge w:val="restart"/>
            <w:tcBorders>
              <w:top w:val="single" w:sz="4" w:space="0" w:color="auto"/>
              <w:left w:val="single" w:sz="4" w:space="0" w:color="auto"/>
              <w:bottom w:val="single" w:sz="4" w:space="0" w:color="auto"/>
              <w:right w:val="single" w:sz="4" w:space="0" w:color="auto"/>
            </w:tcBorders>
          </w:tcPr>
          <w:p w:rsidR="00FA02C2" w:rsidRPr="00B54DD0" w:rsidRDefault="00886CBD">
            <w:pPr>
              <w:pStyle w:val="afa"/>
              <w:rPr>
                <w:rFonts w:ascii="Times New Roman" w:hAnsi="Times New Roman" w:cs="Times New Roman"/>
                <w:color w:val="000000" w:themeColor="text1"/>
                <w:sz w:val="24"/>
                <w:szCs w:val="24"/>
              </w:rPr>
            </w:pPr>
            <w:r w:rsidRPr="00B54DD0">
              <w:rPr>
                <w:rFonts w:ascii="Times New Roman" w:hAnsi="Times New Roman" w:cs="Times New Roman"/>
                <w:color w:val="000000" w:themeColor="text1"/>
                <w:sz w:val="24"/>
                <w:szCs w:val="24"/>
              </w:rPr>
              <w:t>1</w:t>
            </w:r>
          </w:p>
        </w:tc>
        <w:tc>
          <w:tcPr>
            <w:tcW w:w="3699" w:type="dxa"/>
            <w:vMerge w:val="restart"/>
            <w:tcBorders>
              <w:top w:val="single" w:sz="4" w:space="0" w:color="auto"/>
              <w:left w:val="single" w:sz="4" w:space="0" w:color="auto"/>
              <w:bottom w:val="single" w:sz="4" w:space="0" w:color="auto"/>
              <w:right w:val="single" w:sz="4" w:space="0" w:color="auto"/>
            </w:tcBorders>
          </w:tcPr>
          <w:p w:rsidR="00FA02C2" w:rsidRPr="00B54DD0" w:rsidRDefault="00886CBD">
            <w:pPr>
              <w:pStyle w:val="afa"/>
              <w:rPr>
                <w:rFonts w:ascii="Times New Roman" w:hAnsi="Times New Roman" w:cs="Times New Roman"/>
                <w:b/>
                <w:bCs/>
                <w:color w:val="000000" w:themeColor="text1"/>
                <w:sz w:val="24"/>
                <w:szCs w:val="24"/>
              </w:rPr>
            </w:pPr>
            <w:r w:rsidRPr="00B54DD0">
              <w:rPr>
                <w:rFonts w:ascii="Times New Roman" w:hAnsi="Times New Roman" w:cs="Times New Roman"/>
                <w:b/>
                <w:bCs/>
                <w:color w:val="000000" w:themeColor="text1"/>
                <w:sz w:val="24"/>
                <w:szCs w:val="24"/>
              </w:rPr>
              <w:t>УК-1</w:t>
            </w:r>
          </w:p>
          <w:p w:rsidR="00FA02C2" w:rsidRPr="00B54DD0" w:rsidRDefault="00886CBD">
            <w:pPr>
              <w:pStyle w:val="afa"/>
              <w:rPr>
                <w:rFonts w:ascii="Times New Roman" w:hAnsi="Times New Roman" w:cs="Times New Roman"/>
                <w:color w:val="000000" w:themeColor="text1"/>
                <w:sz w:val="24"/>
                <w:szCs w:val="24"/>
              </w:rPr>
            </w:pPr>
            <w:r w:rsidRPr="00B54DD0">
              <w:rPr>
                <w:rFonts w:ascii="Times New Roman" w:hAnsi="Times New Roman" w:cs="Times New Roman"/>
                <w:color w:val="000000" w:themeColor="text1"/>
                <w:sz w:val="24"/>
                <w:szCs w:val="24"/>
              </w:rPr>
              <w:t>Способен осуществлять критический анализ проблемных ситуаций на основе системного подхода, вырабатывать стратегию действий</w:t>
            </w:r>
          </w:p>
        </w:tc>
        <w:tc>
          <w:tcPr>
            <w:tcW w:w="5303" w:type="dxa"/>
            <w:vMerge w:val="restart"/>
            <w:tcBorders>
              <w:top w:val="single" w:sz="4" w:space="0" w:color="auto"/>
              <w:left w:val="single" w:sz="4" w:space="0" w:color="auto"/>
              <w:bottom w:val="single" w:sz="4" w:space="0" w:color="auto"/>
              <w:right w:val="single" w:sz="4" w:space="0" w:color="auto"/>
            </w:tcBorders>
          </w:tcPr>
          <w:p w:rsidR="00FA02C2" w:rsidRPr="00B54DD0" w:rsidRDefault="00886CBD">
            <w:pPr>
              <w:pStyle w:val="afa"/>
              <w:rPr>
                <w:rFonts w:ascii="Times New Roman" w:hAnsi="Times New Roman" w:cs="Times New Roman"/>
                <w:color w:val="000000" w:themeColor="text1"/>
                <w:sz w:val="24"/>
                <w:szCs w:val="24"/>
              </w:rPr>
            </w:pPr>
            <w:r w:rsidRPr="00B54DD0">
              <w:rPr>
                <w:rFonts w:ascii="Times New Roman" w:hAnsi="Times New Roman" w:cs="Times New Roman"/>
                <w:color w:val="000000" w:themeColor="text1"/>
                <w:sz w:val="24"/>
                <w:szCs w:val="24"/>
              </w:rPr>
              <w:t>Опросы. Активная работа посещение занятий, публикация статей, выступления с докла</w:t>
            </w:r>
            <w:r w:rsidRPr="00B54DD0">
              <w:rPr>
                <w:rFonts w:ascii="Times New Roman" w:hAnsi="Times New Roman" w:cs="Times New Roman"/>
                <w:color w:val="000000" w:themeColor="text1"/>
                <w:sz w:val="24"/>
                <w:szCs w:val="24"/>
              </w:rPr>
              <w:softHyphen/>
              <w:t>дом, рефератом</w:t>
            </w:r>
          </w:p>
          <w:p w:rsidR="00FA02C2" w:rsidRPr="00B54DD0" w:rsidRDefault="00886CBD" w:rsidP="00C654C0">
            <w:pPr>
              <w:pStyle w:val="afa"/>
              <w:rPr>
                <w:rFonts w:ascii="Times New Roman" w:hAnsi="Times New Roman" w:cs="Times New Roman"/>
                <w:color w:val="000000" w:themeColor="text1"/>
                <w:sz w:val="24"/>
                <w:szCs w:val="24"/>
              </w:rPr>
            </w:pPr>
            <w:r w:rsidRPr="00B54DD0">
              <w:rPr>
                <w:rFonts w:ascii="Times New Roman" w:hAnsi="Times New Roman" w:cs="Times New Roman"/>
                <w:color w:val="000000" w:themeColor="text1"/>
                <w:sz w:val="24"/>
                <w:szCs w:val="24"/>
              </w:rPr>
              <w:t>Выполнение индивидуальных заданий в форме аналитического отчета. Итоговый кон</w:t>
            </w:r>
            <w:r w:rsidR="00C654C0">
              <w:rPr>
                <w:rFonts w:ascii="Times New Roman" w:hAnsi="Times New Roman" w:cs="Times New Roman"/>
                <w:color w:val="000000" w:themeColor="text1"/>
                <w:sz w:val="24"/>
                <w:szCs w:val="24"/>
              </w:rPr>
              <w:t>троль проводится в форме зачета</w:t>
            </w:r>
          </w:p>
        </w:tc>
      </w:tr>
      <w:tr w:rsidR="00B54DD0" w:rsidRPr="00B54DD0">
        <w:trPr>
          <w:trHeight w:val="276"/>
        </w:trPr>
        <w:tc>
          <w:tcPr>
            <w:tcW w:w="0" w:type="auto"/>
            <w:vMerge/>
            <w:tcBorders>
              <w:top w:val="single" w:sz="4" w:space="0" w:color="auto"/>
              <w:left w:val="single" w:sz="4" w:space="0" w:color="auto"/>
              <w:bottom w:val="single" w:sz="4" w:space="0" w:color="auto"/>
              <w:right w:val="single" w:sz="4" w:space="0" w:color="auto"/>
            </w:tcBorders>
            <w:vAlign w:val="center"/>
          </w:tcPr>
          <w:p w:rsidR="00FA02C2" w:rsidRPr="00B54DD0" w:rsidRDefault="00FA02C2">
            <w:pPr>
              <w:pStyle w:val="afa"/>
              <w:rPr>
                <w:rFonts w:ascii="Times New Roman" w:hAnsi="Times New Roman" w:cs="Times New Roman"/>
                <w:color w:val="000000" w:themeColor="text1"/>
                <w:sz w:val="24"/>
                <w:szCs w:val="24"/>
              </w:rPr>
            </w:pPr>
          </w:p>
        </w:tc>
        <w:tc>
          <w:tcPr>
            <w:tcW w:w="3699" w:type="dxa"/>
            <w:vMerge/>
            <w:tcBorders>
              <w:top w:val="single" w:sz="4" w:space="0" w:color="auto"/>
              <w:left w:val="single" w:sz="4" w:space="0" w:color="auto"/>
              <w:bottom w:val="single" w:sz="4" w:space="0" w:color="auto"/>
              <w:right w:val="single" w:sz="4" w:space="0" w:color="auto"/>
            </w:tcBorders>
            <w:vAlign w:val="center"/>
          </w:tcPr>
          <w:p w:rsidR="00FA02C2" w:rsidRPr="00B54DD0" w:rsidRDefault="00FA02C2">
            <w:pPr>
              <w:pStyle w:val="afa"/>
              <w:rPr>
                <w:rFonts w:ascii="Times New Roman" w:hAnsi="Times New Roman" w:cs="Times New Roman"/>
                <w:color w:val="000000" w:themeColor="text1"/>
                <w:sz w:val="24"/>
                <w:szCs w:val="24"/>
                <w:lang w:eastAsia="ru-RU"/>
              </w:rPr>
            </w:pPr>
          </w:p>
        </w:tc>
        <w:tc>
          <w:tcPr>
            <w:tcW w:w="5303" w:type="dxa"/>
            <w:vMerge/>
            <w:tcBorders>
              <w:top w:val="single" w:sz="4" w:space="0" w:color="auto"/>
              <w:left w:val="single" w:sz="4" w:space="0" w:color="auto"/>
              <w:bottom w:val="single" w:sz="4" w:space="0" w:color="auto"/>
              <w:right w:val="single" w:sz="4" w:space="0" w:color="auto"/>
            </w:tcBorders>
            <w:vAlign w:val="center"/>
          </w:tcPr>
          <w:p w:rsidR="00FA02C2" w:rsidRPr="00B54DD0" w:rsidRDefault="00FA02C2">
            <w:pPr>
              <w:pStyle w:val="afa"/>
              <w:rPr>
                <w:rFonts w:ascii="Times New Roman" w:hAnsi="Times New Roman" w:cs="Times New Roman"/>
                <w:color w:val="000000" w:themeColor="text1"/>
                <w:sz w:val="24"/>
                <w:szCs w:val="24"/>
              </w:rPr>
            </w:pPr>
          </w:p>
        </w:tc>
      </w:tr>
      <w:tr w:rsidR="00B54DD0" w:rsidRPr="00B54DD0">
        <w:trPr>
          <w:trHeight w:val="276"/>
        </w:trPr>
        <w:tc>
          <w:tcPr>
            <w:tcW w:w="0" w:type="auto"/>
            <w:vMerge/>
            <w:tcBorders>
              <w:top w:val="single" w:sz="4" w:space="0" w:color="auto"/>
              <w:left w:val="single" w:sz="4" w:space="0" w:color="auto"/>
              <w:bottom w:val="single" w:sz="4" w:space="0" w:color="auto"/>
              <w:right w:val="single" w:sz="4" w:space="0" w:color="auto"/>
            </w:tcBorders>
            <w:vAlign w:val="center"/>
          </w:tcPr>
          <w:p w:rsidR="00FA02C2" w:rsidRPr="00B54DD0" w:rsidRDefault="00FA02C2">
            <w:pPr>
              <w:pStyle w:val="afa"/>
              <w:rPr>
                <w:rFonts w:ascii="Times New Roman" w:hAnsi="Times New Roman" w:cs="Times New Roman"/>
                <w:color w:val="000000" w:themeColor="text1"/>
                <w:sz w:val="24"/>
                <w:szCs w:val="24"/>
              </w:rPr>
            </w:pPr>
          </w:p>
        </w:tc>
        <w:tc>
          <w:tcPr>
            <w:tcW w:w="3699" w:type="dxa"/>
            <w:vMerge/>
            <w:tcBorders>
              <w:top w:val="single" w:sz="4" w:space="0" w:color="auto"/>
              <w:left w:val="single" w:sz="4" w:space="0" w:color="auto"/>
              <w:bottom w:val="single" w:sz="4" w:space="0" w:color="auto"/>
              <w:right w:val="single" w:sz="4" w:space="0" w:color="auto"/>
            </w:tcBorders>
            <w:vAlign w:val="center"/>
          </w:tcPr>
          <w:p w:rsidR="00FA02C2" w:rsidRPr="00B54DD0" w:rsidRDefault="00FA02C2">
            <w:pPr>
              <w:pStyle w:val="afa"/>
              <w:rPr>
                <w:rFonts w:ascii="Times New Roman" w:hAnsi="Times New Roman" w:cs="Times New Roman"/>
                <w:color w:val="000000" w:themeColor="text1"/>
                <w:sz w:val="24"/>
                <w:szCs w:val="24"/>
                <w:lang w:eastAsia="ru-RU"/>
              </w:rPr>
            </w:pPr>
          </w:p>
        </w:tc>
        <w:tc>
          <w:tcPr>
            <w:tcW w:w="5303" w:type="dxa"/>
            <w:vMerge/>
            <w:tcBorders>
              <w:top w:val="single" w:sz="4" w:space="0" w:color="auto"/>
              <w:left w:val="single" w:sz="4" w:space="0" w:color="auto"/>
              <w:bottom w:val="single" w:sz="4" w:space="0" w:color="auto"/>
              <w:right w:val="single" w:sz="4" w:space="0" w:color="auto"/>
            </w:tcBorders>
            <w:vAlign w:val="center"/>
          </w:tcPr>
          <w:p w:rsidR="00FA02C2" w:rsidRPr="00B54DD0" w:rsidRDefault="00FA02C2">
            <w:pPr>
              <w:pStyle w:val="afa"/>
              <w:rPr>
                <w:rFonts w:ascii="Times New Roman" w:hAnsi="Times New Roman" w:cs="Times New Roman"/>
                <w:color w:val="000000" w:themeColor="text1"/>
                <w:sz w:val="24"/>
                <w:szCs w:val="24"/>
              </w:rPr>
            </w:pPr>
          </w:p>
        </w:tc>
      </w:tr>
      <w:tr w:rsidR="00B54DD0" w:rsidRPr="00B54DD0">
        <w:trPr>
          <w:trHeight w:val="276"/>
        </w:trPr>
        <w:tc>
          <w:tcPr>
            <w:tcW w:w="0" w:type="auto"/>
            <w:vMerge/>
            <w:tcBorders>
              <w:top w:val="single" w:sz="4" w:space="0" w:color="auto"/>
              <w:left w:val="single" w:sz="4" w:space="0" w:color="auto"/>
              <w:bottom w:val="single" w:sz="4" w:space="0" w:color="auto"/>
              <w:right w:val="single" w:sz="4" w:space="0" w:color="auto"/>
            </w:tcBorders>
            <w:vAlign w:val="center"/>
          </w:tcPr>
          <w:p w:rsidR="00FA02C2" w:rsidRPr="00B54DD0" w:rsidRDefault="00FA02C2">
            <w:pPr>
              <w:pStyle w:val="afa"/>
              <w:rPr>
                <w:rFonts w:ascii="Times New Roman" w:hAnsi="Times New Roman" w:cs="Times New Roman"/>
                <w:color w:val="000000" w:themeColor="text1"/>
                <w:sz w:val="24"/>
                <w:szCs w:val="24"/>
              </w:rPr>
            </w:pPr>
          </w:p>
        </w:tc>
        <w:tc>
          <w:tcPr>
            <w:tcW w:w="3699" w:type="dxa"/>
            <w:vMerge/>
            <w:tcBorders>
              <w:top w:val="single" w:sz="4" w:space="0" w:color="auto"/>
              <w:left w:val="single" w:sz="4" w:space="0" w:color="auto"/>
              <w:bottom w:val="single" w:sz="4" w:space="0" w:color="auto"/>
              <w:right w:val="single" w:sz="4" w:space="0" w:color="auto"/>
            </w:tcBorders>
            <w:vAlign w:val="center"/>
          </w:tcPr>
          <w:p w:rsidR="00FA02C2" w:rsidRPr="00B54DD0" w:rsidRDefault="00FA02C2">
            <w:pPr>
              <w:pStyle w:val="afa"/>
              <w:rPr>
                <w:rFonts w:ascii="Times New Roman" w:hAnsi="Times New Roman" w:cs="Times New Roman"/>
                <w:color w:val="000000" w:themeColor="text1"/>
                <w:sz w:val="24"/>
                <w:szCs w:val="24"/>
                <w:lang w:eastAsia="ru-RU"/>
              </w:rPr>
            </w:pPr>
          </w:p>
        </w:tc>
        <w:tc>
          <w:tcPr>
            <w:tcW w:w="5303" w:type="dxa"/>
            <w:vMerge/>
            <w:tcBorders>
              <w:top w:val="single" w:sz="4" w:space="0" w:color="auto"/>
              <w:left w:val="single" w:sz="4" w:space="0" w:color="auto"/>
              <w:bottom w:val="single" w:sz="4" w:space="0" w:color="auto"/>
              <w:right w:val="single" w:sz="4" w:space="0" w:color="auto"/>
            </w:tcBorders>
            <w:vAlign w:val="center"/>
          </w:tcPr>
          <w:p w:rsidR="00FA02C2" w:rsidRPr="00B54DD0" w:rsidRDefault="00FA02C2">
            <w:pPr>
              <w:pStyle w:val="afa"/>
              <w:rPr>
                <w:rFonts w:ascii="Times New Roman" w:hAnsi="Times New Roman" w:cs="Times New Roman"/>
                <w:color w:val="000000" w:themeColor="text1"/>
                <w:sz w:val="24"/>
                <w:szCs w:val="24"/>
              </w:rPr>
            </w:pPr>
          </w:p>
        </w:tc>
      </w:tr>
      <w:tr w:rsidR="00B54DD0" w:rsidRPr="00B54DD0">
        <w:trPr>
          <w:trHeight w:val="276"/>
        </w:trPr>
        <w:tc>
          <w:tcPr>
            <w:tcW w:w="0" w:type="auto"/>
            <w:vMerge/>
            <w:tcBorders>
              <w:top w:val="single" w:sz="4" w:space="0" w:color="auto"/>
              <w:left w:val="single" w:sz="4" w:space="0" w:color="auto"/>
              <w:bottom w:val="single" w:sz="4" w:space="0" w:color="auto"/>
              <w:right w:val="single" w:sz="4" w:space="0" w:color="auto"/>
            </w:tcBorders>
            <w:vAlign w:val="center"/>
          </w:tcPr>
          <w:p w:rsidR="00FA02C2" w:rsidRPr="00B54DD0" w:rsidRDefault="00FA02C2">
            <w:pPr>
              <w:pStyle w:val="afa"/>
              <w:rPr>
                <w:rFonts w:ascii="Times New Roman" w:hAnsi="Times New Roman" w:cs="Times New Roman"/>
                <w:color w:val="000000" w:themeColor="text1"/>
                <w:sz w:val="24"/>
                <w:szCs w:val="24"/>
              </w:rPr>
            </w:pPr>
          </w:p>
        </w:tc>
        <w:tc>
          <w:tcPr>
            <w:tcW w:w="3699" w:type="dxa"/>
            <w:vMerge/>
            <w:tcBorders>
              <w:top w:val="single" w:sz="4" w:space="0" w:color="auto"/>
              <w:left w:val="single" w:sz="4" w:space="0" w:color="auto"/>
              <w:bottom w:val="single" w:sz="4" w:space="0" w:color="auto"/>
              <w:right w:val="single" w:sz="4" w:space="0" w:color="auto"/>
            </w:tcBorders>
            <w:vAlign w:val="center"/>
          </w:tcPr>
          <w:p w:rsidR="00FA02C2" w:rsidRPr="00B54DD0" w:rsidRDefault="00FA02C2">
            <w:pPr>
              <w:pStyle w:val="afa"/>
              <w:rPr>
                <w:rFonts w:ascii="Times New Roman" w:hAnsi="Times New Roman" w:cs="Times New Roman"/>
                <w:color w:val="000000" w:themeColor="text1"/>
                <w:sz w:val="24"/>
                <w:szCs w:val="24"/>
                <w:lang w:eastAsia="ru-RU"/>
              </w:rPr>
            </w:pPr>
          </w:p>
        </w:tc>
        <w:tc>
          <w:tcPr>
            <w:tcW w:w="5303" w:type="dxa"/>
            <w:vMerge/>
            <w:tcBorders>
              <w:top w:val="single" w:sz="4" w:space="0" w:color="auto"/>
              <w:left w:val="single" w:sz="4" w:space="0" w:color="auto"/>
              <w:bottom w:val="single" w:sz="4" w:space="0" w:color="auto"/>
              <w:right w:val="single" w:sz="4" w:space="0" w:color="auto"/>
            </w:tcBorders>
            <w:vAlign w:val="center"/>
          </w:tcPr>
          <w:p w:rsidR="00FA02C2" w:rsidRPr="00B54DD0" w:rsidRDefault="00FA02C2">
            <w:pPr>
              <w:pStyle w:val="afa"/>
              <w:rPr>
                <w:rFonts w:ascii="Times New Roman" w:hAnsi="Times New Roman" w:cs="Times New Roman"/>
                <w:color w:val="000000" w:themeColor="text1"/>
                <w:sz w:val="24"/>
                <w:szCs w:val="24"/>
              </w:rPr>
            </w:pPr>
          </w:p>
        </w:tc>
      </w:tr>
      <w:tr w:rsidR="00B54DD0" w:rsidRPr="00B54DD0">
        <w:trPr>
          <w:trHeight w:val="276"/>
        </w:trPr>
        <w:tc>
          <w:tcPr>
            <w:tcW w:w="0" w:type="auto"/>
            <w:vMerge/>
            <w:tcBorders>
              <w:left w:val="single" w:sz="4" w:space="0" w:color="auto"/>
              <w:right w:val="single" w:sz="4" w:space="0" w:color="auto"/>
            </w:tcBorders>
            <w:vAlign w:val="center"/>
          </w:tcPr>
          <w:p w:rsidR="00FA02C2" w:rsidRPr="00B54DD0" w:rsidRDefault="00FA02C2">
            <w:pPr>
              <w:pStyle w:val="afa"/>
              <w:rPr>
                <w:rFonts w:ascii="Times New Roman" w:hAnsi="Times New Roman" w:cs="Times New Roman"/>
                <w:color w:val="000000" w:themeColor="text1"/>
                <w:sz w:val="24"/>
                <w:szCs w:val="24"/>
              </w:rPr>
            </w:pPr>
          </w:p>
        </w:tc>
        <w:tc>
          <w:tcPr>
            <w:tcW w:w="3699" w:type="dxa"/>
            <w:vMerge/>
            <w:tcBorders>
              <w:left w:val="single" w:sz="4" w:space="0" w:color="auto"/>
              <w:right w:val="single" w:sz="4" w:space="0" w:color="auto"/>
            </w:tcBorders>
            <w:vAlign w:val="center"/>
          </w:tcPr>
          <w:p w:rsidR="00FA02C2" w:rsidRPr="00B54DD0" w:rsidRDefault="00FA02C2">
            <w:pPr>
              <w:pStyle w:val="afa"/>
              <w:rPr>
                <w:rFonts w:ascii="Times New Roman" w:hAnsi="Times New Roman" w:cs="Times New Roman"/>
                <w:color w:val="000000" w:themeColor="text1"/>
                <w:sz w:val="24"/>
                <w:szCs w:val="24"/>
                <w:lang w:eastAsia="ru-RU"/>
              </w:rPr>
            </w:pPr>
          </w:p>
        </w:tc>
        <w:tc>
          <w:tcPr>
            <w:tcW w:w="5303" w:type="dxa"/>
            <w:vMerge/>
            <w:tcBorders>
              <w:left w:val="single" w:sz="4" w:space="0" w:color="auto"/>
              <w:right w:val="single" w:sz="4" w:space="0" w:color="auto"/>
            </w:tcBorders>
            <w:vAlign w:val="center"/>
          </w:tcPr>
          <w:p w:rsidR="00FA02C2" w:rsidRPr="00B54DD0" w:rsidRDefault="00FA02C2">
            <w:pPr>
              <w:pStyle w:val="afa"/>
              <w:rPr>
                <w:rFonts w:ascii="Times New Roman" w:hAnsi="Times New Roman" w:cs="Times New Roman"/>
                <w:color w:val="000000" w:themeColor="text1"/>
                <w:sz w:val="24"/>
                <w:szCs w:val="24"/>
              </w:rPr>
            </w:pPr>
          </w:p>
        </w:tc>
      </w:tr>
      <w:tr w:rsidR="00FA02C2" w:rsidRPr="00B54DD0">
        <w:trPr>
          <w:trHeight w:val="276"/>
        </w:trPr>
        <w:tc>
          <w:tcPr>
            <w:tcW w:w="0" w:type="auto"/>
            <w:vMerge/>
            <w:tcBorders>
              <w:left w:val="single" w:sz="4" w:space="0" w:color="auto"/>
              <w:bottom w:val="single" w:sz="4" w:space="0" w:color="auto"/>
              <w:right w:val="single" w:sz="4" w:space="0" w:color="auto"/>
            </w:tcBorders>
            <w:vAlign w:val="center"/>
          </w:tcPr>
          <w:p w:rsidR="00FA02C2" w:rsidRPr="00B54DD0" w:rsidRDefault="00FA02C2">
            <w:pPr>
              <w:pStyle w:val="afa"/>
              <w:rPr>
                <w:rFonts w:ascii="Times New Roman" w:hAnsi="Times New Roman" w:cs="Times New Roman"/>
                <w:color w:val="000000" w:themeColor="text1"/>
                <w:sz w:val="24"/>
                <w:szCs w:val="24"/>
              </w:rPr>
            </w:pPr>
          </w:p>
        </w:tc>
        <w:tc>
          <w:tcPr>
            <w:tcW w:w="3699" w:type="dxa"/>
            <w:vMerge/>
            <w:tcBorders>
              <w:left w:val="single" w:sz="4" w:space="0" w:color="auto"/>
              <w:bottom w:val="single" w:sz="4" w:space="0" w:color="auto"/>
              <w:right w:val="single" w:sz="4" w:space="0" w:color="auto"/>
            </w:tcBorders>
            <w:vAlign w:val="center"/>
          </w:tcPr>
          <w:p w:rsidR="00FA02C2" w:rsidRPr="00B54DD0" w:rsidRDefault="00FA02C2">
            <w:pPr>
              <w:pStyle w:val="afa"/>
              <w:rPr>
                <w:rFonts w:ascii="Times New Roman" w:hAnsi="Times New Roman" w:cs="Times New Roman"/>
                <w:color w:val="000000" w:themeColor="text1"/>
                <w:sz w:val="24"/>
                <w:szCs w:val="24"/>
                <w:lang w:eastAsia="ru-RU"/>
              </w:rPr>
            </w:pPr>
          </w:p>
        </w:tc>
        <w:tc>
          <w:tcPr>
            <w:tcW w:w="5303" w:type="dxa"/>
            <w:vMerge/>
            <w:tcBorders>
              <w:left w:val="single" w:sz="4" w:space="0" w:color="auto"/>
              <w:bottom w:val="single" w:sz="4" w:space="0" w:color="auto"/>
              <w:right w:val="single" w:sz="4" w:space="0" w:color="auto"/>
            </w:tcBorders>
            <w:vAlign w:val="center"/>
          </w:tcPr>
          <w:p w:rsidR="00FA02C2" w:rsidRPr="00B54DD0" w:rsidRDefault="00FA02C2">
            <w:pPr>
              <w:pStyle w:val="afa"/>
              <w:rPr>
                <w:rFonts w:ascii="Times New Roman" w:hAnsi="Times New Roman" w:cs="Times New Roman"/>
                <w:color w:val="000000" w:themeColor="text1"/>
                <w:sz w:val="24"/>
                <w:szCs w:val="24"/>
              </w:rPr>
            </w:pPr>
          </w:p>
        </w:tc>
      </w:tr>
    </w:tbl>
    <w:p w:rsidR="00FA02C2" w:rsidRPr="00B54DD0" w:rsidRDefault="00FA02C2">
      <w:pPr>
        <w:spacing w:after="0" w:line="360" w:lineRule="auto"/>
        <w:ind w:firstLine="709"/>
        <w:jc w:val="both"/>
        <w:rPr>
          <w:rFonts w:ascii="Times New Roman" w:hAnsi="Times New Roman" w:cs="Times New Roman"/>
          <w:b/>
          <w:color w:val="000000" w:themeColor="text1"/>
          <w:sz w:val="28"/>
          <w:szCs w:val="28"/>
        </w:rPr>
      </w:pPr>
    </w:p>
    <w:p w:rsidR="00FA02C2" w:rsidRPr="00B54DD0" w:rsidRDefault="00886CBD">
      <w:pPr>
        <w:pStyle w:val="32"/>
        <w:shd w:val="clear" w:color="auto" w:fill="auto"/>
        <w:spacing w:line="360" w:lineRule="auto"/>
        <w:ind w:firstLine="709"/>
        <w:jc w:val="both"/>
        <w:rPr>
          <w:rFonts w:ascii="Times New Roman" w:hAnsi="Times New Roman" w:cs="Times New Roman"/>
          <w:i/>
          <w:color w:val="000000" w:themeColor="text1"/>
          <w:sz w:val="28"/>
          <w:szCs w:val="28"/>
        </w:rPr>
      </w:pPr>
      <w:r w:rsidRPr="00B54DD0">
        <w:rPr>
          <w:rFonts w:ascii="Times New Roman" w:hAnsi="Times New Roman" w:cs="Times New Roman"/>
          <w:i/>
          <w:color w:val="000000" w:themeColor="text1"/>
          <w:sz w:val="28"/>
          <w:szCs w:val="28"/>
        </w:rPr>
        <w:t>Для обучающихся с ограниченными возможностями здоровья предусмотрены следующие оценочные средства:</w:t>
      </w:r>
    </w:p>
    <w:tbl>
      <w:tblPr>
        <w:tblStyle w:val="af8"/>
        <w:tblW w:w="9417" w:type="dxa"/>
        <w:tblLook w:val="04A0" w:firstRow="1" w:lastRow="0" w:firstColumn="1" w:lastColumn="0" w:noHBand="0" w:noVBand="1"/>
      </w:tblPr>
      <w:tblGrid>
        <w:gridCol w:w="561"/>
        <w:gridCol w:w="2066"/>
        <w:gridCol w:w="3461"/>
        <w:gridCol w:w="3329"/>
      </w:tblGrid>
      <w:tr w:rsidR="00B54DD0" w:rsidRPr="00B54DD0">
        <w:trPr>
          <w:trHeight w:val="401"/>
        </w:trPr>
        <w:tc>
          <w:tcPr>
            <w:tcW w:w="534" w:type="dxa"/>
            <w:vAlign w:val="center"/>
          </w:tcPr>
          <w:p w:rsidR="00FA02C2" w:rsidRPr="00B54DD0" w:rsidRDefault="00886CBD">
            <w:pPr>
              <w:spacing w:after="0" w:line="240" w:lineRule="auto"/>
              <w:jc w:val="center"/>
              <w:rPr>
                <w:rFonts w:ascii="Times New Roman" w:hAnsi="Times New Roman" w:cs="Times New Roman"/>
                <w:b/>
                <w:color w:val="000000" w:themeColor="text1"/>
                <w:sz w:val="24"/>
                <w:szCs w:val="28"/>
              </w:rPr>
            </w:pPr>
            <w:r w:rsidRPr="00B54DD0">
              <w:rPr>
                <w:rFonts w:ascii="Times New Roman" w:hAnsi="Times New Roman" w:cs="Times New Roman"/>
                <w:b/>
                <w:color w:val="000000" w:themeColor="text1"/>
                <w:sz w:val="24"/>
                <w:szCs w:val="28"/>
              </w:rPr>
              <w:t>№</w:t>
            </w:r>
          </w:p>
          <w:p w:rsidR="00FA02C2" w:rsidRPr="00B54DD0" w:rsidRDefault="00886CBD">
            <w:pPr>
              <w:spacing w:after="0" w:line="240" w:lineRule="auto"/>
              <w:jc w:val="center"/>
              <w:rPr>
                <w:rFonts w:ascii="Times New Roman" w:hAnsi="Times New Roman" w:cs="Times New Roman"/>
                <w:b/>
                <w:color w:val="000000" w:themeColor="text1"/>
                <w:sz w:val="24"/>
                <w:szCs w:val="28"/>
              </w:rPr>
            </w:pPr>
            <w:proofErr w:type="gramStart"/>
            <w:r w:rsidRPr="00B54DD0">
              <w:rPr>
                <w:rFonts w:ascii="Times New Roman" w:hAnsi="Times New Roman" w:cs="Times New Roman"/>
                <w:b/>
                <w:color w:val="000000" w:themeColor="text1"/>
                <w:sz w:val="24"/>
                <w:szCs w:val="28"/>
              </w:rPr>
              <w:t>п</w:t>
            </w:r>
            <w:proofErr w:type="gramEnd"/>
            <w:r w:rsidRPr="00B54DD0">
              <w:rPr>
                <w:rFonts w:ascii="Times New Roman" w:hAnsi="Times New Roman" w:cs="Times New Roman"/>
                <w:b/>
                <w:color w:val="000000" w:themeColor="text1"/>
                <w:sz w:val="24"/>
                <w:szCs w:val="28"/>
              </w:rPr>
              <w:t>/п</w:t>
            </w:r>
          </w:p>
        </w:tc>
        <w:tc>
          <w:tcPr>
            <w:tcW w:w="2070" w:type="dxa"/>
            <w:vAlign w:val="center"/>
          </w:tcPr>
          <w:p w:rsidR="00FA02C2" w:rsidRPr="00B54DD0" w:rsidRDefault="00886CBD">
            <w:pPr>
              <w:pStyle w:val="22"/>
              <w:shd w:val="clear" w:color="auto" w:fill="auto"/>
              <w:spacing w:line="240" w:lineRule="auto"/>
              <w:ind w:firstLine="0"/>
              <w:jc w:val="center"/>
              <w:rPr>
                <w:rFonts w:ascii="Times New Roman" w:hAnsi="Times New Roman" w:cs="Times New Roman"/>
                <w:b/>
                <w:i/>
                <w:color w:val="000000" w:themeColor="text1"/>
                <w:sz w:val="24"/>
                <w:szCs w:val="28"/>
              </w:rPr>
            </w:pPr>
            <w:r w:rsidRPr="00B54DD0">
              <w:rPr>
                <w:rStyle w:val="23"/>
                <w:color w:val="000000" w:themeColor="text1"/>
                <w:szCs w:val="28"/>
              </w:rPr>
              <w:t>Категории магистров</w:t>
            </w:r>
          </w:p>
        </w:tc>
        <w:tc>
          <w:tcPr>
            <w:tcW w:w="3479" w:type="dxa"/>
            <w:vAlign w:val="center"/>
          </w:tcPr>
          <w:p w:rsidR="00FA02C2" w:rsidRPr="00B54DD0" w:rsidRDefault="00886CBD">
            <w:pPr>
              <w:pStyle w:val="22"/>
              <w:shd w:val="clear" w:color="auto" w:fill="auto"/>
              <w:spacing w:line="240" w:lineRule="auto"/>
              <w:ind w:firstLine="0"/>
              <w:jc w:val="center"/>
              <w:rPr>
                <w:rFonts w:ascii="Times New Roman" w:hAnsi="Times New Roman" w:cs="Times New Roman"/>
                <w:b/>
                <w:i/>
                <w:color w:val="000000" w:themeColor="text1"/>
                <w:sz w:val="24"/>
                <w:szCs w:val="28"/>
              </w:rPr>
            </w:pPr>
            <w:r w:rsidRPr="00B54DD0">
              <w:rPr>
                <w:rStyle w:val="23"/>
                <w:color w:val="000000" w:themeColor="text1"/>
                <w:szCs w:val="28"/>
              </w:rPr>
              <w:t>Виды оценочных средств</w:t>
            </w:r>
          </w:p>
        </w:tc>
        <w:tc>
          <w:tcPr>
            <w:tcW w:w="3334" w:type="dxa"/>
            <w:vAlign w:val="center"/>
          </w:tcPr>
          <w:p w:rsidR="00FA02C2" w:rsidRPr="00B54DD0" w:rsidRDefault="00886CBD">
            <w:pPr>
              <w:pStyle w:val="22"/>
              <w:shd w:val="clear" w:color="auto" w:fill="auto"/>
              <w:spacing w:line="240" w:lineRule="auto"/>
              <w:ind w:firstLine="0"/>
              <w:jc w:val="center"/>
              <w:rPr>
                <w:rFonts w:ascii="Times New Roman" w:hAnsi="Times New Roman" w:cs="Times New Roman"/>
                <w:b/>
                <w:i/>
                <w:color w:val="000000" w:themeColor="text1"/>
                <w:sz w:val="24"/>
                <w:szCs w:val="28"/>
              </w:rPr>
            </w:pPr>
            <w:r w:rsidRPr="00B54DD0">
              <w:rPr>
                <w:rStyle w:val="23"/>
                <w:color w:val="000000" w:themeColor="text1"/>
                <w:szCs w:val="28"/>
              </w:rPr>
              <w:t>Форма контроля и оценки результатов обучения</w:t>
            </w:r>
          </w:p>
        </w:tc>
      </w:tr>
      <w:tr w:rsidR="00B54DD0" w:rsidRPr="00B54DD0">
        <w:trPr>
          <w:trHeight w:val="825"/>
        </w:trPr>
        <w:tc>
          <w:tcPr>
            <w:tcW w:w="534" w:type="dxa"/>
          </w:tcPr>
          <w:p w:rsidR="00FA02C2" w:rsidRPr="00B54DD0" w:rsidRDefault="00886CBD">
            <w:pPr>
              <w:spacing w:after="0" w:line="240" w:lineRule="auto"/>
              <w:rPr>
                <w:rFonts w:ascii="Times New Roman" w:hAnsi="Times New Roman" w:cs="Times New Roman"/>
                <w:color w:val="000000" w:themeColor="text1"/>
                <w:sz w:val="24"/>
                <w:szCs w:val="28"/>
              </w:rPr>
            </w:pPr>
            <w:r w:rsidRPr="00B54DD0">
              <w:rPr>
                <w:rFonts w:ascii="Times New Roman" w:hAnsi="Times New Roman" w:cs="Times New Roman"/>
                <w:color w:val="000000" w:themeColor="text1"/>
                <w:sz w:val="24"/>
                <w:szCs w:val="28"/>
              </w:rPr>
              <w:t>1</w:t>
            </w:r>
          </w:p>
        </w:tc>
        <w:tc>
          <w:tcPr>
            <w:tcW w:w="2070" w:type="dxa"/>
          </w:tcPr>
          <w:p w:rsidR="00FA02C2" w:rsidRPr="00B54DD0" w:rsidRDefault="00886CBD">
            <w:pPr>
              <w:pStyle w:val="22"/>
              <w:shd w:val="clear" w:color="auto" w:fill="auto"/>
              <w:spacing w:line="240" w:lineRule="auto"/>
              <w:ind w:firstLine="0"/>
              <w:rPr>
                <w:rFonts w:ascii="Times New Roman" w:hAnsi="Times New Roman" w:cs="Times New Roman"/>
                <w:color w:val="000000" w:themeColor="text1"/>
                <w:sz w:val="24"/>
                <w:szCs w:val="28"/>
              </w:rPr>
            </w:pPr>
            <w:r w:rsidRPr="00B54DD0">
              <w:rPr>
                <w:rFonts w:ascii="Times New Roman" w:hAnsi="Times New Roman" w:cs="Times New Roman"/>
                <w:color w:val="000000" w:themeColor="text1"/>
                <w:sz w:val="24"/>
                <w:szCs w:val="28"/>
              </w:rPr>
              <w:t>С нарушением слуха</w:t>
            </w:r>
          </w:p>
        </w:tc>
        <w:tc>
          <w:tcPr>
            <w:tcW w:w="3479" w:type="dxa"/>
          </w:tcPr>
          <w:p w:rsidR="00FA02C2" w:rsidRPr="00B54DD0" w:rsidRDefault="00886CBD" w:rsidP="00C654C0">
            <w:pPr>
              <w:pStyle w:val="22"/>
              <w:shd w:val="clear" w:color="auto" w:fill="auto"/>
              <w:spacing w:line="240" w:lineRule="auto"/>
              <w:ind w:firstLine="0"/>
              <w:rPr>
                <w:rFonts w:ascii="Times New Roman" w:hAnsi="Times New Roman" w:cs="Times New Roman"/>
                <w:color w:val="000000" w:themeColor="text1"/>
                <w:sz w:val="24"/>
                <w:szCs w:val="28"/>
              </w:rPr>
            </w:pPr>
            <w:r w:rsidRPr="00B54DD0">
              <w:rPr>
                <w:rFonts w:ascii="Times New Roman" w:hAnsi="Times New Roman" w:cs="Times New Roman"/>
                <w:color w:val="000000" w:themeColor="text1"/>
                <w:sz w:val="24"/>
                <w:szCs w:val="28"/>
              </w:rPr>
              <w:t xml:space="preserve">Письменные домашние контрольные работы, вопросы </w:t>
            </w:r>
            <w:proofErr w:type="gramStart"/>
            <w:r w:rsidRPr="00B54DD0">
              <w:rPr>
                <w:rFonts w:ascii="Times New Roman" w:hAnsi="Times New Roman" w:cs="Times New Roman"/>
                <w:color w:val="000000" w:themeColor="text1"/>
                <w:sz w:val="24"/>
                <w:szCs w:val="28"/>
              </w:rPr>
              <w:t>к  зачету</w:t>
            </w:r>
            <w:proofErr w:type="gramEnd"/>
            <w:r w:rsidRPr="00B54DD0">
              <w:rPr>
                <w:rFonts w:ascii="Times New Roman" w:hAnsi="Times New Roman" w:cs="Times New Roman"/>
                <w:color w:val="000000" w:themeColor="text1"/>
                <w:sz w:val="24"/>
                <w:szCs w:val="28"/>
              </w:rPr>
              <w:t>, реферат, доклад.</w:t>
            </w:r>
          </w:p>
        </w:tc>
        <w:tc>
          <w:tcPr>
            <w:tcW w:w="3334" w:type="dxa"/>
          </w:tcPr>
          <w:p w:rsidR="00FA02C2" w:rsidRPr="00B54DD0" w:rsidRDefault="00886CBD">
            <w:pPr>
              <w:pStyle w:val="22"/>
              <w:shd w:val="clear" w:color="auto" w:fill="auto"/>
              <w:spacing w:line="240" w:lineRule="auto"/>
              <w:ind w:firstLine="0"/>
              <w:rPr>
                <w:rFonts w:ascii="Times New Roman" w:hAnsi="Times New Roman" w:cs="Times New Roman"/>
                <w:color w:val="000000" w:themeColor="text1"/>
                <w:sz w:val="24"/>
                <w:szCs w:val="28"/>
              </w:rPr>
            </w:pPr>
            <w:r w:rsidRPr="00B54DD0">
              <w:rPr>
                <w:rFonts w:ascii="Times New Roman" w:hAnsi="Times New Roman" w:cs="Times New Roman"/>
                <w:color w:val="000000" w:themeColor="text1"/>
                <w:sz w:val="24"/>
                <w:szCs w:val="28"/>
              </w:rPr>
              <w:t>Преимущественно письменная проверка</w:t>
            </w:r>
          </w:p>
        </w:tc>
      </w:tr>
      <w:tr w:rsidR="00B54DD0" w:rsidRPr="00B54DD0">
        <w:trPr>
          <w:trHeight w:val="613"/>
        </w:trPr>
        <w:tc>
          <w:tcPr>
            <w:tcW w:w="534" w:type="dxa"/>
          </w:tcPr>
          <w:p w:rsidR="00FA02C2" w:rsidRPr="00B54DD0" w:rsidRDefault="00886CBD">
            <w:pPr>
              <w:spacing w:after="0" w:line="240" w:lineRule="auto"/>
              <w:rPr>
                <w:rFonts w:ascii="Times New Roman" w:hAnsi="Times New Roman" w:cs="Times New Roman"/>
                <w:color w:val="000000" w:themeColor="text1"/>
                <w:sz w:val="24"/>
                <w:szCs w:val="28"/>
              </w:rPr>
            </w:pPr>
            <w:r w:rsidRPr="00B54DD0">
              <w:rPr>
                <w:rFonts w:ascii="Times New Roman" w:hAnsi="Times New Roman" w:cs="Times New Roman"/>
                <w:color w:val="000000" w:themeColor="text1"/>
                <w:sz w:val="24"/>
                <w:szCs w:val="28"/>
              </w:rPr>
              <w:t>2</w:t>
            </w:r>
          </w:p>
        </w:tc>
        <w:tc>
          <w:tcPr>
            <w:tcW w:w="2070" w:type="dxa"/>
          </w:tcPr>
          <w:p w:rsidR="00FA02C2" w:rsidRPr="00B54DD0" w:rsidRDefault="00886CBD">
            <w:pPr>
              <w:pStyle w:val="22"/>
              <w:shd w:val="clear" w:color="auto" w:fill="auto"/>
              <w:spacing w:line="240" w:lineRule="auto"/>
              <w:ind w:firstLine="0"/>
              <w:rPr>
                <w:rFonts w:ascii="Times New Roman" w:hAnsi="Times New Roman" w:cs="Times New Roman"/>
                <w:color w:val="000000" w:themeColor="text1"/>
                <w:sz w:val="24"/>
                <w:szCs w:val="28"/>
              </w:rPr>
            </w:pPr>
            <w:r w:rsidRPr="00B54DD0">
              <w:rPr>
                <w:rFonts w:ascii="Times New Roman" w:hAnsi="Times New Roman" w:cs="Times New Roman"/>
                <w:color w:val="000000" w:themeColor="text1"/>
                <w:sz w:val="24"/>
                <w:szCs w:val="28"/>
              </w:rPr>
              <w:t>С нарушением зрения</w:t>
            </w:r>
          </w:p>
        </w:tc>
        <w:tc>
          <w:tcPr>
            <w:tcW w:w="3479" w:type="dxa"/>
          </w:tcPr>
          <w:p w:rsidR="00FA02C2" w:rsidRPr="00B54DD0" w:rsidRDefault="00886CBD" w:rsidP="00C654C0">
            <w:pPr>
              <w:pStyle w:val="22"/>
              <w:shd w:val="clear" w:color="auto" w:fill="auto"/>
              <w:spacing w:line="240" w:lineRule="auto"/>
              <w:ind w:firstLine="0"/>
              <w:rPr>
                <w:rFonts w:ascii="Times New Roman" w:hAnsi="Times New Roman" w:cs="Times New Roman"/>
                <w:color w:val="000000" w:themeColor="text1"/>
                <w:sz w:val="24"/>
                <w:szCs w:val="28"/>
              </w:rPr>
            </w:pPr>
            <w:r w:rsidRPr="00B54DD0">
              <w:rPr>
                <w:rFonts w:ascii="Times New Roman" w:hAnsi="Times New Roman" w:cs="Times New Roman"/>
                <w:color w:val="000000" w:themeColor="text1"/>
                <w:sz w:val="24"/>
                <w:szCs w:val="28"/>
              </w:rPr>
              <w:t>Собеседование по вопросам к зачету, выступление с докладом</w:t>
            </w:r>
          </w:p>
        </w:tc>
        <w:tc>
          <w:tcPr>
            <w:tcW w:w="3334" w:type="dxa"/>
          </w:tcPr>
          <w:p w:rsidR="00FA02C2" w:rsidRPr="00B54DD0" w:rsidRDefault="00886CBD">
            <w:pPr>
              <w:pStyle w:val="22"/>
              <w:shd w:val="clear" w:color="auto" w:fill="auto"/>
              <w:spacing w:line="240" w:lineRule="auto"/>
              <w:ind w:firstLine="0"/>
              <w:rPr>
                <w:rFonts w:ascii="Times New Roman" w:hAnsi="Times New Roman" w:cs="Times New Roman"/>
                <w:color w:val="000000" w:themeColor="text1"/>
                <w:sz w:val="24"/>
                <w:szCs w:val="28"/>
              </w:rPr>
            </w:pPr>
            <w:r w:rsidRPr="00B54DD0">
              <w:rPr>
                <w:rFonts w:ascii="Times New Roman" w:hAnsi="Times New Roman" w:cs="Times New Roman"/>
                <w:color w:val="000000" w:themeColor="text1"/>
                <w:sz w:val="24"/>
                <w:szCs w:val="28"/>
              </w:rPr>
              <w:t>Преимущественно устная проверка(индивидуально)</w:t>
            </w:r>
          </w:p>
        </w:tc>
      </w:tr>
      <w:tr w:rsidR="00FA02C2" w:rsidRPr="00B54DD0">
        <w:trPr>
          <w:trHeight w:val="814"/>
        </w:trPr>
        <w:tc>
          <w:tcPr>
            <w:tcW w:w="534" w:type="dxa"/>
          </w:tcPr>
          <w:p w:rsidR="00FA02C2" w:rsidRPr="00B54DD0" w:rsidRDefault="00886CBD">
            <w:pPr>
              <w:spacing w:after="0" w:line="240" w:lineRule="auto"/>
              <w:rPr>
                <w:rFonts w:ascii="Times New Roman" w:hAnsi="Times New Roman" w:cs="Times New Roman"/>
                <w:color w:val="000000" w:themeColor="text1"/>
                <w:sz w:val="24"/>
                <w:szCs w:val="28"/>
              </w:rPr>
            </w:pPr>
            <w:r w:rsidRPr="00B54DD0">
              <w:rPr>
                <w:rFonts w:ascii="Times New Roman" w:hAnsi="Times New Roman" w:cs="Times New Roman"/>
                <w:color w:val="000000" w:themeColor="text1"/>
                <w:sz w:val="24"/>
                <w:szCs w:val="28"/>
              </w:rPr>
              <w:t>3</w:t>
            </w:r>
          </w:p>
        </w:tc>
        <w:tc>
          <w:tcPr>
            <w:tcW w:w="2070" w:type="dxa"/>
          </w:tcPr>
          <w:p w:rsidR="00FA02C2" w:rsidRPr="00B54DD0" w:rsidRDefault="00886CBD">
            <w:pPr>
              <w:pStyle w:val="22"/>
              <w:shd w:val="clear" w:color="auto" w:fill="auto"/>
              <w:spacing w:line="240" w:lineRule="auto"/>
              <w:ind w:firstLine="0"/>
              <w:rPr>
                <w:rFonts w:ascii="Times New Roman" w:hAnsi="Times New Roman" w:cs="Times New Roman"/>
                <w:color w:val="000000" w:themeColor="text1"/>
                <w:sz w:val="24"/>
                <w:szCs w:val="28"/>
              </w:rPr>
            </w:pPr>
            <w:r w:rsidRPr="00B54DD0">
              <w:rPr>
                <w:rFonts w:ascii="Times New Roman" w:hAnsi="Times New Roman" w:cs="Times New Roman"/>
                <w:color w:val="000000" w:themeColor="text1"/>
                <w:sz w:val="24"/>
                <w:szCs w:val="28"/>
              </w:rPr>
              <w:t xml:space="preserve">С нарушением </w:t>
            </w:r>
            <w:proofErr w:type="spellStart"/>
            <w:r w:rsidRPr="00B54DD0">
              <w:rPr>
                <w:rFonts w:ascii="Times New Roman" w:hAnsi="Times New Roman" w:cs="Times New Roman"/>
                <w:color w:val="000000" w:themeColor="text1"/>
                <w:sz w:val="24"/>
                <w:szCs w:val="28"/>
              </w:rPr>
              <w:t>опорно</w:t>
            </w:r>
            <w:r w:rsidRPr="00B54DD0">
              <w:rPr>
                <w:rFonts w:ascii="Times New Roman" w:hAnsi="Times New Roman" w:cs="Times New Roman"/>
                <w:color w:val="000000" w:themeColor="text1"/>
                <w:sz w:val="24"/>
                <w:szCs w:val="28"/>
              </w:rPr>
              <w:softHyphen/>
              <w:t>двигательного</w:t>
            </w:r>
            <w:proofErr w:type="spellEnd"/>
            <w:r w:rsidRPr="00B54DD0">
              <w:rPr>
                <w:rFonts w:ascii="Times New Roman" w:hAnsi="Times New Roman" w:cs="Times New Roman"/>
                <w:color w:val="000000" w:themeColor="text1"/>
                <w:sz w:val="24"/>
                <w:szCs w:val="28"/>
              </w:rPr>
              <w:t xml:space="preserve"> аппарата</w:t>
            </w:r>
          </w:p>
        </w:tc>
        <w:tc>
          <w:tcPr>
            <w:tcW w:w="3479" w:type="dxa"/>
          </w:tcPr>
          <w:p w:rsidR="00FA02C2" w:rsidRPr="00B54DD0" w:rsidRDefault="00886CBD" w:rsidP="00C654C0">
            <w:pPr>
              <w:pStyle w:val="22"/>
              <w:shd w:val="clear" w:color="auto" w:fill="auto"/>
              <w:spacing w:line="240" w:lineRule="auto"/>
              <w:ind w:firstLine="0"/>
              <w:rPr>
                <w:rFonts w:ascii="Times New Roman" w:hAnsi="Times New Roman" w:cs="Times New Roman"/>
                <w:color w:val="000000" w:themeColor="text1"/>
                <w:sz w:val="24"/>
                <w:szCs w:val="28"/>
              </w:rPr>
            </w:pPr>
            <w:r w:rsidRPr="00B54DD0">
              <w:rPr>
                <w:rFonts w:ascii="Times New Roman" w:hAnsi="Times New Roman" w:cs="Times New Roman"/>
                <w:color w:val="000000" w:themeColor="text1"/>
                <w:sz w:val="24"/>
                <w:szCs w:val="28"/>
              </w:rPr>
              <w:t xml:space="preserve">Письменные домашние контрольные работы, вопросы к зачету, реферат. Выступление с докладом. </w:t>
            </w:r>
          </w:p>
        </w:tc>
        <w:tc>
          <w:tcPr>
            <w:tcW w:w="3334" w:type="dxa"/>
          </w:tcPr>
          <w:p w:rsidR="00FA02C2" w:rsidRPr="00B54DD0" w:rsidRDefault="00886CBD">
            <w:pPr>
              <w:pStyle w:val="22"/>
              <w:shd w:val="clear" w:color="auto" w:fill="auto"/>
              <w:spacing w:line="240" w:lineRule="auto"/>
              <w:ind w:firstLine="0"/>
              <w:rPr>
                <w:rFonts w:ascii="Times New Roman" w:hAnsi="Times New Roman" w:cs="Times New Roman"/>
                <w:color w:val="000000" w:themeColor="text1"/>
                <w:sz w:val="24"/>
                <w:szCs w:val="28"/>
              </w:rPr>
            </w:pPr>
            <w:r w:rsidRPr="00B54DD0">
              <w:rPr>
                <w:rFonts w:ascii="Times New Roman" w:hAnsi="Times New Roman" w:cs="Times New Roman"/>
                <w:color w:val="000000" w:themeColor="text1"/>
                <w:sz w:val="24"/>
                <w:szCs w:val="28"/>
              </w:rPr>
              <w:t>Организация взаимодействия с обучающимися посредством электронной почты, письменная проверка</w:t>
            </w:r>
          </w:p>
        </w:tc>
      </w:tr>
    </w:tbl>
    <w:p w:rsidR="00FA02C2" w:rsidRPr="00B54DD0" w:rsidRDefault="00FA02C2">
      <w:pPr>
        <w:spacing w:after="0" w:line="360" w:lineRule="auto"/>
        <w:ind w:firstLine="709"/>
        <w:jc w:val="both"/>
        <w:rPr>
          <w:rFonts w:ascii="Times New Roman" w:hAnsi="Times New Roman" w:cs="Times New Roman"/>
          <w:b/>
          <w:color w:val="000000" w:themeColor="text1"/>
          <w:sz w:val="28"/>
          <w:szCs w:val="28"/>
        </w:rPr>
      </w:pPr>
    </w:p>
    <w:p w:rsidR="00FA02C2" w:rsidRPr="00B54DD0" w:rsidRDefault="00886CBD">
      <w:pPr>
        <w:spacing w:after="0" w:line="360" w:lineRule="auto"/>
        <w:ind w:firstLine="709"/>
        <w:jc w:val="both"/>
        <w:rPr>
          <w:rFonts w:ascii="Times New Roman" w:hAnsi="Times New Roman" w:cs="Times New Roman"/>
          <w:b/>
          <w:i/>
          <w:color w:val="000000" w:themeColor="text1"/>
          <w:sz w:val="28"/>
          <w:szCs w:val="28"/>
        </w:rPr>
      </w:pPr>
      <w:r w:rsidRPr="00B54DD0">
        <w:rPr>
          <w:rFonts w:ascii="Times New Roman" w:hAnsi="Times New Roman" w:cs="Times New Roman"/>
          <w:b/>
          <w:i/>
          <w:color w:val="000000" w:themeColor="text1"/>
          <w:sz w:val="28"/>
          <w:szCs w:val="28"/>
        </w:rPr>
        <w:t>10.1. План – график проведения контрольно-оценочных мероприятий по дисциплине «</w:t>
      </w:r>
      <w:r w:rsidRPr="00B54DD0">
        <w:rPr>
          <w:rFonts w:ascii="Times New Roman" w:eastAsia="Times New Roman" w:hAnsi="Times New Roman" w:cs="Times New Roman"/>
          <w:b/>
          <w:i/>
          <w:color w:val="000000" w:themeColor="text1"/>
          <w:sz w:val="28"/>
          <w:szCs w:val="28"/>
          <w:lang w:eastAsia="ru-RU"/>
        </w:rPr>
        <w:t xml:space="preserve">Современные проблемы </w:t>
      </w:r>
      <w:proofErr w:type="spellStart"/>
      <w:r w:rsidRPr="00B54DD0">
        <w:rPr>
          <w:rFonts w:ascii="Times New Roman" w:eastAsia="Times New Roman" w:hAnsi="Times New Roman" w:cs="Times New Roman"/>
          <w:b/>
          <w:i/>
          <w:color w:val="000000" w:themeColor="text1"/>
          <w:sz w:val="28"/>
          <w:szCs w:val="28"/>
          <w:lang w:eastAsia="ru-RU"/>
        </w:rPr>
        <w:t>геоэкономики</w:t>
      </w:r>
      <w:proofErr w:type="spellEnd"/>
      <w:r w:rsidRPr="00B54DD0">
        <w:rPr>
          <w:rFonts w:ascii="Times New Roman" w:eastAsia="Times New Roman" w:hAnsi="Times New Roman" w:cs="Times New Roman"/>
          <w:b/>
          <w:i/>
          <w:color w:val="000000" w:themeColor="text1"/>
          <w:sz w:val="28"/>
          <w:szCs w:val="28"/>
          <w:lang w:eastAsia="ru-RU"/>
        </w:rPr>
        <w:t>»</w:t>
      </w:r>
    </w:p>
    <w:tbl>
      <w:tblPr>
        <w:tblStyle w:val="af8"/>
        <w:tblW w:w="0" w:type="auto"/>
        <w:tblLook w:val="04A0" w:firstRow="1" w:lastRow="0" w:firstColumn="1" w:lastColumn="0" w:noHBand="0" w:noVBand="1"/>
      </w:tblPr>
      <w:tblGrid>
        <w:gridCol w:w="1882"/>
        <w:gridCol w:w="2400"/>
        <w:gridCol w:w="2347"/>
        <w:gridCol w:w="2942"/>
      </w:tblGrid>
      <w:tr w:rsidR="00B54DD0" w:rsidRPr="00B54DD0">
        <w:trPr>
          <w:trHeight w:val="296"/>
        </w:trPr>
        <w:tc>
          <w:tcPr>
            <w:tcW w:w="0" w:type="auto"/>
            <w:vAlign w:val="center"/>
          </w:tcPr>
          <w:p w:rsidR="00FA02C2" w:rsidRPr="00B54DD0" w:rsidRDefault="00886CBD">
            <w:pPr>
              <w:spacing w:after="0" w:line="240" w:lineRule="auto"/>
              <w:jc w:val="center"/>
              <w:rPr>
                <w:rFonts w:ascii="Times New Roman" w:hAnsi="Times New Roman" w:cs="Times New Roman"/>
                <w:b/>
                <w:color w:val="000000" w:themeColor="text1"/>
                <w:sz w:val="24"/>
                <w:szCs w:val="28"/>
              </w:rPr>
            </w:pPr>
            <w:r w:rsidRPr="00B54DD0">
              <w:rPr>
                <w:rFonts w:ascii="Times New Roman" w:hAnsi="Times New Roman" w:cs="Times New Roman"/>
                <w:b/>
                <w:color w:val="000000" w:themeColor="text1"/>
                <w:sz w:val="24"/>
                <w:szCs w:val="28"/>
              </w:rPr>
              <w:t>Срок</w:t>
            </w:r>
          </w:p>
          <w:p w:rsidR="00FA02C2" w:rsidRPr="00B54DD0" w:rsidRDefault="00886CBD">
            <w:pPr>
              <w:spacing w:after="0" w:line="240" w:lineRule="auto"/>
              <w:jc w:val="center"/>
              <w:rPr>
                <w:rFonts w:ascii="Times New Roman" w:hAnsi="Times New Roman" w:cs="Times New Roman"/>
                <w:color w:val="000000" w:themeColor="text1"/>
                <w:sz w:val="24"/>
                <w:szCs w:val="28"/>
              </w:rPr>
            </w:pPr>
            <w:r w:rsidRPr="00B54DD0">
              <w:rPr>
                <w:rFonts w:ascii="Times New Roman" w:hAnsi="Times New Roman" w:cs="Times New Roman"/>
                <w:color w:val="000000" w:themeColor="text1"/>
                <w:sz w:val="24"/>
                <w:szCs w:val="28"/>
              </w:rPr>
              <w:t>(сем.)</w:t>
            </w:r>
          </w:p>
          <w:p w:rsidR="00FA02C2" w:rsidRPr="00B54DD0" w:rsidRDefault="00886CBD">
            <w:pPr>
              <w:spacing w:after="0" w:line="240" w:lineRule="auto"/>
              <w:jc w:val="center"/>
              <w:rPr>
                <w:rFonts w:ascii="Times New Roman" w:hAnsi="Times New Roman" w:cs="Times New Roman"/>
                <w:b/>
                <w:color w:val="000000" w:themeColor="text1"/>
                <w:sz w:val="24"/>
                <w:szCs w:val="28"/>
              </w:rPr>
            </w:pPr>
            <w:r w:rsidRPr="00B54DD0">
              <w:rPr>
                <w:rFonts w:ascii="Times New Roman" w:hAnsi="Times New Roman" w:cs="Times New Roman"/>
                <w:color w:val="000000" w:themeColor="text1"/>
                <w:sz w:val="24"/>
                <w:szCs w:val="28"/>
              </w:rPr>
              <w:t>Очная, заочная форма обучения</w:t>
            </w:r>
          </w:p>
        </w:tc>
        <w:tc>
          <w:tcPr>
            <w:tcW w:w="0" w:type="auto"/>
            <w:vAlign w:val="center"/>
          </w:tcPr>
          <w:p w:rsidR="00FA02C2" w:rsidRPr="00B54DD0" w:rsidRDefault="00886CBD">
            <w:pPr>
              <w:spacing w:after="0" w:line="240" w:lineRule="auto"/>
              <w:jc w:val="center"/>
              <w:rPr>
                <w:rFonts w:ascii="Times New Roman" w:hAnsi="Times New Roman" w:cs="Times New Roman"/>
                <w:b/>
                <w:color w:val="000000" w:themeColor="text1"/>
                <w:sz w:val="24"/>
                <w:szCs w:val="28"/>
              </w:rPr>
            </w:pPr>
            <w:r w:rsidRPr="00B54DD0">
              <w:rPr>
                <w:rFonts w:ascii="Times New Roman" w:hAnsi="Times New Roman" w:cs="Times New Roman"/>
                <w:b/>
                <w:color w:val="000000" w:themeColor="text1"/>
                <w:sz w:val="24"/>
                <w:szCs w:val="28"/>
              </w:rPr>
              <w:t>Название оценочного мероприятия</w:t>
            </w:r>
          </w:p>
        </w:tc>
        <w:tc>
          <w:tcPr>
            <w:tcW w:w="2347" w:type="dxa"/>
            <w:vAlign w:val="center"/>
          </w:tcPr>
          <w:p w:rsidR="00FA02C2" w:rsidRPr="00B54DD0" w:rsidRDefault="00886CBD">
            <w:pPr>
              <w:spacing w:after="0" w:line="240" w:lineRule="auto"/>
              <w:jc w:val="center"/>
              <w:rPr>
                <w:rFonts w:ascii="Times New Roman" w:hAnsi="Times New Roman" w:cs="Times New Roman"/>
                <w:b/>
                <w:color w:val="000000" w:themeColor="text1"/>
                <w:sz w:val="24"/>
                <w:szCs w:val="28"/>
              </w:rPr>
            </w:pPr>
            <w:r w:rsidRPr="00B54DD0">
              <w:rPr>
                <w:rFonts w:ascii="Times New Roman" w:hAnsi="Times New Roman" w:cs="Times New Roman"/>
                <w:b/>
                <w:color w:val="000000" w:themeColor="text1"/>
                <w:sz w:val="24"/>
                <w:szCs w:val="28"/>
              </w:rPr>
              <w:t>Вид оценочного средства</w:t>
            </w:r>
          </w:p>
        </w:tc>
        <w:tc>
          <w:tcPr>
            <w:tcW w:w="2942" w:type="dxa"/>
            <w:vAlign w:val="center"/>
          </w:tcPr>
          <w:p w:rsidR="00FA02C2" w:rsidRPr="00B54DD0" w:rsidRDefault="00886CBD">
            <w:pPr>
              <w:spacing w:after="0" w:line="240" w:lineRule="auto"/>
              <w:jc w:val="center"/>
              <w:rPr>
                <w:rFonts w:ascii="Times New Roman" w:hAnsi="Times New Roman" w:cs="Times New Roman"/>
                <w:b/>
                <w:color w:val="000000" w:themeColor="text1"/>
                <w:sz w:val="24"/>
                <w:szCs w:val="28"/>
              </w:rPr>
            </w:pPr>
            <w:r w:rsidRPr="00B54DD0">
              <w:rPr>
                <w:rFonts w:ascii="Times New Roman" w:hAnsi="Times New Roman" w:cs="Times New Roman"/>
                <w:b/>
                <w:color w:val="000000" w:themeColor="text1"/>
                <w:sz w:val="24"/>
                <w:szCs w:val="28"/>
              </w:rPr>
              <w:t>Объект контроля</w:t>
            </w:r>
          </w:p>
        </w:tc>
      </w:tr>
      <w:tr w:rsidR="00B54DD0" w:rsidRPr="00B54DD0">
        <w:trPr>
          <w:trHeight w:val="139"/>
        </w:trPr>
        <w:tc>
          <w:tcPr>
            <w:tcW w:w="0" w:type="auto"/>
          </w:tcPr>
          <w:p w:rsidR="00FA02C2" w:rsidRPr="00B54DD0" w:rsidRDefault="00886CBD">
            <w:pPr>
              <w:spacing w:after="0" w:line="240" w:lineRule="auto"/>
              <w:rPr>
                <w:rFonts w:ascii="Times New Roman" w:hAnsi="Times New Roman" w:cs="Times New Roman"/>
                <w:i/>
                <w:color w:val="000000" w:themeColor="text1"/>
                <w:sz w:val="24"/>
                <w:szCs w:val="28"/>
              </w:rPr>
            </w:pPr>
            <w:r w:rsidRPr="00B54DD0">
              <w:rPr>
                <w:rFonts w:ascii="Times New Roman" w:hAnsi="Times New Roman" w:cs="Times New Roman"/>
                <w:i/>
                <w:color w:val="000000" w:themeColor="text1"/>
                <w:sz w:val="24"/>
                <w:szCs w:val="28"/>
              </w:rPr>
              <w:t>8 семестр</w:t>
            </w:r>
          </w:p>
        </w:tc>
        <w:tc>
          <w:tcPr>
            <w:tcW w:w="0" w:type="auto"/>
          </w:tcPr>
          <w:p w:rsidR="00FA02C2" w:rsidRPr="00B54DD0" w:rsidRDefault="00886CBD">
            <w:pPr>
              <w:spacing w:after="0" w:line="240" w:lineRule="auto"/>
              <w:rPr>
                <w:rFonts w:ascii="Times New Roman" w:hAnsi="Times New Roman" w:cs="Times New Roman"/>
                <w:i/>
                <w:color w:val="000000" w:themeColor="text1"/>
                <w:sz w:val="24"/>
                <w:szCs w:val="28"/>
              </w:rPr>
            </w:pPr>
            <w:r w:rsidRPr="00B54DD0">
              <w:rPr>
                <w:rFonts w:ascii="Times New Roman" w:hAnsi="Times New Roman" w:cs="Times New Roman"/>
                <w:i/>
                <w:color w:val="000000" w:themeColor="text1"/>
                <w:sz w:val="24"/>
                <w:szCs w:val="28"/>
              </w:rPr>
              <w:t>Входной контроль</w:t>
            </w:r>
          </w:p>
        </w:tc>
        <w:tc>
          <w:tcPr>
            <w:tcW w:w="2347" w:type="dxa"/>
          </w:tcPr>
          <w:p w:rsidR="00FA02C2" w:rsidRPr="00B54DD0" w:rsidRDefault="00886CBD">
            <w:pPr>
              <w:spacing w:after="0" w:line="240" w:lineRule="auto"/>
              <w:rPr>
                <w:rFonts w:ascii="Times New Roman" w:hAnsi="Times New Roman" w:cs="Times New Roman"/>
                <w:i/>
                <w:color w:val="000000" w:themeColor="text1"/>
                <w:sz w:val="24"/>
                <w:szCs w:val="28"/>
              </w:rPr>
            </w:pPr>
            <w:r w:rsidRPr="00B54DD0">
              <w:rPr>
                <w:rFonts w:ascii="Times New Roman" w:hAnsi="Times New Roman" w:cs="Times New Roman"/>
                <w:i/>
                <w:color w:val="000000" w:themeColor="text1"/>
                <w:sz w:val="24"/>
                <w:szCs w:val="28"/>
              </w:rPr>
              <w:t>Опрос</w:t>
            </w:r>
          </w:p>
        </w:tc>
        <w:tc>
          <w:tcPr>
            <w:tcW w:w="2942" w:type="dxa"/>
          </w:tcPr>
          <w:p w:rsidR="00FA02C2" w:rsidRPr="00B54DD0" w:rsidRDefault="00886CBD">
            <w:pPr>
              <w:spacing w:after="0" w:line="240" w:lineRule="auto"/>
              <w:rPr>
                <w:rFonts w:ascii="Times New Roman" w:hAnsi="Times New Roman" w:cs="Times New Roman"/>
                <w:i/>
                <w:color w:val="000000" w:themeColor="text1"/>
                <w:sz w:val="24"/>
                <w:szCs w:val="28"/>
              </w:rPr>
            </w:pPr>
            <w:r w:rsidRPr="00B54DD0">
              <w:rPr>
                <w:rFonts w:ascii="Times New Roman" w:hAnsi="Times New Roman" w:cs="Times New Roman"/>
                <w:i/>
                <w:color w:val="000000" w:themeColor="text1"/>
                <w:sz w:val="24"/>
                <w:szCs w:val="28"/>
              </w:rPr>
              <w:t>Уровень знаний</w:t>
            </w:r>
          </w:p>
        </w:tc>
      </w:tr>
      <w:tr w:rsidR="00B54DD0" w:rsidRPr="00B54DD0">
        <w:trPr>
          <w:trHeight w:val="1688"/>
        </w:trPr>
        <w:tc>
          <w:tcPr>
            <w:tcW w:w="0" w:type="auto"/>
          </w:tcPr>
          <w:p w:rsidR="00FA02C2" w:rsidRPr="00B54DD0" w:rsidRDefault="00886CBD">
            <w:pPr>
              <w:spacing w:after="0" w:line="240" w:lineRule="auto"/>
              <w:rPr>
                <w:rFonts w:ascii="Times New Roman" w:hAnsi="Times New Roman" w:cs="Times New Roman"/>
                <w:color w:val="000000" w:themeColor="text1"/>
                <w:sz w:val="24"/>
                <w:szCs w:val="28"/>
              </w:rPr>
            </w:pPr>
            <w:r w:rsidRPr="00B54DD0">
              <w:rPr>
                <w:rFonts w:ascii="Times New Roman" w:hAnsi="Times New Roman" w:cs="Times New Roman"/>
                <w:i/>
                <w:color w:val="000000" w:themeColor="text1"/>
                <w:sz w:val="24"/>
                <w:szCs w:val="28"/>
              </w:rPr>
              <w:t>8  семестр</w:t>
            </w:r>
          </w:p>
        </w:tc>
        <w:tc>
          <w:tcPr>
            <w:tcW w:w="0" w:type="auto"/>
          </w:tcPr>
          <w:p w:rsidR="00FA02C2" w:rsidRPr="00B54DD0" w:rsidRDefault="00886CBD">
            <w:pPr>
              <w:spacing w:after="0" w:line="240" w:lineRule="auto"/>
              <w:rPr>
                <w:rFonts w:ascii="Times New Roman" w:hAnsi="Times New Roman" w:cs="Times New Roman"/>
                <w:i/>
                <w:color w:val="000000" w:themeColor="text1"/>
                <w:sz w:val="24"/>
                <w:szCs w:val="28"/>
              </w:rPr>
            </w:pPr>
            <w:r w:rsidRPr="00B54DD0">
              <w:rPr>
                <w:rFonts w:ascii="Times New Roman" w:hAnsi="Times New Roman" w:cs="Times New Roman"/>
                <w:i/>
                <w:color w:val="000000" w:themeColor="text1"/>
                <w:sz w:val="24"/>
                <w:szCs w:val="28"/>
              </w:rPr>
              <w:t xml:space="preserve">Текущий контроль </w:t>
            </w:r>
          </w:p>
        </w:tc>
        <w:tc>
          <w:tcPr>
            <w:tcW w:w="2347" w:type="dxa"/>
          </w:tcPr>
          <w:p w:rsidR="00FA02C2" w:rsidRPr="00B54DD0" w:rsidRDefault="00886CBD">
            <w:pPr>
              <w:spacing w:after="0" w:line="240" w:lineRule="auto"/>
              <w:rPr>
                <w:rFonts w:ascii="Times New Roman" w:hAnsi="Times New Roman" w:cs="Times New Roman"/>
                <w:i/>
                <w:color w:val="000000" w:themeColor="text1"/>
                <w:sz w:val="24"/>
                <w:szCs w:val="28"/>
              </w:rPr>
            </w:pPr>
            <w:r w:rsidRPr="00B54DD0">
              <w:rPr>
                <w:rFonts w:ascii="Times New Roman" w:hAnsi="Times New Roman" w:cs="Times New Roman"/>
                <w:i/>
                <w:color w:val="000000" w:themeColor="text1"/>
                <w:sz w:val="24"/>
                <w:szCs w:val="28"/>
              </w:rPr>
              <w:t>Доклад, реферат</w:t>
            </w:r>
          </w:p>
          <w:p w:rsidR="00FA02C2" w:rsidRPr="00B54DD0" w:rsidRDefault="00886CBD">
            <w:pPr>
              <w:spacing w:after="0" w:line="240" w:lineRule="auto"/>
              <w:rPr>
                <w:rFonts w:ascii="Times New Roman" w:hAnsi="Times New Roman" w:cs="Times New Roman"/>
                <w:i/>
                <w:color w:val="000000" w:themeColor="text1"/>
                <w:sz w:val="24"/>
                <w:szCs w:val="28"/>
              </w:rPr>
            </w:pPr>
            <w:r w:rsidRPr="00B54DD0">
              <w:rPr>
                <w:rFonts w:ascii="Times New Roman" w:hAnsi="Times New Roman" w:cs="Times New Roman"/>
                <w:i/>
                <w:color w:val="000000" w:themeColor="text1"/>
                <w:sz w:val="24"/>
                <w:szCs w:val="28"/>
              </w:rPr>
              <w:t>Аналитический отчет</w:t>
            </w:r>
          </w:p>
          <w:p w:rsidR="00FA02C2" w:rsidRPr="00B54DD0" w:rsidRDefault="00886CBD">
            <w:pPr>
              <w:spacing w:after="0" w:line="240" w:lineRule="auto"/>
              <w:rPr>
                <w:rFonts w:ascii="Times New Roman" w:hAnsi="Times New Roman" w:cs="Times New Roman"/>
                <w:i/>
                <w:color w:val="000000" w:themeColor="text1"/>
                <w:sz w:val="24"/>
                <w:szCs w:val="28"/>
              </w:rPr>
            </w:pPr>
            <w:r w:rsidRPr="00B54DD0">
              <w:rPr>
                <w:rFonts w:ascii="Times New Roman" w:hAnsi="Times New Roman" w:cs="Times New Roman"/>
                <w:i/>
                <w:color w:val="000000" w:themeColor="text1"/>
                <w:sz w:val="24"/>
                <w:szCs w:val="28"/>
              </w:rPr>
              <w:t>Тестирование</w:t>
            </w:r>
          </w:p>
        </w:tc>
        <w:tc>
          <w:tcPr>
            <w:tcW w:w="2942" w:type="dxa"/>
          </w:tcPr>
          <w:p w:rsidR="00FA02C2" w:rsidRPr="00B54DD0" w:rsidRDefault="00886CBD">
            <w:pPr>
              <w:spacing w:after="0" w:line="240" w:lineRule="auto"/>
              <w:rPr>
                <w:rFonts w:ascii="Times New Roman" w:hAnsi="Times New Roman" w:cs="Times New Roman"/>
                <w:i/>
                <w:color w:val="000000" w:themeColor="text1"/>
                <w:sz w:val="24"/>
                <w:szCs w:val="28"/>
              </w:rPr>
            </w:pPr>
            <w:r w:rsidRPr="00B54DD0">
              <w:rPr>
                <w:rFonts w:ascii="Times New Roman" w:hAnsi="Times New Roman" w:cs="Times New Roman"/>
                <w:i/>
                <w:color w:val="000000" w:themeColor="text1"/>
                <w:sz w:val="24"/>
                <w:szCs w:val="28"/>
              </w:rPr>
              <w:t>Качество освоения материала</w:t>
            </w:r>
          </w:p>
          <w:p w:rsidR="00FA02C2" w:rsidRPr="00B54DD0" w:rsidRDefault="00886CBD">
            <w:pPr>
              <w:pStyle w:val="afa"/>
              <w:rPr>
                <w:rFonts w:ascii="Times New Roman" w:hAnsi="Times New Roman" w:cs="Times New Roman"/>
                <w:i/>
                <w:color w:val="000000" w:themeColor="text1"/>
                <w:sz w:val="24"/>
                <w:szCs w:val="28"/>
              </w:rPr>
            </w:pPr>
            <w:r w:rsidRPr="00B54DD0">
              <w:rPr>
                <w:rFonts w:ascii="Times New Roman" w:hAnsi="Times New Roman" w:cs="Times New Roman"/>
                <w:i/>
                <w:color w:val="000000" w:themeColor="text1"/>
                <w:sz w:val="24"/>
                <w:szCs w:val="28"/>
              </w:rPr>
              <w:t>Оригинальность материала</w:t>
            </w:r>
          </w:p>
          <w:p w:rsidR="00FA02C2" w:rsidRPr="00B54DD0" w:rsidRDefault="00886CBD">
            <w:pPr>
              <w:pStyle w:val="afa"/>
              <w:rPr>
                <w:rFonts w:ascii="Times New Roman" w:hAnsi="Times New Roman" w:cs="Times New Roman"/>
                <w:i/>
                <w:color w:val="000000" w:themeColor="text1"/>
                <w:sz w:val="24"/>
                <w:szCs w:val="28"/>
              </w:rPr>
            </w:pPr>
            <w:r w:rsidRPr="00B54DD0">
              <w:rPr>
                <w:rFonts w:ascii="Times New Roman" w:hAnsi="Times New Roman" w:cs="Times New Roman"/>
                <w:i/>
                <w:color w:val="000000" w:themeColor="text1"/>
                <w:sz w:val="24"/>
                <w:szCs w:val="28"/>
              </w:rPr>
              <w:t>Соблюдение требований</w:t>
            </w:r>
          </w:p>
          <w:p w:rsidR="00FA02C2" w:rsidRPr="00B54DD0" w:rsidRDefault="00886CBD">
            <w:pPr>
              <w:pStyle w:val="afa"/>
              <w:rPr>
                <w:rFonts w:ascii="Times New Roman" w:hAnsi="Times New Roman" w:cs="Times New Roman"/>
                <w:i/>
                <w:color w:val="000000" w:themeColor="text1"/>
                <w:sz w:val="24"/>
                <w:szCs w:val="28"/>
              </w:rPr>
            </w:pPr>
            <w:r w:rsidRPr="00B54DD0">
              <w:rPr>
                <w:rFonts w:ascii="Times New Roman" w:hAnsi="Times New Roman" w:cs="Times New Roman"/>
                <w:i/>
                <w:color w:val="000000" w:themeColor="text1"/>
                <w:sz w:val="24"/>
                <w:szCs w:val="28"/>
              </w:rPr>
              <w:t>Освоение компетенций</w:t>
            </w:r>
          </w:p>
          <w:p w:rsidR="00FA02C2" w:rsidRPr="00B54DD0" w:rsidRDefault="00886CBD">
            <w:pPr>
              <w:pStyle w:val="afa"/>
              <w:rPr>
                <w:rFonts w:ascii="Times New Roman" w:hAnsi="Times New Roman" w:cs="Times New Roman"/>
                <w:i/>
                <w:color w:val="000000" w:themeColor="text1"/>
                <w:sz w:val="24"/>
                <w:szCs w:val="28"/>
              </w:rPr>
            </w:pPr>
            <w:r w:rsidRPr="00B54DD0">
              <w:rPr>
                <w:rFonts w:ascii="Times New Roman" w:hAnsi="Times New Roman" w:cs="Times New Roman"/>
                <w:i/>
                <w:color w:val="000000" w:themeColor="text1"/>
                <w:sz w:val="24"/>
                <w:szCs w:val="28"/>
              </w:rPr>
              <w:t>Правильность выполнения заданий</w:t>
            </w:r>
          </w:p>
        </w:tc>
      </w:tr>
      <w:tr w:rsidR="00B54DD0" w:rsidRPr="00B54DD0">
        <w:trPr>
          <w:trHeight w:val="444"/>
        </w:trPr>
        <w:tc>
          <w:tcPr>
            <w:tcW w:w="0" w:type="auto"/>
          </w:tcPr>
          <w:p w:rsidR="00FA02C2" w:rsidRPr="00B54DD0" w:rsidRDefault="00886CBD">
            <w:pPr>
              <w:spacing w:after="0" w:line="240" w:lineRule="auto"/>
              <w:rPr>
                <w:rFonts w:ascii="Times New Roman" w:hAnsi="Times New Roman" w:cs="Times New Roman"/>
                <w:color w:val="000000" w:themeColor="text1"/>
                <w:sz w:val="24"/>
                <w:szCs w:val="28"/>
              </w:rPr>
            </w:pPr>
            <w:r w:rsidRPr="00B54DD0">
              <w:rPr>
                <w:rFonts w:ascii="Times New Roman" w:hAnsi="Times New Roman" w:cs="Times New Roman"/>
                <w:i/>
                <w:color w:val="000000" w:themeColor="text1"/>
                <w:sz w:val="24"/>
                <w:szCs w:val="28"/>
              </w:rPr>
              <w:t>8  семестр</w:t>
            </w:r>
          </w:p>
        </w:tc>
        <w:tc>
          <w:tcPr>
            <w:tcW w:w="0" w:type="auto"/>
          </w:tcPr>
          <w:p w:rsidR="00FA02C2" w:rsidRPr="00B54DD0" w:rsidRDefault="00886CBD">
            <w:pPr>
              <w:spacing w:after="0" w:line="240" w:lineRule="auto"/>
              <w:rPr>
                <w:rFonts w:ascii="Times New Roman" w:hAnsi="Times New Roman" w:cs="Times New Roman"/>
                <w:i/>
                <w:color w:val="000000" w:themeColor="text1"/>
                <w:sz w:val="24"/>
                <w:szCs w:val="28"/>
              </w:rPr>
            </w:pPr>
            <w:r w:rsidRPr="00B54DD0">
              <w:rPr>
                <w:rFonts w:ascii="Times New Roman" w:hAnsi="Times New Roman" w:cs="Times New Roman"/>
                <w:i/>
                <w:color w:val="000000" w:themeColor="text1"/>
                <w:sz w:val="24"/>
                <w:szCs w:val="28"/>
              </w:rPr>
              <w:t>Выходной контроль</w:t>
            </w:r>
          </w:p>
        </w:tc>
        <w:tc>
          <w:tcPr>
            <w:tcW w:w="2347" w:type="dxa"/>
          </w:tcPr>
          <w:p w:rsidR="00FA02C2" w:rsidRPr="00B54DD0" w:rsidRDefault="00886CBD" w:rsidP="003712B3">
            <w:pPr>
              <w:spacing w:after="0" w:line="240" w:lineRule="auto"/>
              <w:rPr>
                <w:rFonts w:ascii="Times New Roman" w:hAnsi="Times New Roman" w:cs="Times New Roman"/>
                <w:i/>
                <w:color w:val="000000" w:themeColor="text1"/>
                <w:sz w:val="24"/>
                <w:szCs w:val="28"/>
              </w:rPr>
            </w:pPr>
            <w:r w:rsidRPr="00B54DD0">
              <w:rPr>
                <w:rFonts w:ascii="Times New Roman" w:hAnsi="Times New Roman" w:cs="Times New Roman"/>
                <w:i/>
                <w:color w:val="000000" w:themeColor="text1"/>
                <w:sz w:val="24"/>
                <w:szCs w:val="28"/>
              </w:rPr>
              <w:t xml:space="preserve">Вопросы к зачету, </w:t>
            </w:r>
          </w:p>
        </w:tc>
        <w:tc>
          <w:tcPr>
            <w:tcW w:w="2942" w:type="dxa"/>
          </w:tcPr>
          <w:p w:rsidR="00FA02C2" w:rsidRPr="00B54DD0" w:rsidRDefault="00886CBD">
            <w:pPr>
              <w:spacing w:after="0" w:line="240" w:lineRule="auto"/>
              <w:rPr>
                <w:rFonts w:ascii="Times New Roman" w:hAnsi="Times New Roman" w:cs="Times New Roman"/>
                <w:i/>
                <w:color w:val="000000" w:themeColor="text1"/>
                <w:sz w:val="24"/>
                <w:szCs w:val="28"/>
              </w:rPr>
            </w:pPr>
            <w:r w:rsidRPr="00B54DD0">
              <w:rPr>
                <w:rFonts w:ascii="Times New Roman" w:hAnsi="Times New Roman" w:cs="Times New Roman"/>
                <w:i/>
                <w:color w:val="000000" w:themeColor="text1"/>
                <w:sz w:val="24"/>
                <w:szCs w:val="28"/>
              </w:rPr>
              <w:t>Правильность ответов на вопросы зачета</w:t>
            </w:r>
          </w:p>
          <w:p w:rsidR="00FA02C2" w:rsidRPr="00B54DD0" w:rsidRDefault="00886CBD">
            <w:pPr>
              <w:spacing w:after="0" w:line="240" w:lineRule="auto"/>
              <w:rPr>
                <w:rFonts w:ascii="Times New Roman" w:hAnsi="Times New Roman" w:cs="Times New Roman"/>
                <w:i/>
                <w:color w:val="000000" w:themeColor="text1"/>
                <w:sz w:val="24"/>
                <w:szCs w:val="28"/>
              </w:rPr>
            </w:pPr>
            <w:r w:rsidRPr="00B54DD0">
              <w:rPr>
                <w:rFonts w:ascii="Times New Roman" w:hAnsi="Times New Roman" w:cs="Times New Roman"/>
                <w:i/>
                <w:color w:val="000000" w:themeColor="text1"/>
                <w:sz w:val="24"/>
                <w:szCs w:val="28"/>
              </w:rPr>
              <w:t>Освоение компетенций</w:t>
            </w:r>
          </w:p>
        </w:tc>
      </w:tr>
    </w:tbl>
    <w:p w:rsidR="00FA02C2" w:rsidRPr="00B54DD0" w:rsidRDefault="00886CBD">
      <w:pPr>
        <w:spacing w:after="0" w:line="360" w:lineRule="auto"/>
        <w:jc w:val="center"/>
        <w:rPr>
          <w:rFonts w:ascii="Times New Roman" w:eastAsia="Times New Roman" w:hAnsi="Times New Roman" w:cs="Times New Roman"/>
          <w:b/>
          <w:i/>
          <w:color w:val="000000" w:themeColor="text1"/>
          <w:sz w:val="28"/>
          <w:szCs w:val="28"/>
        </w:rPr>
      </w:pPr>
      <w:r w:rsidRPr="00B54DD0">
        <w:rPr>
          <w:rFonts w:ascii="Times New Roman" w:eastAsia="Times New Roman" w:hAnsi="Times New Roman" w:cs="Times New Roman"/>
          <w:b/>
          <w:i/>
          <w:color w:val="000000" w:themeColor="text1"/>
          <w:sz w:val="28"/>
          <w:szCs w:val="28"/>
        </w:rPr>
        <w:t>10.2. Контрольные вопросы, выносимые на зачет.</w:t>
      </w:r>
    </w:p>
    <w:p w:rsidR="00FA02C2" w:rsidRPr="00B54DD0" w:rsidRDefault="00886CBD">
      <w:pPr>
        <w:pStyle w:val="af9"/>
        <w:numPr>
          <w:ilvl w:val="0"/>
          <w:numId w:val="12"/>
        </w:numPr>
        <w:spacing w:line="360" w:lineRule="auto"/>
        <w:ind w:left="0" w:firstLine="709"/>
        <w:contextualSpacing w:val="0"/>
        <w:jc w:val="both"/>
        <w:rPr>
          <w:color w:val="000000" w:themeColor="text1"/>
          <w:sz w:val="28"/>
          <w:szCs w:val="28"/>
        </w:rPr>
      </w:pPr>
      <w:proofErr w:type="spellStart"/>
      <w:r w:rsidRPr="00B54DD0">
        <w:rPr>
          <w:color w:val="000000" w:themeColor="text1"/>
          <w:sz w:val="28"/>
          <w:szCs w:val="28"/>
        </w:rPr>
        <w:t>Геоэкономика</w:t>
      </w:r>
      <w:proofErr w:type="spellEnd"/>
      <w:r w:rsidRPr="00B54DD0">
        <w:rPr>
          <w:color w:val="000000" w:themeColor="text1"/>
          <w:sz w:val="28"/>
          <w:szCs w:val="28"/>
        </w:rPr>
        <w:t xml:space="preserve"> в системе научного знания</w:t>
      </w:r>
    </w:p>
    <w:p w:rsidR="00FA02C2" w:rsidRPr="00B54DD0" w:rsidRDefault="00886CBD">
      <w:pPr>
        <w:pStyle w:val="af9"/>
        <w:numPr>
          <w:ilvl w:val="0"/>
          <w:numId w:val="12"/>
        </w:numPr>
        <w:spacing w:line="360" w:lineRule="auto"/>
        <w:ind w:left="0" w:firstLine="709"/>
        <w:contextualSpacing w:val="0"/>
        <w:jc w:val="both"/>
        <w:rPr>
          <w:color w:val="000000" w:themeColor="text1"/>
          <w:sz w:val="28"/>
          <w:szCs w:val="28"/>
        </w:rPr>
      </w:pPr>
      <w:r w:rsidRPr="00B54DD0">
        <w:rPr>
          <w:color w:val="000000" w:themeColor="text1"/>
          <w:sz w:val="28"/>
          <w:szCs w:val="28"/>
        </w:rPr>
        <w:t xml:space="preserve">Проблемы развития </w:t>
      </w:r>
      <w:proofErr w:type="spellStart"/>
      <w:r w:rsidRPr="00B54DD0">
        <w:rPr>
          <w:color w:val="000000" w:themeColor="text1"/>
          <w:sz w:val="28"/>
          <w:szCs w:val="28"/>
        </w:rPr>
        <w:t>геоэкономики</w:t>
      </w:r>
      <w:proofErr w:type="spellEnd"/>
    </w:p>
    <w:p w:rsidR="00FA02C2" w:rsidRPr="00B54DD0" w:rsidRDefault="00886CBD">
      <w:pPr>
        <w:pStyle w:val="af9"/>
        <w:numPr>
          <w:ilvl w:val="0"/>
          <w:numId w:val="12"/>
        </w:numPr>
        <w:spacing w:line="360" w:lineRule="auto"/>
        <w:ind w:left="0" w:firstLine="709"/>
        <w:contextualSpacing w:val="0"/>
        <w:jc w:val="both"/>
        <w:rPr>
          <w:color w:val="000000" w:themeColor="text1"/>
          <w:sz w:val="28"/>
          <w:szCs w:val="28"/>
        </w:rPr>
      </w:pPr>
      <w:r w:rsidRPr="00B54DD0">
        <w:rPr>
          <w:color w:val="000000" w:themeColor="text1"/>
          <w:sz w:val="28"/>
          <w:szCs w:val="28"/>
        </w:rPr>
        <w:t xml:space="preserve">Понятие и основные признаки геоэкономических систем. </w:t>
      </w:r>
    </w:p>
    <w:p w:rsidR="00FA02C2" w:rsidRPr="00B54DD0" w:rsidRDefault="00886CBD">
      <w:pPr>
        <w:pStyle w:val="af9"/>
        <w:numPr>
          <w:ilvl w:val="0"/>
          <w:numId w:val="12"/>
        </w:numPr>
        <w:spacing w:line="360" w:lineRule="auto"/>
        <w:ind w:left="0" w:firstLine="709"/>
        <w:contextualSpacing w:val="0"/>
        <w:jc w:val="both"/>
        <w:rPr>
          <w:color w:val="000000" w:themeColor="text1"/>
          <w:sz w:val="28"/>
          <w:szCs w:val="28"/>
        </w:rPr>
      </w:pPr>
      <w:r w:rsidRPr="00B54DD0">
        <w:rPr>
          <w:color w:val="000000" w:themeColor="text1"/>
          <w:sz w:val="28"/>
          <w:szCs w:val="28"/>
        </w:rPr>
        <w:t xml:space="preserve">Современные проявления глобализации мировой экономики. </w:t>
      </w:r>
    </w:p>
    <w:p w:rsidR="00FA02C2" w:rsidRPr="00B54DD0" w:rsidRDefault="00886CBD">
      <w:pPr>
        <w:pStyle w:val="af9"/>
        <w:numPr>
          <w:ilvl w:val="0"/>
          <w:numId w:val="12"/>
        </w:numPr>
        <w:spacing w:line="360" w:lineRule="auto"/>
        <w:ind w:left="0" w:firstLine="709"/>
        <w:contextualSpacing w:val="0"/>
        <w:jc w:val="both"/>
        <w:rPr>
          <w:color w:val="000000" w:themeColor="text1"/>
          <w:sz w:val="28"/>
          <w:szCs w:val="28"/>
        </w:rPr>
      </w:pPr>
      <w:r w:rsidRPr="00B54DD0">
        <w:rPr>
          <w:color w:val="000000" w:themeColor="text1"/>
          <w:sz w:val="28"/>
          <w:szCs w:val="28"/>
        </w:rPr>
        <w:t xml:space="preserve">Геоэкономические аспекты </w:t>
      </w:r>
      <w:proofErr w:type="spellStart"/>
      <w:r w:rsidRPr="00B54DD0">
        <w:rPr>
          <w:color w:val="000000" w:themeColor="text1"/>
          <w:sz w:val="28"/>
          <w:szCs w:val="28"/>
        </w:rPr>
        <w:t>лимологии</w:t>
      </w:r>
      <w:proofErr w:type="spellEnd"/>
    </w:p>
    <w:p w:rsidR="00FA02C2" w:rsidRPr="00B54DD0" w:rsidRDefault="00886CBD">
      <w:pPr>
        <w:pStyle w:val="af9"/>
        <w:numPr>
          <w:ilvl w:val="0"/>
          <w:numId w:val="12"/>
        </w:numPr>
        <w:spacing w:line="360" w:lineRule="auto"/>
        <w:ind w:left="0" w:firstLine="709"/>
        <w:contextualSpacing w:val="0"/>
        <w:jc w:val="both"/>
        <w:rPr>
          <w:color w:val="000000" w:themeColor="text1"/>
          <w:sz w:val="28"/>
          <w:szCs w:val="28"/>
        </w:rPr>
      </w:pPr>
      <w:r w:rsidRPr="00B54DD0">
        <w:rPr>
          <w:color w:val="000000" w:themeColor="text1"/>
          <w:sz w:val="28"/>
          <w:szCs w:val="28"/>
        </w:rPr>
        <w:t>Геоэкономический полюс и геоэкономический полюс сил</w:t>
      </w:r>
    </w:p>
    <w:p w:rsidR="00FA02C2" w:rsidRPr="00B54DD0" w:rsidRDefault="00886CBD">
      <w:pPr>
        <w:pStyle w:val="af9"/>
        <w:numPr>
          <w:ilvl w:val="0"/>
          <w:numId w:val="12"/>
        </w:numPr>
        <w:spacing w:line="360" w:lineRule="auto"/>
        <w:ind w:left="0" w:firstLine="709"/>
        <w:contextualSpacing w:val="0"/>
        <w:jc w:val="both"/>
        <w:rPr>
          <w:color w:val="000000" w:themeColor="text1"/>
          <w:sz w:val="28"/>
          <w:szCs w:val="28"/>
        </w:rPr>
      </w:pPr>
      <w:r w:rsidRPr="00B54DD0">
        <w:rPr>
          <w:color w:val="000000" w:themeColor="text1"/>
          <w:sz w:val="28"/>
          <w:szCs w:val="28"/>
        </w:rPr>
        <w:t>Основные подходы к определению регионализма</w:t>
      </w:r>
    </w:p>
    <w:p w:rsidR="00FA02C2" w:rsidRPr="00B54DD0" w:rsidRDefault="00886CBD">
      <w:pPr>
        <w:pStyle w:val="af9"/>
        <w:numPr>
          <w:ilvl w:val="0"/>
          <w:numId w:val="12"/>
        </w:numPr>
        <w:spacing w:line="360" w:lineRule="auto"/>
        <w:ind w:left="0" w:firstLine="709"/>
        <w:contextualSpacing w:val="0"/>
        <w:jc w:val="both"/>
        <w:rPr>
          <w:color w:val="000000" w:themeColor="text1"/>
          <w:sz w:val="28"/>
          <w:szCs w:val="28"/>
        </w:rPr>
      </w:pPr>
      <w:r w:rsidRPr="00B54DD0">
        <w:rPr>
          <w:color w:val="000000" w:themeColor="text1"/>
          <w:sz w:val="28"/>
          <w:szCs w:val="28"/>
        </w:rPr>
        <w:t xml:space="preserve">Мировой доход и геоэкономическая рента. </w:t>
      </w:r>
    </w:p>
    <w:p w:rsidR="00FA02C2" w:rsidRPr="00B54DD0" w:rsidRDefault="00886CBD">
      <w:pPr>
        <w:pStyle w:val="af9"/>
        <w:numPr>
          <w:ilvl w:val="0"/>
          <w:numId w:val="12"/>
        </w:numPr>
        <w:spacing w:line="360" w:lineRule="auto"/>
        <w:ind w:left="0" w:firstLine="709"/>
        <w:contextualSpacing w:val="0"/>
        <w:jc w:val="both"/>
        <w:rPr>
          <w:color w:val="000000" w:themeColor="text1"/>
          <w:sz w:val="28"/>
          <w:szCs w:val="28"/>
        </w:rPr>
      </w:pPr>
      <w:r w:rsidRPr="00B54DD0">
        <w:rPr>
          <w:color w:val="000000" w:themeColor="text1"/>
          <w:sz w:val="28"/>
          <w:szCs w:val="28"/>
        </w:rPr>
        <w:t>Роль международных экономических организаций на геоэкономическом пространстве</w:t>
      </w:r>
    </w:p>
    <w:p w:rsidR="00FA02C2" w:rsidRPr="00B54DD0" w:rsidRDefault="00886CBD">
      <w:pPr>
        <w:pStyle w:val="af9"/>
        <w:numPr>
          <w:ilvl w:val="0"/>
          <w:numId w:val="12"/>
        </w:numPr>
        <w:spacing w:line="360" w:lineRule="auto"/>
        <w:ind w:left="0" w:firstLine="709"/>
        <w:contextualSpacing w:val="0"/>
        <w:jc w:val="both"/>
        <w:rPr>
          <w:color w:val="000000" w:themeColor="text1"/>
          <w:sz w:val="28"/>
          <w:szCs w:val="28"/>
        </w:rPr>
      </w:pPr>
      <w:r w:rsidRPr="00B54DD0">
        <w:rPr>
          <w:color w:val="000000" w:themeColor="text1"/>
          <w:sz w:val="28"/>
          <w:szCs w:val="28"/>
        </w:rPr>
        <w:t xml:space="preserve">Позиции США в мировой экономике </w:t>
      </w:r>
    </w:p>
    <w:p w:rsidR="00FA02C2" w:rsidRPr="00B54DD0" w:rsidRDefault="00886CBD">
      <w:pPr>
        <w:pStyle w:val="af9"/>
        <w:numPr>
          <w:ilvl w:val="0"/>
          <w:numId w:val="12"/>
        </w:numPr>
        <w:spacing w:line="360" w:lineRule="auto"/>
        <w:ind w:left="0" w:firstLine="709"/>
        <w:contextualSpacing w:val="0"/>
        <w:jc w:val="both"/>
        <w:rPr>
          <w:color w:val="000000" w:themeColor="text1"/>
          <w:sz w:val="28"/>
          <w:szCs w:val="28"/>
        </w:rPr>
      </w:pPr>
      <w:r w:rsidRPr="00B54DD0">
        <w:rPr>
          <w:color w:val="000000" w:themeColor="text1"/>
          <w:sz w:val="28"/>
          <w:szCs w:val="28"/>
        </w:rPr>
        <w:t xml:space="preserve">Совмещение центра мировой политики из Атлантики в Тихий океан. </w:t>
      </w:r>
    </w:p>
    <w:p w:rsidR="00FA02C2" w:rsidRPr="00B54DD0" w:rsidRDefault="00886CBD">
      <w:pPr>
        <w:pStyle w:val="af9"/>
        <w:numPr>
          <w:ilvl w:val="0"/>
          <w:numId w:val="12"/>
        </w:numPr>
        <w:spacing w:line="360" w:lineRule="auto"/>
        <w:ind w:left="0" w:firstLine="709"/>
        <w:contextualSpacing w:val="0"/>
        <w:jc w:val="both"/>
        <w:rPr>
          <w:color w:val="000000" w:themeColor="text1"/>
          <w:sz w:val="28"/>
          <w:szCs w:val="28"/>
        </w:rPr>
      </w:pPr>
      <w:r w:rsidRPr="00B54DD0">
        <w:rPr>
          <w:color w:val="000000" w:themeColor="text1"/>
          <w:sz w:val="28"/>
          <w:szCs w:val="28"/>
        </w:rPr>
        <w:t>Ограниченность геоэкономического потенциала ЕС</w:t>
      </w:r>
    </w:p>
    <w:p w:rsidR="00FA02C2" w:rsidRPr="00B54DD0" w:rsidRDefault="00886CBD">
      <w:pPr>
        <w:pStyle w:val="af9"/>
        <w:numPr>
          <w:ilvl w:val="0"/>
          <w:numId w:val="12"/>
        </w:numPr>
        <w:spacing w:line="360" w:lineRule="auto"/>
        <w:ind w:left="0" w:firstLine="709"/>
        <w:contextualSpacing w:val="0"/>
        <w:jc w:val="both"/>
        <w:rPr>
          <w:color w:val="000000" w:themeColor="text1"/>
          <w:sz w:val="28"/>
          <w:szCs w:val="28"/>
        </w:rPr>
      </w:pPr>
      <w:r w:rsidRPr="00B54DD0">
        <w:rPr>
          <w:color w:val="000000" w:themeColor="text1"/>
          <w:sz w:val="28"/>
          <w:szCs w:val="28"/>
        </w:rPr>
        <w:t>Усиление роли Китая в региональной политике</w:t>
      </w:r>
    </w:p>
    <w:p w:rsidR="00FA02C2" w:rsidRPr="00B54DD0" w:rsidRDefault="00886CBD">
      <w:pPr>
        <w:pStyle w:val="af9"/>
        <w:numPr>
          <w:ilvl w:val="0"/>
          <w:numId w:val="12"/>
        </w:numPr>
        <w:spacing w:line="360" w:lineRule="auto"/>
        <w:ind w:left="0" w:firstLine="709"/>
        <w:contextualSpacing w:val="0"/>
        <w:jc w:val="both"/>
        <w:rPr>
          <w:color w:val="000000" w:themeColor="text1"/>
          <w:sz w:val="28"/>
          <w:szCs w:val="28"/>
        </w:rPr>
      </w:pPr>
      <w:r w:rsidRPr="00B54DD0">
        <w:rPr>
          <w:color w:val="000000" w:themeColor="text1"/>
          <w:sz w:val="28"/>
          <w:szCs w:val="28"/>
        </w:rPr>
        <w:t xml:space="preserve">Геоэкономические интересы России. </w:t>
      </w:r>
    </w:p>
    <w:p w:rsidR="00FA02C2" w:rsidRPr="00B54DD0" w:rsidRDefault="00886CBD">
      <w:pPr>
        <w:pStyle w:val="af9"/>
        <w:numPr>
          <w:ilvl w:val="0"/>
          <w:numId w:val="12"/>
        </w:numPr>
        <w:spacing w:line="360" w:lineRule="auto"/>
        <w:ind w:left="0" w:firstLine="709"/>
        <w:contextualSpacing w:val="0"/>
        <w:jc w:val="both"/>
        <w:rPr>
          <w:color w:val="000000" w:themeColor="text1"/>
          <w:sz w:val="28"/>
          <w:szCs w:val="28"/>
        </w:rPr>
      </w:pPr>
      <w:proofErr w:type="spellStart"/>
      <w:r w:rsidRPr="00B54DD0">
        <w:rPr>
          <w:color w:val="000000" w:themeColor="text1"/>
          <w:sz w:val="28"/>
          <w:szCs w:val="28"/>
        </w:rPr>
        <w:t>Геоэкономика</w:t>
      </w:r>
      <w:proofErr w:type="spellEnd"/>
      <w:r w:rsidRPr="00B54DD0">
        <w:rPr>
          <w:color w:val="000000" w:themeColor="text1"/>
          <w:sz w:val="28"/>
          <w:szCs w:val="28"/>
        </w:rPr>
        <w:t xml:space="preserve"> партнерства России и ЕС</w:t>
      </w:r>
    </w:p>
    <w:p w:rsidR="00FA02C2" w:rsidRPr="00B54DD0" w:rsidRDefault="00886CBD">
      <w:pPr>
        <w:pStyle w:val="af9"/>
        <w:numPr>
          <w:ilvl w:val="0"/>
          <w:numId w:val="12"/>
        </w:numPr>
        <w:spacing w:line="360" w:lineRule="auto"/>
        <w:ind w:left="0" w:firstLine="709"/>
        <w:contextualSpacing w:val="0"/>
        <w:jc w:val="both"/>
        <w:rPr>
          <w:color w:val="000000" w:themeColor="text1"/>
          <w:sz w:val="28"/>
          <w:szCs w:val="28"/>
        </w:rPr>
      </w:pPr>
      <w:r w:rsidRPr="00B54DD0">
        <w:rPr>
          <w:color w:val="000000" w:themeColor="text1"/>
          <w:sz w:val="28"/>
          <w:szCs w:val="28"/>
        </w:rPr>
        <w:t xml:space="preserve">Современные геоэкономические интересы России. </w:t>
      </w:r>
    </w:p>
    <w:p w:rsidR="00FA02C2" w:rsidRPr="00B54DD0" w:rsidRDefault="00886CBD">
      <w:pPr>
        <w:pStyle w:val="af9"/>
        <w:numPr>
          <w:ilvl w:val="0"/>
          <w:numId w:val="12"/>
        </w:numPr>
        <w:spacing w:line="360" w:lineRule="auto"/>
        <w:ind w:left="0" w:firstLine="709"/>
        <w:contextualSpacing w:val="0"/>
        <w:jc w:val="both"/>
        <w:rPr>
          <w:color w:val="000000" w:themeColor="text1"/>
          <w:sz w:val="28"/>
          <w:szCs w:val="28"/>
        </w:rPr>
      </w:pPr>
      <w:r w:rsidRPr="00B54DD0">
        <w:rPr>
          <w:color w:val="000000" w:themeColor="text1"/>
          <w:sz w:val="28"/>
          <w:szCs w:val="28"/>
        </w:rPr>
        <w:t xml:space="preserve">Геоэкономические ресурсы России. </w:t>
      </w:r>
    </w:p>
    <w:p w:rsidR="00FA02C2" w:rsidRPr="00B54DD0" w:rsidRDefault="00886CBD">
      <w:pPr>
        <w:pStyle w:val="af9"/>
        <w:numPr>
          <w:ilvl w:val="0"/>
          <w:numId w:val="12"/>
        </w:numPr>
        <w:spacing w:line="360" w:lineRule="auto"/>
        <w:ind w:left="0" w:firstLine="709"/>
        <w:contextualSpacing w:val="0"/>
        <w:jc w:val="both"/>
        <w:rPr>
          <w:rFonts w:eastAsia="Times New Roman"/>
          <w:color w:val="000000" w:themeColor="text1"/>
          <w:sz w:val="28"/>
          <w:szCs w:val="28"/>
        </w:rPr>
      </w:pPr>
      <w:r w:rsidRPr="00B54DD0">
        <w:rPr>
          <w:color w:val="000000" w:themeColor="text1"/>
          <w:sz w:val="28"/>
          <w:szCs w:val="28"/>
        </w:rPr>
        <w:t xml:space="preserve">Россия в системе нового мирового экономического порядка. </w:t>
      </w:r>
    </w:p>
    <w:p w:rsidR="00FA02C2" w:rsidRPr="00B54DD0" w:rsidRDefault="00886CBD">
      <w:pPr>
        <w:pStyle w:val="af9"/>
        <w:numPr>
          <w:ilvl w:val="0"/>
          <w:numId w:val="12"/>
        </w:numPr>
        <w:spacing w:line="360" w:lineRule="auto"/>
        <w:ind w:left="0" w:firstLine="709"/>
        <w:contextualSpacing w:val="0"/>
        <w:jc w:val="both"/>
        <w:rPr>
          <w:rFonts w:eastAsia="Times New Roman"/>
          <w:color w:val="000000" w:themeColor="text1"/>
          <w:sz w:val="28"/>
          <w:szCs w:val="28"/>
        </w:rPr>
      </w:pPr>
      <w:r w:rsidRPr="00B54DD0">
        <w:rPr>
          <w:color w:val="000000" w:themeColor="text1"/>
          <w:sz w:val="28"/>
          <w:szCs w:val="28"/>
        </w:rPr>
        <w:t>Взаимоотношения России со странами Восточной и Юго-Восточной Азии</w:t>
      </w:r>
    </w:p>
    <w:p w:rsidR="00FA02C2" w:rsidRPr="00B54DD0" w:rsidRDefault="00886CBD">
      <w:pPr>
        <w:pStyle w:val="af9"/>
        <w:numPr>
          <w:ilvl w:val="0"/>
          <w:numId w:val="12"/>
        </w:numPr>
        <w:spacing w:line="360" w:lineRule="auto"/>
        <w:ind w:left="0" w:firstLine="709"/>
        <w:contextualSpacing w:val="0"/>
        <w:jc w:val="both"/>
        <w:rPr>
          <w:rFonts w:eastAsia="Times New Roman"/>
          <w:color w:val="000000" w:themeColor="text1"/>
          <w:sz w:val="28"/>
          <w:szCs w:val="28"/>
        </w:rPr>
      </w:pPr>
      <w:r w:rsidRPr="00B54DD0">
        <w:rPr>
          <w:color w:val="000000" w:themeColor="text1"/>
          <w:sz w:val="28"/>
          <w:szCs w:val="28"/>
        </w:rPr>
        <w:t>Взаимодействие России и АТЭС</w:t>
      </w:r>
    </w:p>
    <w:p w:rsidR="00FA02C2" w:rsidRPr="00B54DD0" w:rsidRDefault="00886CBD">
      <w:pPr>
        <w:spacing w:line="360" w:lineRule="auto"/>
        <w:jc w:val="center"/>
        <w:rPr>
          <w:rFonts w:ascii="Times New Roman" w:hAnsi="Times New Roman" w:cs="Times New Roman"/>
          <w:b/>
          <w:i/>
          <w:color w:val="000000" w:themeColor="text1"/>
          <w:sz w:val="28"/>
          <w:szCs w:val="28"/>
        </w:rPr>
      </w:pPr>
      <w:r w:rsidRPr="00B54DD0">
        <w:rPr>
          <w:rFonts w:ascii="Times New Roman" w:hAnsi="Times New Roman" w:cs="Times New Roman"/>
          <w:b/>
          <w:i/>
          <w:color w:val="000000" w:themeColor="text1"/>
          <w:sz w:val="28"/>
          <w:szCs w:val="28"/>
        </w:rPr>
        <w:t>10.3. Примерная тематика для написания научных докладов, рефератов.</w:t>
      </w:r>
    </w:p>
    <w:p w:rsidR="00FA02C2" w:rsidRPr="00B54DD0" w:rsidRDefault="00886CBD">
      <w:pPr>
        <w:pStyle w:val="37"/>
        <w:keepNext/>
        <w:keepLines/>
        <w:numPr>
          <w:ilvl w:val="0"/>
          <w:numId w:val="13"/>
        </w:numPr>
        <w:shd w:val="clear" w:color="auto" w:fill="auto"/>
        <w:spacing w:after="0" w:line="360" w:lineRule="auto"/>
        <w:ind w:left="0" w:firstLine="709"/>
        <w:jc w:val="both"/>
        <w:outlineLvl w:val="9"/>
        <w:rPr>
          <w:color w:val="000000" w:themeColor="text1"/>
          <w:sz w:val="28"/>
          <w:szCs w:val="28"/>
        </w:rPr>
      </w:pPr>
      <w:proofErr w:type="spellStart"/>
      <w:r w:rsidRPr="00B54DD0">
        <w:rPr>
          <w:color w:val="000000" w:themeColor="text1"/>
          <w:sz w:val="28"/>
          <w:szCs w:val="28"/>
        </w:rPr>
        <w:t>Геоэкономика</w:t>
      </w:r>
      <w:proofErr w:type="spellEnd"/>
      <w:r w:rsidRPr="00B54DD0">
        <w:rPr>
          <w:color w:val="000000" w:themeColor="text1"/>
          <w:sz w:val="28"/>
          <w:szCs w:val="28"/>
        </w:rPr>
        <w:t xml:space="preserve"> как отрасль экономической науки, ее объект и предмет исследования.</w:t>
      </w:r>
    </w:p>
    <w:p w:rsidR="00FA02C2" w:rsidRPr="00B54DD0" w:rsidRDefault="00886CBD">
      <w:pPr>
        <w:pStyle w:val="37"/>
        <w:keepNext/>
        <w:keepLines/>
        <w:numPr>
          <w:ilvl w:val="0"/>
          <w:numId w:val="13"/>
        </w:numPr>
        <w:shd w:val="clear" w:color="auto" w:fill="auto"/>
        <w:spacing w:after="0" w:line="360" w:lineRule="auto"/>
        <w:ind w:left="0" w:firstLine="709"/>
        <w:jc w:val="both"/>
        <w:outlineLvl w:val="9"/>
        <w:rPr>
          <w:color w:val="000000" w:themeColor="text1"/>
          <w:sz w:val="28"/>
          <w:szCs w:val="28"/>
        </w:rPr>
      </w:pPr>
      <w:r w:rsidRPr="00B54DD0">
        <w:rPr>
          <w:color w:val="000000" w:themeColor="text1"/>
          <w:sz w:val="28"/>
          <w:szCs w:val="28"/>
        </w:rPr>
        <w:t>Основные термины и определения, характеризующие развитие мировых геоэкономических процессов (геоэкономический атлас, геоэкономическое пространство, геоэкономическая экспансия и т.п.).</w:t>
      </w:r>
    </w:p>
    <w:p w:rsidR="00FA02C2" w:rsidRPr="00B54DD0" w:rsidRDefault="00886CBD">
      <w:pPr>
        <w:pStyle w:val="37"/>
        <w:keepNext/>
        <w:keepLines/>
        <w:numPr>
          <w:ilvl w:val="0"/>
          <w:numId w:val="13"/>
        </w:numPr>
        <w:shd w:val="clear" w:color="auto" w:fill="auto"/>
        <w:spacing w:after="0" w:line="360" w:lineRule="auto"/>
        <w:ind w:left="0" w:firstLine="709"/>
        <w:jc w:val="both"/>
        <w:outlineLvl w:val="9"/>
        <w:rPr>
          <w:color w:val="000000" w:themeColor="text1"/>
          <w:sz w:val="28"/>
          <w:szCs w:val="28"/>
        </w:rPr>
      </w:pPr>
      <w:proofErr w:type="spellStart"/>
      <w:r w:rsidRPr="00B54DD0">
        <w:rPr>
          <w:color w:val="000000" w:themeColor="text1"/>
          <w:sz w:val="28"/>
          <w:szCs w:val="28"/>
        </w:rPr>
        <w:t>Геоэкономика</w:t>
      </w:r>
      <w:proofErr w:type="spellEnd"/>
      <w:r w:rsidRPr="00B54DD0">
        <w:rPr>
          <w:color w:val="000000" w:themeColor="text1"/>
          <w:sz w:val="28"/>
          <w:szCs w:val="28"/>
        </w:rPr>
        <w:t>, геополитика и внешнеэкономическая политика – взаимосвязь и взаимозависимость категорий.</w:t>
      </w:r>
    </w:p>
    <w:p w:rsidR="00FA02C2" w:rsidRPr="00B54DD0" w:rsidRDefault="00886CBD">
      <w:pPr>
        <w:pStyle w:val="37"/>
        <w:keepNext/>
        <w:keepLines/>
        <w:numPr>
          <w:ilvl w:val="0"/>
          <w:numId w:val="13"/>
        </w:numPr>
        <w:shd w:val="clear" w:color="auto" w:fill="auto"/>
        <w:spacing w:after="0" w:line="360" w:lineRule="auto"/>
        <w:ind w:left="0" w:firstLine="709"/>
        <w:jc w:val="both"/>
        <w:outlineLvl w:val="9"/>
        <w:rPr>
          <w:color w:val="000000" w:themeColor="text1"/>
          <w:sz w:val="28"/>
          <w:szCs w:val="28"/>
        </w:rPr>
      </w:pPr>
      <w:r w:rsidRPr="00B54DD0">
        <w:rPr>
          <w:color w:val="000000" w:themeColor="text1"/>
          <w:sz w:val="28"/>
          <w:szCs w:val="28"/>
        </w:rPr>
        <w:t>Современные проявления глобализации мировой экономики.</w:t>
      </w:r>
    </w:p>
    <w:p w:rsidR="00FA02C2" w:rsidRPr="00B54DD0" w:rsidRDefault="00886CBD">
      <w:pPr>
        <w:pStyle w:val="37"/>
        <w:keepNext/>
        <w:keepLines/>
        <w:numPr>
          <w:ilvl w:val="0"/>
          <w:numId w:val="13"/>
        </w:numPr>
        <w:shd w:val="clear" w:color="auto" w:fill="auto"/>
        <w:spacing w:after="0" w:line="360" w:lineRule="auto"/>
        <w:ind w:left="0" w:firstLine="709"/>
        <w:jc w:val="both"/>
        <w:outlineLvl w:val="9"/>
        <w:rPr>
          <w:color w:val="000000" w:themeColor="text1"/>
          <w:sz w:val="28"/>
          <w:szCs w:val="28"/>
        </w:rPr>
      </w:pPr>
      <w:r w:rsidRPr="00B54DD0">
        <w:rPr>
          <w:color w:val="000000" w:themeColor="text1"/>
          <w:sz w:val="28"/>
          <w:szCs w:val="28"/>
        </w:rPr>
        <w:t>Современные тенденции геоэкономической экспансии, завоевание рыночных товарных ниш.</w:t>
      </w:r>
    </w:p>
    <w:p w:rsidR="00FA02C2" w:rsidRPr="00B54DD0" w:rsidRDefault="00886CBD">
      <w:pPr>
        <w:pStyle w:val="37"/>
        <w:keepNext/>
        <w:keepLines/>
        <w:numPr>
          <w:ilvl w:val="0"/>
          <w:numId w:val="13"/>
        </w:numPr>
        <w:shd w:val="clear" w:color="auto" w:fill="auto"/>
        <w:spacing w:after="0" w:line="360" w:lineRule="auto"/>
        <w:ind w:left="0" w:firstLine="709"/>
        <w:jc w:val="both"/>
        <w:outlineLvl w:val="9"/>
        <w:rPr>
          <w:color w:val="000000" w:themeColor="text1"/>
          <w:sz w:val="28"/>
          <w:szCs w:val="28"/>
        </w:rPr>
      </w:pPr>
      <w:proofErr w:type="spellStart"/>
      <w:r w:rsidRPr="00B54DD0">
        <w:rPr>
          <w:color w:val="000000" w:themeColor="text1"/>
          <w:sz w:val="28"/>
          <w:szCs w:val="28"/>
        </w:rPr>
        <w:t>Транснационализация</w:t>
      </w:r>
      <w:proofErr w:type="spellEnd"/>
      <w:r w:rsidRPr="00B54DD0">
        <w:rPr>
          <w:color w:val="000000" w:themeColor="text1"/>
          <w:sz w:val="28"/>
          <w:szCs w:val="28"/>
        </w:rPr>
        <w:t xml:space="preserve"> бизнеса ка форма геоэкономической экспансии.</w:t>
      </w:r>
    </w:p>
    <w:p w:rsidR="00FA02C2" w:rsidRPr="00B54DD0" w:rsidRDefault="00886CBD">
      <w:pPr>
        <w:pStyle w:val="37"/>
        <w:keepNext/>
        <w:keepLines/>
        <w:numPr>
          <w:ilvl w:val="0"/>
          <w:numId w:val="13"/>
        </w:numPr>
        <w:shd w:val="clear" w:color="auto" w:fill="auto"/>
        <w:spacing w:after="0" w:line="360" w:lineRule="auto"/>
        <w:ind w:left="0" w:firstLine="709"/>
        <w:jc w:val="both"/>
        <w:outlineLvl w:val="9"/>
        <w:rPr>
          <w:color w:val="000000" w:themeColor="text1"/>
          <w:sz w:val="28"/>
          <w:szCs w:val="28"/>
        </w:rPr>
      </w:pPr>
      <w:proofErr w:type="spellStart"/>
      <w:r w:rsidRPr="00B54DD0">
        <w:rPr>
          <w:color w:val="000000" w:themeColor="text1"/>
          <w:sz w:val="28"/>
          <w:szCs w:val="28"/>
        </w:rPr>
        <w:t>Геофинасовая</w:t>
      </w:r>
      <w:proofErr w:type="spellEnd"/>
      <w:r w:rsidRPr="00B54DD0">
        <w:rPr>
          <w:color w:val="000000" w:themeColor="text1"/>
          <w:sz w:val="28"/>
          <w:szCs w:val="28"/>
        </w:rPr>
        <w:t xml:space="preserve"> мировая структура – проблемы и противоречия развития.</w:t>
      </w:r>
    </w:p>
    <w:p w:rsidR="00FA02C2" w:rsidRPr="00B54DD0" w:rsidRDefault="00886CBD">
      <w:pPr>
        <w:pStyle w:val="37"/>
        <w:keepNext/>
        <w:keepLines/>
        <w:numPr>
          <w:ilvl w:val="0"/>
          <w:numId w:val="13"/>
        </w:numPr>
        <w:shd w:val="clear" w:color="auto" w:fill="auto"/>
        <w:spacing w:after="0" w:line="360" w:lineRule="auto"/>
        <w:ind w:left="0" w:firstLine="709"/>
        <w:jc w:val="both"/>
        <w:outlineLvl w:val="9"/>
        <w:rPr>
          <w:color w:val="000000" w:themeColor="text1"/>
          <w:sz w:val="28"/>
          <w:szCs w:val="28"/>
        </w:rPr>
      </w:pPr>
      <w:r w:rsidRPr="00B54DD0">
        <w:rPr>
          <w:color w:val="000000" w:themeColor="text1"/>
          <w:sz w:val="28"/>
          <w:szCs w:val="28"/>
        </w:rPr>
        <w:t>Крушения биполярного мира, возможности перехода от однополярного мира к многополярному.</w:t>
      </w:r>
    </w:p>
    <w:p w:rsidR="00FA02C2" w:rsidRPr="00B54DD0" w:rsidRDefault="00886CBD">
      <w:pPr>
        <w:pStyle w:val="37"/>
        <w:keepNext/>
        <w:keepLines/>
        <w:numPr>
          <w:ilvl w:val="0"/>
          <w:numId w:val="13"/>
        </w:numPr>
        <w:shd w:val="clear" w:color="auto" w:fill="auto"/>
        <w:spacing w:after="0" w:line="360" w:lineRule="auto"/>
        <w:ind w:left="0" w:firstLine="709"/>
        <w:jc w:val="both"/>
        <w:outlineLvl w:val="9"/>
        <w:rPr>
          <w:color w:val="000000" w:themeColor="text1"/>
          <w:sz w:val="28"/>
          <w:szCs w:val="28"/>
        </w:rPr>
      </w:pPr>
      <w:proofErr w:type="spellStart"/>
      <w:r w:rsidRPr="00B54DD0">
        <w:rPr>
          <w:color w:val="000000" w:themeColor="text1"/>
          <w:sz w:val="28"/>
          <w:szCs w:val="28"/>
        </w:rPr>
        <w:t>Геоэкономика</w:t>
      </w:r>
      <w:proofErr w:type="spellEnd"/>
      <w:r w:rsidRPr="00B54DD0">
        <w:rPr>
          <w:color w:val="000000" w:themeColor="text1"/>
          <w:sz w:val="28"/>
          <w:szCs w:val="28"/>
        </w:rPr>
        <w:t xml:space="preserve"> в условиях становления нового мирового экономического порядка.</w:t>
      </w:r>
    </w:p>
    <w:p w:rsidR="00FA02C2" w:rsidRPr="00B54DD0" w:rsidRDefault="00886CBD">
      <w:pPr>
        <w:pStyle w:val="37"/>
        <w:keepNext/>
        <w:keepLines/>
        <w:numPr>
          <w:ilvl w:val="0"/>
          <w:numId w:val="13"/>
        </w:numPr>
        <w:shd w:val="clear" w:color="auto" w:fill="auto"/>
        <w:spacing w:after="0" w:line="360" w:lineRule="auto"/>
        <w:ind w:left="0" w:firstLine="709"/>
        <w:jc w:val="both"/>
        <w:outlineLvl w:val="9"/>
        <w:rPr>
          <w:color w:val="000000" w:themeColor="text1"/>
          <w:sz w:val="28"/>
          <w:szCs w:val="28"/>
        </w:rPr>
      </w:pPr>
      <w:r w:rsidRPr="00B54DD0">
        <w:rPr>
          <w:color w:val="000000" w:themeColor="text1"/>
          <w:sz w:val="28"/>
          <w:szCs w:val="28"/>
        </w:rPr>
        <w:t>Проблемы развития институциональной структуры наднационального регулирования международных экономических отношений.</w:t>
      </w:r>
    </w:p>
    <w:p w:rsidR="00FA02C2" w:rsidRPr="00B54DD0" w:rsidRDefault="00886CBD">
      <w:pPr>
        <w:pStyle w:val="37"/>
        <w:keepNext/>
        <w:keepLines/>
        <w:numPr>
          <w:ilvl w:val="0"/>
          <w:numId w:val="13"/>
        </w:numPr>
        <w:shd w:val="clear" w:color="auto" w:fill="auto"/>
        <w:spacing w:after="0" w:line="360" w:lineRule="auto"/>
        <w:ind w:left="0" w:firstLine="709"/>
        <w:jc w:val="both"/>
        <w:outlineLvl w:val="9"/>
        <w:rPr>
          <w:color w:val="000000" w:themeColor="text1"/>
          <w:sz w:val="28"/>
          <w:szCs w:val="28"/>
        </w:rPr>
      </w:pPr>
      <w:r w:rsidRPr="00B54DD0">
        <w:rPr>
          <w:color w:val="000000" w:themeColor="text1"/>
          <w:sz w:val="28"/>
          <w:szCs w:val="28"/>
        </w:rPr>
        <w:t>Восходящие страны-гиганты в мировой экономики и международных экономических отношениях.</w:t>
      </w:r>
    </w:p>
    <w:p w:rsidR="00FA02C2" w:rsidRPr="00B54DD0" w:rsidRDefault="00886CBD">
      <w:pPr>
        <w:pStyle w:val="37"/>
        <w:keepNext/>
        <w:keepLines/>
        <w:numPr>
          <w:ilvl w:val="0"/>
          <w:numId w:val="13"/>
        </w:numPr>
        <w:shd w:val="clear" w:color="auto" w:fill="auto"/>
        <w:spacing w:after="0" w:line="360" w:lineRule="auto"/>
        <w:ind w:left="0" w:firstLine="709"/>
        <w:jc w:val="both"/>
        <w:outlineLvl w:val="9"/>
        <w:rPr>
          <w:color w:val="000000" w:themeColor="text1"/>
          <w:sz w:val="28"/>
          <w:szCs w:val="28"/>
        </w:rPr>
      </w:pPr>
      <w:r w:rsidRPr="00B54DD0">
        <w:rPr>
          <w:color w:val="000000" w:themeColor="text1"/>
          <w:sz w:val="28"/>
          <w:szCs w:val="28"/>
        </w:rPr>
        <w:t>Регионализация мировой экономической структуры.</w:t>
      </w:r>
    </w:p>
    <w:p w:rsidR="00FA02C2" w:rsidRPr="00B54DD0" w:rsidRDefault="00886CBD">
      <w:pPr>
        <w:pStyle w:val="37"/>
        <w:keepNext/>
        <w:keepLines/>
        <w:numPr>
          <w:ilvl w:val="0"/>
          <w:numId w:val="13"/>
        </w:numPr>
        <w:shd w:val="clear" w:color="auto" w:fill="auto"/>
        <w:spacing w:after="0" w:line="360" w:lineRule="auto"/>
        <w:ind w:left="0" w:firstLine="709"/>
        <w:jc w:val="both"/>
        <w:outlineLvl w:val="9"/>
        <w:rPr>
          <w:color w:val="000000" w:themeColor="text1"/>
          <w:sz w:val="28"/>
          <w:szCs w:val="28"/>
        </w:rPr>
      </w:pPr>
      <w:r w:rsidRPr="00B54DD0">
        <w:rPr>
          <w:color w:val="000000" w:themeColor="text1"/>
          <w:sz w:val="28"/>
          <w:szCs w:val="28"/>
        </w:rPr>
        <w:t>Изменение ценовых пропорций мирового товарообмена.</w:t>
      </w:r>
    </w:p>
    <w:p w:rsidR="00FA02C2" w:rsidRPr="00B54DD0" w:rsidRDefault="00886CBD">
      <w:pPr>
        <w:pStyle w:val="37"/>
        <w:keepNext/>
        <w:keepLines/>
        <w:numPr>
          <w:ilvl w:val="0"/>
          <w:numId w:val="13"/>
        </w:numPr>
        <w:shd w:val="clear" w:color="auto" w:fill="auto"/>
        <w:spacing w:after="0" w:line="360" w:lineRule="auto"/>
        <w:ind w:left="0" w:firstLine="709"/>
        <w:jc w:val="both"/>
        <w:outlineLvl w:val="9"/>
        <w:rPr>
          <w:color w:val="000000" w:themeColor="text1"/>
          <w:sz w:val="28"/>
          <w:szCs w:val="28"/>
        </w:rPr>
      </w:pPr>
      <w:r w:rsidRPr="00B54DD0">
        <w:rPr>
          <w:color w:val="000000" w:themeColor="text1"/>
          <w:sz w:val="28"/>
          <w:szCs w:val="28"/>
        </w:rPr>
        <w:t>Сырьевой, территориальный и транспортный геоэкономические ресурсы стран мира.</w:t>
      </w:r>
    </w:p>
    <w:p w:rsidR="00FA02C2" w:rsidRPr="00B54DD0" w:rsidRDefault="00886CBD">
      <w:pPr>
        <w:pStyle w:val="37"/>
        <w:keepNext/>
        <w:keepLines/>
        <w:numPr>
          <w:ilvl w:val="0"/>
          <w:numId w:val="13"/>
        </w:numPr>
        <w:shd w:val="clear" w:color="auto" w:fill="auto"/>
        <w:spacing w:after="0" w:line="360" w:lineRule="auto"/>
        <w:ind w:left="0" w:firstLine="709"/>
        <w:jc w:val="both"/>
        <w:outlineLvl w:val="9"/>
        <w:rPr>
          <w:color w:val="000000" w:themeColor="text1"/>
          <w:sz w:val="28"/>
          <w:szCs w:val="28"/>
        </w:rPr>
      </w:pPr>
      <w:r w:rsidRPr="00B54DD0">
        <w:rPr>
          <w:color w:val="000000" w:themeColor="text1"/>
          <w:sz w:val="28"/>
          <w:szCs w:val="28"/>
        </w:rPr>
        <w:t>Современные геоэкономические интересы России.</w:t>
      </w:r>
    </w:p>
    <w:p w:rsidR="00FA02C2" w:rsidRPr="00B54DD0" w:rsidRDefault="00886CBD">
      <w:pPr>
        <w:pStyle w:val="37"/>
        <w:keepNext/>
        <w:keepLines/>
        <w:numPr>
          <w:ilvl w:val="0"/>
          <w:numId w:val="13"/>
        </w:numPr>
        <w:shd w:val="clear" w:color="auto" w:fill="auto"/>
        <w:spacing w:after="0" w:line="360" w:lineRule="auto"/>
        <w:ind w:left="0" w:firstLine="709"/>
        <w:jc w:val="both"/>
        <w:outlineLvl w:val="9"/>
        <w:rPr>
          <w:color w:val="000000" w:themeColor="text1"/>
          <w:sz w:val="28"/>
          <w:szCs w:val="28"/>
        </w:rPr>
      </w:pPr>
      <w:r w:rsidRPr="00B54DD0">
        <w:rPr>
          <w:color w:val="000000" w:themeColor="text1"/>
          <w:sz w:val="28"/>
          <w:szCs w:val="28"/>
        </w:rPr>
        <w:t>Геоэкономические ресурсы России.</w:t>
      </w:r>
    </w:p>
    <w:p w:rsidR="00FA02C2" w:rsidRPr="00B54DD0" w:rsidRDefault="00886CBD">
      <w:pPr>
        <w:pStyle w:val="37"/>
        <w:keepNext/>
        <w:keepLines/>
        <w:numPr>
          <w:ilvl w:val="0"/>
          <w:numId w:val="13"/>
        </w:numPr>
        <w:shd w:val="clear" w:color="auto" w:fill="auto"/>
        <w:spacing w:after="0" w:line="360" w:lineRule="auto"/>
        <w:ind w:left="0" w:firstLine="709"/>
        <w:jc w:val="both"/>
        <w:outlineLvl w:val="9"/>
        <w:rPr>
          <w:color w:val="000000" w:themeColor="text1"/>
          <w:sz w:val="28"/>
          <w:szCs w:val="28"/>
        </w:rPr>
      </w:pPr>
      <w:r w:rsidRPr="00B54DD0">
        <w:rPr>
          <w:color w:val="000000" w:themeColor="text1"/>
          <w:sz w:val="28"/>
          <w:szCs w:val="28"/>
        </w:rPr>
        <w:t>Россия в системе нового мирового экономического порядка.</w:t>
      </w:r>
    </w:p>
    <w:p w:rsidR="00FA02C2" w:rsidRPr="00B54DD0" w:rsidRDefault="00FA02C2">
      <w:pPr>
        <w:pStyle w:val="afa"/>
        <w:spacing w:line="360" w:lineRule="auto"/>
        <w:ind w:firstLine="709"/>
        <w:jc w:val="center"/>
        <w:rPr>
          <w:rFonts w:ascii="Times New Roman" w:hAnsi="Times New Roman" w:cs="Times New Roman"/>
          <w:b/>
          <w:i/>
          <w:color w:val="000000" w:themeColor="text1"/>
          <w:sz w:val="28"/>
          <w:szCs w:val="28"/>
        </w:rPr>
      </w:pPr>
    </w:p>
    <w:p w:rsidR="00FA02C2" w:rsidRPr="00B54DD0" w:rsidRDefault="00886CBD">
      <w:pPr>
        <w:pStyle w:val="afa"/>
        <w:spacing w:line="360" w:lineRule="auto"/>
        <w:ind w:firstLine="709"/>
        <w:jc w:val="center"/>
        <w:rPr>
          <w:rFonts w:ascii="Times New Roman" w:hAnsi="Times New Roman" w:cs="Times New Roman"/>
          <w:b/>
          <w:i/>
          <w:color w:val="000000" w:themeColor="text1"/>
          <w:sz w:val="28"/>
          <w:szCs w:val="28"/>
        </w:rPr>
      </w:pPr>
      <w:r w:rsidRPr="00B54DD0">
        <w:rPr>
          <w:rFonts w:ascii="Times New Roman" w:hAnsi="Times New Roman" w:cs="Times New Roman"/>
          <w:b/>
          <w:i/>
          <w:color w:val="000000" w:themeColor="text1"/>
          <w:sz w:val="28"/>
          <w:szCs w:val="28"/>
        </w:rPr>
        <w:t>10.4. Тестовые задания.</w:t>
      </w:r>
    </w:p>
    <w:p w:rsidR="00FA02C2" w:rsidRPr="00B54DD0" w:rsidRDefault="00FA02C2">
      <w:pPr>
        <w:pStyle w:val="afa"/>
        <w:spacing w:line="360" w:lineRule="auto"/>
        <w:ind w:firstLine="709"/>
        <w:jc w:val="center"/>
        <w:rPr>
          <w:rFonts w:ascii="Times New Roman" w:hAnsi="Times New Roman" w:cs="Times New Roman"/>
          <w:b/>
          <w:i/>
          <w:color w:val="000000" w:themeColor="text1"/>
          <w:sz w:val="28"/>
          <w:szCs w:val="28"/>
        </w:rPr>
      </w:pPr>
    </w:p>
    <w:p w:rsidR="00FA02C2" w:rsidRPr="00B54DD0" w:rsidRDefault="00886CBD">
      <w:pPr>
        <w:pStyle w:val="afa"/>
        <w:spacing w:line="360" w:lineRule="auto"/>
        <w:ind w:firstLine="709"/>
        <w:jc w:val="both"/>
        <w:rPr>
          <w:rFonts w:ascii="Times New Roman" w:hAnsi="Times New Roman" w:cs="Times New Roman"/>
          <w:b/>
          <w:i/>
          <w:color w:val="000000" w:themeColor="text1"/>
          <w:sz w:val="28"/>
          <w:szCs w:val="28"/>
        </w:rPr>
      </w:pPr>
      <w:r w:rsidRPr="00B54DD0">
        <w:rPr>
          <w:rFonts w:ascii="Times New Roman" w:hAnsi="Times New Roman" w:cs="Times New Roman"/>
          <w:b/>
          <w:i/>
          <w:color w:val="000000" w:themeColor="text1"/>
          <w:sz w:val="28"/>
          <w:szCs w:val="28"/>
        </w:rPr>
        <w:t>Итоговый тест</w:t>
      </w:r>
    </w:p>
    <w:p w:rsidR="00FA02C2" w:rsidRPr="00B54DD0" w:rsidRDefault="00886CBD">
      <w:pPr>
        <w:spacing w:after="0" w:line="360" w:lineRule="auto"/>
        <w:ind w:firstLine="709"/>
        <w:jc w:val="both"/>
        <w:rPr>
          <w:rFonts w:ascii="Times New Roman" w:eastAsia="Times New Roman" w:hAnsi="Times New Roman" w:cs="Times New Roman"/>
          <w:b/>
          <w:color w:val="000000" w:themeColor="text1"/>
          <w:sz w:val="28"/>
          <w:szCs w:val="28"/>
          <w:lang w:eastAsia="ru-RU"/>
        </w:rPr>
      </w:pPr>
      <w:r w:rsidRPr="00B54DD0">
        <w:rPr>
          <w:rFonts w:ascii="Times New Roman" w:eastAsia="Times New Roman" w:hAnsi="Times New Roman" w:cs="Times New Roman"/>
          <w:b/>
          <w:color w:val="000000" w:themeColor="text1"/>
          <w:sz w:val="28"/>
          <w:szCs w:val="28"/>
          <w:lang w:eastAsia="ru-RU"/>
        </w:rPr>
        <w:t>Выберите верные ответы.</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 xml:space="preserve"> 1.Концепция </w:t>
      </w:r>
      <w:proofErr w:type="spellStart"/>
      <w:r w:rsidRPr="00B54DD0">
        <w:rPr>
          <w:rFonts w:ascii="Times New Roman" w:hAnsi="Times New Roman" w:cs="Times New Roman"/>
          <w:color w:val="000000" w:themeColor="text1"/>
          <w:sz w:val="28"/>
          <w:szCs w:val="28"/>
        </w:rPr>
        <w:t>геоэкономики</w:t>
      </w:r>
      <w:proofErr w:type="spellEnd"/>
      <w:r w:rsidRPr="00B54DD0">
        <w:rPr>
          <w:rFonts w:ascii="Times New Roman" w:hAnsi="Times New Roman" w:cs="Times New Roman"/>
          <w:color w:val="000000" w:themeColor="text1"/>
          <w:sz w:val="28"/>
          <w:szCs w:val="28"/>
        </w:rPr>
        <w:t xml:space="preserve"> как приоритета экономических факторов в геополитике впервые была выдвинута:</w:t>
      </w:r>
    </w:p>
    <w:p w:rsidR="00FA02C2" w:rsidRPr="00B54DD0" w:rsidRDefault="00886CBD">
      <w:pPr>
        <w:pStyle w:val="af9"/>
        <w:numPr>
          <w:ilvl w:val="0"/>
          <w:numId w:val="14"/>
        </w:numPr>
        <w:spacing w:line="360" w:lineRule="auto"/>
        <w:ind w:left="0" w:firstLine="709"/>
        <w:jc w:val="both"/>
        <w:rPr>
          <w:color w:val="000000" w:themeColor="text1"/>
          <w:sz w:val="28"/>
          <w:szCs w:val="28"/>
        </w:rPr>
      </w:pPr>
      <w:r w:rsidRPr="00B54DD0">
        <w:rPr>
          <w:color w:val="000000" w:themeColor="text1"/>
          <w:sz w:val="28"/>
          <w:szCs w:val="28"/>
        </w:rPr>
        <w:t xml:space="preserve">Ф. </w:t>
      </w:r>
      <w:proofErr w:type="spellStart"/>
      <w:r w:rsidRPr="00B54DD0">
        <w:rPr>
          <w:color w:val="000000" w:themeColor="text1"/>
          <w:sz w:val="28"/>
          <w:szCs w:val="28"/>
        </w:rPr>
        <w:t>Ратцелем</w:t>
      </w:r>
      <w:proofErr w:type="spellEnd"/>
      <w:r w:rsidRPr="00B54DD0">
        <w:rPr>
          <w:color w:val="000000" w:themeColor="text1"/>
          <w:sz w:val="28"/>
          <w:szCs w:val="28"/>
        </w:rPr>
        <w:t>; </w:t>
      </w:r>
    </w:p>
    <w:p w:rsidR="00FA02C2" w:rsidRPr="00B54DD0" w:rsidRDefault="00886CBD">
      <w:pPr>
        <w:pStyle w:val="af9"/>
        <w:numPr>
          <w:ilvl w:val="0"/>
          <w:numId w:val="14"/>
        </w:numPr>
        <w:spacing w:line="360" w:lineRule="auto"/>
        <w:ind w:left="0" w:firstLine="709"/>
        <w:jc w:val="both"/>
        <w:rPr>
          <w:color w:val="000000" w:themeColor="text1"/>
          <w:sz w:val="28"/>
          <w:szCs w:val="28"/>
        </w:rPr>
      </w:pPr>
      <w:proofErr w:type="spellStart"/>
      <w:r w:rsidRPr="00B54DD0">
        <w:rPr>
          <w:color w:val="000000" w:themeColor="text1"/>
          <w:sz w:val="28"/>
          <w:szCs w:val="28"/>
        </w:rPr>
        <w:t>Ф.Энгельсом</w:t>
      </w:r>
      <w:proofErr w:type="spellEnd"/>
      <w:r w:rsidRPr="00B54DD0">
        <w:rPr>
          <w:color w:val="000000" w:themeColor="text1"/>
          <w:sz w:val="28"/>
          <w:szCs w:val="28"/>
        </w:rPr>
        <w:t>; </w:t>
      </w:r>
    </w:p>
    <w:p w:rsidR="00FA02C2" w:rsidRPr="00B54DD0" w:rsidRDefault="00886CBD">
      <w:pPr>
        <w:pStyle w:val="af9"/>
        <w:numPr>
          <w:ilvl w:val="0"/>
          <w:numId w:val="14"/>
        </w:numPr>
        <w:spacing w:line="360" w:lineRule="auto"/>
        <w:ind w:left="0" w:firstLine="709"/>
        <w:jc w:val="both"/>
        <w:rPr>
          <w:color w:val="000000" w:themeColor="text1"/>
          <w:sz w:val="28"/>
          <w:szCs w:val="28"/>
        </w:rPr>
      </w:pPr>
      <w:r w:rsidRPr="00B54DD0">
        <w:rPr>
          <w:color w:val="000000" w:themeColor="text1"/>
          <w:sz w:val="28"/>
          <w:szCs w:val="28"/>
        </w:rPr>
        <w:t>Ф. </w:t>
      </w:r>
      <w:proofErr w:type="spellStart"/>
      <w:r w:rsidRPr="00B54DD0">
        <w:rPr>
          <w:color w:val="000000" w:themeColor="text1"/>
          <w:sz w:val="28"/>
          <w:szCs w:val="28"/>
        </w:rPr>
        <w:t>Реригом</w:t>
      </w:r>
      <w:proofErr w:type="spellEnd"/>
      <w:r w:rsidRPr="00B54DD0">
        <w:rPr>
          <w:color w:val="000000" w:themeColor="text1"/>
          <w:sz w:val="28"/>
          <w:szCs w:val="28"/>
        </w:rPr>
        <w:t>; </w:t>
      </w:r>
    </w:p>
    <w:p w:rsidR="00FA02C2" w:rsidRPr="00B54DD0" w:rsidRDefault="00886CBD">
      <w:pPr>
        <w:pStyle w:val="af9"/>
        <w:numPr>
          <w:ilvl w:val="0"/>
          <w:numId w:val="14"/>
        </w:numPr>
        <w:spacing w:line="360" w:lineRule="auto"/>
        <w:ind w:left="0" w:firstLine="709"/>
        <w:jc w:val="both"/>
        <w:rPr>
          <w:color w:val="000000" w:themeColor="text1"/>
          <w:sz w:val="28"/>
          <w:szCs w:val="28"/>
        </w:rPr>
      </w:pPr>
      <w:proofErr w:type="spellStart"/>
      <w:r w:rsidRPr="00B54DD0">
        <w:rPr>
          <w:color w:val="000000" w:themeColor="text1"/>
          <w:sz w:val="28"/>
          <w:szCs w:val="28"/>
        </w:rPr>
        <w:t>Ф.Броделем</w:t>
      </w:r>
      <w:proofErr w:type="spellEnd"/>
      <w:r w:rsidRPr="00B54DD0">
        <w:rPr>
          <w:color w:val="000000" w:themeColor="text1"/>
          <w:sz w:val="28"/>
          <w:szCs w:val="28"/>
        </w:rPr>
        <w:t>; </w:t>
      </w:r>
    </w:p>
    <w:p w:rsidR="00FA02C2" w:rsidRPr="00B54DD0" w:rsidRDefault="00886CBD">
      <w:pPr>
        <w:pStyle w:val="af9"/>
        <w:numPr>
          <w:ilvl w:val="0"/>
          <w:numId w:val="14"/>
        </w:numPr>
        <w:spacing w:line="360" w:lineRule="auto"/>
        <w:ind w:left="0" w:firstLine="709"/>
        <w:jc w:val="both"/>
        <w:rPr>
          <w:color w:val="000000" w:themeColor="text1"/>
          <w:sz w:val="28"/>
          <w:szCs w:val="28"/>
        </w:rPr>
      </w:pPr>
      <w:r w:rsidRPr="00B54DD0">
        <w:rPr>
          <w:color w:val="000000" w:themeColor="text1"/>
          <w:sz w:val="28"/>
          <w:szCs w:val="28"/>
        </w:rPr>
        <w:t xml:space="preserve">Ф. Листом. </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 xml:space="preserve">2. </w:t>
      </w:r>
      <w:proofErr w:type="spellStart"/>
      <w:r w:rsidRPr="00B54DD0">
        <w:rPr>
          <w:rFonts w:ascii="Times New Roman" w:hAnsi="Times New Roman" w:cs="Times New Roman"/>
          <w:color w:val="000000" w:themeColor="text1"/>
          <w:sz w:val="28"/>
          <w:szCs w:val="28"/>
        </w:rPr>
        <w:t>Экономизация</w:t>
      </w:r>
      <w:proofErr w:type="spellEnd"/>
      <w:r w:rsidRPr="00B54DD0">
        <w:rPr>
          <w:rFonts w:ascii="Times New Roman" w:hAnsi="Times New Roman" w:cs="Times New Roman"/>
          <w:color w:val="000000" w:themeColor="text1"/>
          <w:sz w:val="28"/>
          <w:szCs w:val="28"/>
        </w:rPr>
        <w:t xml:space="preserve"> политики означает: </w:t>
      </w:r>
      <w:r w:rsidRPr="00B54DD0">
        <w:rPr>
          <w:rFonts w:ascii="Times New Roman" w:hAnsi="Times New Roman" w:cs="Times New Roman"/>
          <w:color w:val="000000" w:themeColor="text1"/>
          <w:sz w:val="28"/>
          <w:szCs w:val="28"/>
        </w:rPr>
        <w:br/>
        <w:t>а) достижение политических целей экономическими средствами; </w:t>
      </w:r>
      <w:r w:rsidRPr="00B54DD0">
        <w:rPr>
          <w:rFonts w:ascii="Times New Roman" w:hAnsi="Times New Roman" w:cs="Times New Roman"/>
          <w:color w:val="000000" w:themeColor="text1"/>
          <w:sz w:val="28"/>
          <w:szCs w:val="28"/>
        </w:rPr>
        <w:br/>
        <w:t>б) приоритет геоэкономических интересов во внутренней политике государства; </w:t>
      </w:r>
      <w:r w:rsidRPr="00B54DD0">
        <w:rPr>
          <w:rFonts w:ascii="Times New Roman" w:hAnsi="Times New Roman" w:cs="Times New Roman"/>
          <w:color w:val="000000" w:themeColor="text1"/>
          <w:sz w:val="28"/>
          <w:szCs w:val="28"/>
        </w:rPr>
        <w:br/>
        <w:t>в) появление особой специальности “экономическая дипломатия”; </w:t>
      </w:r>
      <w:r w:rsidRPr="00B54DD0">
        <w:rPr>
          <w:rFonts w:ascii="Times New Roman" w:hAnsi="Times New Roman" w:cs="Times New Roman"/>
          <w:color w:val="000000" w:themeColor="text1"/>
          <w:sz w:val="28"/>
          <w:szCs w:val="28"/>
        </w:rPr>
        <w:br/>
        <w:t>г) использование экономических войн как основного средства решения разногласий между конкурентами на национальном и мировом рынке; </w:t>
      </w:r>
      <w:r w:rsidRPr="00B54DD0">
        <w:rPr>
          <w:rFonts w:ascii="Times New Roman" w:hAnsi="Times New Roman" w:cs="Times New Roman"/>
          <w:color w:val="000000" w:themeColor="text1"/>
          <w:sz w:val="28"/>
          <w:szCs w:val="28"/>
        </w:rPr>
        <w:br/>
        <w:t xml:space="preserve">д) возникновение экономической политики государства. </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3. Целью геоэкономического соперничества является: </w:t>
      </w:r>
      <w:r w:rsidRPr="00B54DD0">
        <w:rPr>
          <w:rFonts w:ascii="Times New Roman" w:hAnsi="Times New Roman" w:cs="Times New Roman"/>
          <w:color w:val="000000" w:themeColor="text1"/>
          <w:sz w:val="28"/>
          <w:szCs w:val="28"/>
        </w:rPr>
        <w:br/>
        <w:t>а) ослабление конкурента вплоть до его физической ликвидации; </w:t>
      </w:r>
      <w:r w:rsidRPr="00B54DD0">
        <w:rPr>
          <w:rFonts w:ascii="Times New Roman" w:hAnsi="Times New Roman" w:cs="Times New Roman"/>
          <w:color w:val="000000" w:themeColor="text1"/>
          <w:sz w:val="28"/>
          <w:szCs w:val="28"/>
        </w:rPr>
        <w:br/>
        <w:t>б) усиление собственной экономической мощи за счет уменьшения влияния конкурентов на рынке; </w:t>
      </w:r>
      <w:r w:rsidRPr="00B54DD0">
        <w:rPr>
          <w:rFonts w:ascii="Times New Roman" w:hAnsi="Times New Roman" w:cs="Times New Roman"/>
          <w:color w:val="000000" w:themeColor="text1"/>
          <w:sz w:val="28"/>
          <w:szCs w:val="28"/>
        </w:rPr>
        <w:br/>
        <w:t>в) совместная деятельность конкурентов в процессе формирования кластеров; </w:t>
      </w:r>
      <w:r w:rsidRPr="00B54DD0">
        <w:rPr>
          <w:rFonts w:ascii="Times New Roman" w:hAnsi="Times New Roman" w:cs="Times New Roman"/>
          <w:color w:val="000000" w:themeColor="text1"/>
          <w:sz w:val="28"/>
          <w:szCs w:val="28"/>
        </w:rPr>
        <w:br/>
        <w:t>г) выработка геоэкономической стратегии поведения против третьих государств; </w:t>
      </w:r>
      <w:r w:rsidRPr="00B54DD0">
        <w:rPr>
          <w:rFonts w:ascii="Times New Roman" w:hAnsi="Times New Roman" w:cs="Times New Roman"/>
          <w:color w:val="000000" w:themeColor="text1"/>
          <w:sz w:val="28"/>
          <w:szCs w:val="28"/>
        </w:rPr>
        <w:br/>
        <w:t xml:space="preserve">д) завершение геоэкономических войн. </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4. Э. Кочетов: </w:t>
      </w:r>
      <w:r w:rsidRPr="00B54DD0">
        <w:rPr>
          <w:rFonts w:ascii="Times New Roman" w:hAnsi="Times New Roman" w:cs="Times New Roman"/>
          <w:color w:val="000000" w:themeColor="text1"/>
          <w:sz w:val="28"/>
          <w:szCs w:val="28"/>
        </w:rPr>
        <w:br/>
        <w:t xml:space="preserve">а) является основателем российской школы </w:t>
      </w:r>
      <w:proofErr w:type="spellStart"/>
      <w:r w:rsidRPr="00B54DD0">
        <w:rPr>
          <w:rFonts w:ascii="Times New Roman" w:hAnsi="Times New Roman" w:cs="Times New Roman"/>
          <w:color w:val="000000" w:themeColor="text1"/>
          <w:sz w:val="28"/>
          <w:szCs w:val="28"/>
        </w:rPr>
        <w:t>геоэкономики</w:t>
      </w:r>
      <w:proofErr w:type="spellEnd"/>
      <w:r w:rsidRPr="00B54DD0">
        <w:rPr>
          <w:rFonts w:ascii="Times New Roman" w:hAnsi="Times New Roman" w:cs="Times New Roman"/>
          <w:color w:val="000000" w:themeColor="text1"/>
          <w:sz w:val="28"/>
          <w:szCs w:val="28"/>
        </w:rPr>
        <w:t>; </w:t>
      </w:r>
      <w:r w:rsidRPr="00B54DD0">
        <w:rPr>
          <w:rFonts w:ascii="Times New Roman" w:hAnsi="Times New Roman" w:cs="Times New Roman"/>
          <w:color w:val="000000" w:themeColor="text1"/>
          <w:sz w:val="28"/>
          <w:szCs w:val="28"/>
        </w:rPr>
        <w:br/>
        <w:t xml:space="preserve">б) считает </w:t>
      </w:r>
      <w:proofErr w:type="spellStart"/>
      <w:r w:rsidRPr="00B54DD0">
        <w:rPr>
          <w:rFonts w:ascii="Times New Roman" w:hAnsi="Times New Roman" w:cs="Times New Roman"/>
          <w:color w:val="000000" w:themeColor="text1"/>
          <w:sz w:val="28"/>
          <w:szCs w:val="28"/>
        </w:rPr>
        <w:t>геоэкономику</w:t>
      </w:r>
      <w:proofErr w:type="spellEnd"/>
      <w:r w:rsidRPr="00B54DD0">
        <w:rPr>
          <w:rFonts w:ascii="Times New Roman" w:hAnsi="Times New Roman" w:cs="Times New Roman"/>
          <w:color w:val="000000" w:themeColor="text1"/>
          <w:sz w:val="28"/>
          <w:szCs w:val="28"/>
        </w:rPr>
        <w:t xml:space="preserve"> продолжением геополитики; </w:t>
      </w:r>
      <w:r w:rsidRPr="00B54DD0">
        <w:rPr>
          <w:rFonts w:ascii="Times New Roman" w:hAnsi="Times New Roman" w:cs="Times New Roman"/>
          <w:color w:val="000000" w:themeColor="text1"/>
          <w:sz w:val="28"/>
          <w:szCs w:val="28"/>
        </w:rPr>
        <w:br/>
        <w:t xml:space="preserve">в) рассматривает </w:t>
      </w:r>
      <w:proofErr w:type="spellStart"/>
      <w:r w:rsidRPr="00B54DD0">
        <w:rPr>
          <w:rFonts w:ascii="Times New Roman" w:hAnsi="Times New Roman" w:cs="Times New Roman"/>
          <w:color w:val="000000" w:themeColor="text1"/>
          <w:sz w:val="28"/>
          <w:szCs w:val="28"/>
        </w:rPr>
        <w:t>глобалистику</w:t>
      </w:r>
      <w:proofErr w:type="spellEnd"/>
      <w:r w:rsidRPr="00B54DD0">
        <w:rPr>
          <w:rFonts w:ascii="Times New Roman" w:hAnsi="Times New Roman" w:cs="Times New Roman"/>
          <w:color w:val="000000" w:themeColor="text1"/>
          <w:sz w:val="28"/>
          <w:szCs w:val="28"/>
        </w:rPr>
        <w:t xml:space="preserve"> как составную часть </w:t>
      </w:r>
      <w:proofErr w:type="spellStart"/>
      <w:r w:rsidRPr="00B54DD0">
        <w:rPr>
          <w:rFonts w:ascii="Times New Roman" w:hAnsi="Times New Roman" w:cs="Times New Roman"/>
          <w:color w:val="000000" w:themeColor="text1"/>
          <w:sz w:val="28"/>
          <w:szCs w:val="28"/>
        </w:rPr>
        <w:t>геоэкономики</w:t>
      </w:r>
      <w:proofErr w:type="spellEnd"/>
      <w:r w:rsidRPr="00B54DD0">
        <w:rPr>
          <w:rFonts w:ascii="Times New Roman" w:hAnsi="Times New Roman" w:cs="Times New Roman"/>
          <w:color w:val="000000" w:themeColor="text1"/>
          <w:sz w:val="28"/>
          <w:szCs w:val="28"/>
        </w:rPr>
        <w:t>; </w:t>
      </w:r>
      <w:r w:rsidRPr="00B54DD0">
        <w:rPr>
          <w:rFonts w:ascii="Times New Roman" w:hAnsi="Times New Roman" w:cs="Times New Roman"/>
          <w:color w:val="000000" w:themeColor="text1"/>
          <w:sz w:val="28"/>
          <w:szCs w:val="28"/>
        </w:rPr>
        <w:br/>
        <w:t>г) первым начал разработку концепции геоэкономического атласа; </w:t>
      </w:r>
      <w:r w:rsidRPr="00B54DD0">
        <w:rPr>
          <w:rFonts w:ascii="Times New Roman" w:hAnsi="Times New Roman" w:cs="Times New Roman"/>
          <w:color w:val="000000" w:themeColor="text1"/>
          <w:sz w:val="28"/>
          <w:szCs w:val="28"/>
        </w:rPr>
        <w:br/>
        <w:t>д) ввел в научный оборот термин “</w:t>
      </w:r>
      <w:proofErr w:type="spellStart"/>
      <w:r w:rsidRPr="00B54DD0">
        <w:rPr>
          <w:rFonts w:ascii="Times New Roman" w:hAnsi="Times New Roman" w:cs="Times New Roman"/>
          <w:color w:val="000000" w:themeColor="text1"/>
          <w:sz w:val="28"/>
          <w:szCs w:val="28"/>
        </w:rPr>
        <w:t>геофинансы</w:t>
      </w:r>
      <w:proofErr w:type="spellEnd"/>
      <w:r w:rsidRPr="00B54DD0">
        <w:rPr>
          <w:rFonts w:ascii="Times New Roman" w:hAnsi="Times New Roman" w:cs="Times New Roman"/>
          <w:color w:val="000000" w:themeColor="text1"/>
          <w:sz w:val="28"/>
          <w:szCs w:val="28"/>
        </w:rPr>
        <w:t xml:space="preserve">”. </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5. Геоэкономические войны: </w:t>
      </w:r>
      <w:r w:rsidRPr="00B54DD0">
        <w:rPr>
          <w:rFonts w:ascii="Times New Roman" w:hAnsi="Times New Roman" w:cs="Times New Roman"/>
          <w:color w:val="000000" w:themeColor="text1"/>
          <w:sz w:val="28"/>
          <w:szCs w:val="28"/>
        </w:rPr>
        <w:br/>
        <w:t>а) включают в группу методов “</w:t>
      </w:r>
      <w:proofErr w:type="spellStart"/>
      <w:r w:rsidRPr="00B54DD0">
        <w:rPr>
          <w:rFonts w:ascii="Times New Roman" w:hAnsi="Times New Roman" w:cs="Times New Roman"/>
          <w:color w:val="000000" w:themeColor="text1"/>
          <w:sz w:val="28"/>
          <w:szCs w:val="28"/>
        </w:rPr>
        <w:t>кольберизма</w:t>
      </w:r>
      <w:proofErr w:type="spellEnd"/>
      <w:r w:rsidRPr="00B54DD0">
        <w:rPr>
          <w:rFonts w:ascii="Times New Roman" w:hAnsi="Times New Roman" w:cs="Times New Roman"/>
          <w:color w:val="000000" w:themeColor="text1"/>
          <w:sz w:val="28"/>
          <w:szCs w:val="28"/>
        </w:rPr>
        <w:t xml:space="preserve"> высоких технологий”; </w:t>
      </w:r>
      <w:r w:rsidRPr="00B54DD0">
        <w:rPr>
          <w:rFonts w:ascii="Times New Roman" w:hAnsi="Times New Roman" w:cs="Times New Roman"/>
          <w:color w:val="000000" w:themeColor="text1"/>
          <w:sz w:val="28"/>
          <w:szCs w:val="28"/>
        </w:rPr>
        <w:br/>
        <w:t>б) “выросли” из торговых и холодных войн; </w:t>
      </w:r>
      <w:r w:rsidRPr="00B54DD0">
        <w:rPr>
          <w:rFonts w:ascii="Times New Roman" w:hAnsi="Times New Roman" w:cs="Times New Roman"/>
          <w:color w:val="000000" w:themeColor="text1"/>
          <w:sz w:val="28"/>
          <w:szCs w:val="28"/>
        </w:rPr>
        <w:br/>
        <w:t>в) как понятие объединяют все экономические войны; </w:t>
      </w:r>
      <w:r w:rsidRPr="00B54DD0">
        <w:rPr>
          <w:rFonts w:ascii="Times New Roman" w:hAnsi="Times New Roman" w:cs="Times New Roman"/>
          <w:color w:val="000000" w:themeColor="text1"/>
          <w:sz w:val="28"/>
          <w:szCs w:val="28"/>
        </w:rPr>
        <w:br/>
        <w:t>г) являются предпосылкой и причиной всех современных “горячих” войн; </w:t>
      </w:r>
      <w:r w:rsidRPr="00B54DD0">
        <w:rPr>
          <w:rFonts w:ascii="Times New Roman" w:hAnsi="Times New Roman" w:cs="Times New Roman"/>
          <w:color w:val="000000" w:themeColor="text1"/>
          <w:sz w:val="28"/>
          <w:szCs w:val="28"/>
        </w:rPr>
        <w:br/>
        <w:t xml:space="preserve">д) используются только во внешней политике США. </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6. Ф. Лист: </w:t>
      </w:r>
      <w:r w:rsidRPr="00B54DD0">
        <w:rPr>
          <w:rFonts w:ascii="Times New Roman" w:hAnsi="Times New Roman" w:cs="Times New Roman"/>
          <w:color w:val="000000" w:themeColor="text1"/>
          <w:sz w:val="28"/>
          <w:szCs w:val="28"/>
        </w:rPr>
        <w:br/>
        <w:t>а) разработал теорию “автаркии больших пространств”; </w:t>
      </w:r>
      <w:r w:rsidRPr="00B54DD0">
        <w:rPr>
          <w:rFonts w:ascii="Times New Roman" w:hAnsi="Times New Roman" w:cs="Times New Roman"/>
          <w:color w:val="000000" w:themeColor="text1"/>
          <w:sz w:val="28"/>
          <w:szCs w:val="28"/>
        </w:rPr>
        <w:br/>
        <w:t>б) заложил основы концепции экономического национализма; </w:t>
      </w:r>
      <w:r w:rsidRPr="00B54DD0">
        <w:rPr>
          <w:rFonts w:ascii="Times New Roman" w:hAnsi="Times New Roman" w:cs="Times New Roman"/>
          <w:color w:val="000000" w:themeColor="text1"/>
          <w:sz w:val="28"/>
          <w:szCs w:val="28"/>
        </w:rPr>
        <w:br/>
        <w:t xml:space="preserve">в) относится к основателям школы экономической </w:t>
      </w:r>
      <w:proofErr w:type="spellStart"/>
      <w:r w:rsidRPr="00B54DD0">
        <w:rPr>
          <w:rFonts w:ascii="Times New Roman" w:hAnsi="Times New Roman" w:cs="Times New Roman"/>
          <w:color w:val="000000" w:themeColor="text1"/>
          <w:sz w:val="28"/>
          <w:szCs w:val="28"/>
        </w:rPr>
        <w:t>инсуляции</w:t>
      </w:r>
      <w:proofErr w:type="spellEnd"/>
      <w:r w:rsidRPr="00B54DD0">
        <w:rPr>
          <w:rFonts w:ascii="Times New Roman" w:hAnsi="Times New Roman" w:cs="Times New Roman"/>
          <w:color w:val="000000" w:themeColor="text1"/>
          <w:sz w:val="28"/>
          <w:szCs w:val="28"/>
        </w:rPr>
        <w:t>; </w:t>
      </w:r>
      <w:r w:rsidRPr="00B54DD0">
        <w:rPr>
          <w:rFonts w:ascii="Times New Roman" w:hAnsi="Times New Roman" w:cs="Times New Roman"/>
          <w:color w:val="000000" w:themeColor="text1"/>
          <w:sz w:val="28"/>
          <w:szCs w:val="28"/>
        </w:rPr>
        <w:br/>
        <w:t>г) доказывал необходимость таможенного союза для экономического роста немецких земель; </w:t>
      </w:r>
      <w:r w:rsidRPr="00B54DD0">
        <w:rPr>
          <w:rFonts w:ascii="Times New Roman" w:hAnsi="Times New Roman" w:cs="Times New Roman"/>
          <w:color w:val="000000" w:themeColor="text1"/>
          <w:sz w:val="28"/>
          <w:szCs w:val="28"/>
        </w:rPr>
        <w:br/>
        <w:t xml:space="preserve">д) разработал систему мер эффективного протекционизма. </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7. Мир-система — понятие: </w:t>
      </w:r>
      <w:r w:rsidRPr="00B54DD0">
        <w:rPr>
          <w:rFonts w:ascii="Times New Roman" w:hAnsi="Times New Roman" w:cs="Times New Roman"/>
          <w:color w:val="000000" w:themeColor="text1"/>
          <w:sz w:val="28"/>
          <w:szCs w:val="28"/>
        </w:rPr>
        <w:br/>
        <w:t xml:space="preserve">а) введенное в научный оборот И. </w:t>
      </w:r>
      <w:proofErr w:type="spellStart"/>
      <w:r w:rsidRPr="00B54DD0">
        <w:rPr>
          <w:rFonts w:ascii="Times New Roman" w:hAnsi="Times New Roman" w:cs="Times New Roman"/>
          <w:color w:val="000000" w:themeColor="text1"/>
          <w:sz w:val="28"/>
          <w:szCs w:val="28"/>
        </w:rPr>
        <w:t>Валлерстайном</w:t>
      </w:r>
      <w:proofErr w:type="spellEnd"/>
      <w:r w:rsidRPr="00B54DD0">
        <w:rPr>
          <w:rFonts w:ascii="Times New Roman" w:hAnsi="Times New Roman" w:cs="Times New Roman"/>
          <w:color w:val="000000" w:themeColor="text1"/>
          <w:sz w:val="28"/>
          <w:szCs w:val="28"/>
        </w:rPr>
        <w:t>; </w:t>
      </w:r>
      <w:r w:rsidRPr="00B54DD0">
        <w:rPr>
          <w:rFonts w:ascii="Times New Roman" w:hAnsi="Times New Roman" w:cs="Times New Roman"/>
          <w:color w:val="000000" w:themeColor="text1"/>
          <w:sz w:val="28"/>
          <w:szCs w:val="28"/>
        </w:rPr>
        <w:br/>
        <w:t>б) характеризующее капиталистическую экономику; </w:t>
      </w:r>
      <w:r w:rsidRPr="00B54DD0">
        <w:rPr>
          <w:rFonts w:ascii="Times New Roman" w:hAnsi="Times New Roman" w:cs="Times New Roman"/>
          <w:color w:val="000000" w:themeColor="text1"/>
          <w:sz w:val="28"/>
          <w:szCs w:val="28"/>
        </w:rPr>
        <w:br/>
        <w:t>в) включающее различные типы национальных экономик; </w:t>
      </w:r>
      <w:r w:rsidRPr="00B54DD0">
        <w:rPr>
          <w:rFonts w:ascii="Times New Roman" w:hAnsi="Times New Roman" w:cs="Times New Roman"/>
          <w:color w:val="000000" w:themeColor="text1"/>
          <w:sz w:val="28"/>
          <w:szCs w:val="28"/>
        </w:rPr>
        <w:br/>
        <w:t>г) предназначенное для описание мини-экономики; </w:t>
      </w:r>
      <w:r w:rsidRPr="00B54DD0">
        <w:rPr>
          <w:rFonts w:ascii="Times New Roman" w:hAnsi="Times New Roman" w:cs="Times New Roman"/>
          <w:color w:val="000000" w:themeColor="text1"/>
          <w:sz w:val="28"/>
          <w:szCs w:val="28"/>
        </w:rPr>
        <w:br/>
        <w:t xml:space="preserve">д) предназначенное для описания мир-экономики. </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8. Производственно-коммерческий анклав: </w:t>
      </w:r>
      <w:r w:rsidRPr="00B54DD0">
        <w:rPr>
          <w:rFonts w:ascii="Times New Roman" w:hAnsi="Times New Roman" w:cs="Times New Roman"/>
          <w:color w:val="000000" w:themeColor="text1"/>
          <w:sz w:val="28"/>
          <w:szCs w:val="28"/>
        </w:rPr>
        <w:br/>
        <w:t>а) как явление возникает на четвертом этапе формирования ИВЯ; </w:t>
      </w:r>
      <w:r w:rsidRPr="00B54DD0">
        <w:rPr>
          <w:rFonts w:ascii="Times New Roman" w:hAnsi="Times New Roman" w:cs="Times New Roman"/>
          <w:color w:val="000000" w:themeColor="text1"/>
          <w:sz w:val="28"/>
          <w:szCs w:val="28"/>
        </w:rPr>
        <w:br/>
        <w:t xml:space="preserve">б) как понятие разработан А. </w:t>
      </w:r>
      <w:proofErr w:type="spellStart"/>
      <w:r w:rsidRPr="00B54DD0">
        <w:rPr>
          <w:rFonts w:ascii="Times New Roman" w:hAnsi="Times New Roman" w:cs="Times New Roman"/>
          <w:color w:val="000000" w:themeColor="text1"/>
          <w:sz w:val="28"/>
          <w:szCs w:val="28"/>
        </w:rPr>
        <w:t>Неклессой</w:t>
      </w:r>
      <w:proofErr w:type="spellEnd"/>
      <w:r w:rsidRPr="00B54DD0">
        <w:rPr>
          <w:rFonts w:ascii="Times New Roman" w:hAnsi="Times New Roman" w:cs="Times New Roman"/>
          <w:color w:val="000000" w:themeColor="text1"/>
          <w:sz w:val="28"/>
          <w:szCs w:val="28"/>
        </w:rPr>
        <w:t>; </w:t>
      </w:r>
      <w:r w:rsidRPr="00B54DD0">
        <w:rPr>
          <w:rFonts w:ascii="Times New Roman" w:hAnsi="Times New Roman" w:cs="Times New Roman"/>
          <w:color w:val="000000" w:themeColor="text1"/>
          <w:sz w:val="28"/>
          <w:szCs w:val="28"/>
        </w:rPr>
        <w:br/>
        <w:t xml:space="preserve">в) характеризует развитую часть </w:t>
      </w:r>
      <w:proofErr w:type="spellStart"/>
      <w:r w:rsidRPr="00B54DD0">
        <w:rPr>
          <w:rFonts w:ascii="Times New Roman" w:hAnsi="Times New Roman" w:cs="Times New Roman"/>
          <w:color w:val="000000" w:themeColor="text1"/>
          <w:sz w:val="28"/>
          <w:szCs w:val="28"/>
        </w:rPr>
        <w:t>полупериферии</w:t>
      </w:r>
      <w:proofErr w:type="spellEnd"/>
      <w:r w:rsidRPr="00B54DD0">
        <w:rPr>
          <w:rFonts w:ascii="Times New Roman" w:hAnsi="Times New Roman" w:cs="Times New Roman"/>
          <w:color w:val="000000" w:themeColor="text1"/>
          <w:sz w:val="28"/>
          <w:szCs w:val="28"/>
        </w:rPr>
        <w:t xml:space="preserve"> геоэкономического пространства; </w:t>
      </w:r>
      <w:r w:rsidRPr="00B54DD0">
        <w:rPr>
          <w:rFonts w:ascii="Times New Roman" w:hAnsi="Times New Roman" w:cs="Times New Roman"/>
          <w:color w:val="000000" w:themeColor="text1"/>
          <w:sz w:val="28"/>
          <w:szCs w:val="28"/>
        </w:rPr>
        <w:br/>
        <w:t>г) является составной частью ядра экономического пространства; </w:t>
      </w:r>
      <w:r w:rsidRPr="00B54DD0">
        <w:rPr>
          <w:rFonts w:ascii="Times New Roman" w:hAnsi="Times New Roman" w:cs="Times New Roman"/>
          <w:color w:val="000000" w:themeColor="text1"/>
          <w:sz w:val="28"/>
          <w:szCs w:val="28"/>
        </w:rPr>
        <w:br/>
        <w:t xml:space="preserve">д) существует как подразделение ТНК. </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9. Присоединительная модель преодоления периферийности: </w:t>
      </w:r>
      <w:r w:rsidRPr="00B54DD0">
        <w:rPr>
          <w:rFonts w:ascii="Times New Roman" w:hAnsi="Times New Roman" w:cs="Times New Roman"/>
          <w:color w:val="000000" w:themeColor="text1"/>
          <w:sz w:val="28"/>
          <w:szCs w:val="28"/>
        </w:rPr>
        <w:br/>
        <w:t xml:space="preserve">а) основана на </w:t>
      </w:r>
      <w:proofErr w:type="spellStart"/>
      <w:r w:rsidRPr="00B54DD0">
        <w:rPr>
          <w:rFonts w:ascii="Times New Roman" w:hAnsi="Times New Roman" w:cs="Times New Roman"/>
          <w:color w:val="000000" w:themeColor="text1"/>
          <w:sz w:val="28"/>
          <w:szCs w:val="28"/>
        </w:rPr>
        <w:t>экспортоориентированном</w:t>
      </w:r>
      <w:proofErr w:type="spellEnd"/>
      <w:r w:rsidRPr="00B54DD0">
        <w:rPr>
          <w:rFonts w:ascii="Times New Roman" w:hAnsi="Times New Roman" w:cs="Times New Roman"/>
          <w:color w:val="000000" w:themeColor="text1"/>
          <w:sz w:val="28"/>
          <w:szCs w:val="28"/>
        </w:rPr>
        <w:t xml:space="preserve"> производстве; </w:t>
      </w:r>
      <w:r w:rsidRPr="00B54DD0">
        <w:rPr>
          <w:rFonts w:ascii="Times New Roman" w:hAnsi="Times New Roman" w:cs="Times New Roman"/>
          <w:color w:val="000000" w:themeColor="text1"/>
          <w:sz w:val="28"/>
          <w:szCs w:val="28"/>
        </w:rPr>
        <w:br/>
        <w:t>б) исключает использование импортозамещающих отраслей; </w:t>
      </w:r>
      <w:r w:rsidRPr="00B54DD0">
        <w:rPr>
          <w:rFonts w:ascii="Times New Roman" w:hAnsi="Times New Roman" w:cs="Times New Roman"/>
          <w:color w:val="000000" w:themeColor="text1"/>
          <w:sz w:val="28"/>
          <w:szCs w:val="28"/>
        </w:rPr>
        <w:br/>
        <w:t>в) требует создания автаркии национального хозяйства; </w:t>
      </w:r>
      <w:r w:rsidRPr="00B54DD0">
        <w:rPr>
          <w:rFonts w:ascii="Times New Roman" w:hAnsi="Times New Roman" w:cs="Times New Roman"/>
          <w:color w:val="000000" w:themeColor="text1"/>
          <w:sz w:val="28"/>
          <w:szCs w:val="28"/>
        </w:rPr>
        <w:br/>
        <w:t>г)  была апробирована в России в 1917 г.; </w:t>
      </w:r>
      <w:r w:rsidRPr="00B54DD0">
        <w:rPr>
          <w:rFonts w:ascii="Times New Roman" w:hAnsi="Times New Roman" w:cs="Times New Roman"/>
          <w:color w:val="000000" w:themeColor="text1"/>
          <w:sz w:val="28"/>
          <w:szCs w:val="28"/>
        </w:rPr>
        <w:br/>
        <w:t xml:space="preserve">д)  способствовала экономическому подъему скандинавских стран в конце XIX в. </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10. Геоэкономическая “рента развития”: </w:t>
      </w:r>
      <w:r w:rsidRPr="00B54DD0">
        <w:rPr>
          <w:rFonts w:ascii="Times New Roman" w:hAnsi="Times New Roman" w:cs="Times New Roman"/>
          <w:color w:val="000000" w:themeColor="text1"/>
          <w:sz w:val="28"/>
          <w:szCs w:val="28"/>
        </w:rPr>
        <w:br/>
        <w:t>а) представляет собой разновидность ренты по местоположению; </w:t>
      </w:r>
      <w:r w:rsidRPr="00B54DD0">
        <w:rPr>
          <w:rFonts w:ascii="Times New Roman" w:hAnsi="Times New Roman" w:cs="Times New Roman"/>
          <w:color w:val="000000" w:themeColor="text1"/>
          <w:sz w:val="28"/>
          <w:szCs w:val="28"/>
        </w:rPr>
        <w:br/>
        <w:t>б) существует благодаря монополии государства на землю; </w:t>
      </w:r>
      <w:r w:rsidRPr="00B54DD0">
        <w:rPr>
          <w:rFonts w:ascii="Times New Roman" w:hAnsi="Times New Roman" w:cs="Times New Roman"/>
          <w:color w:val="000000" w:themeColor="text1"/>
          <w:sz w:val="28"/>
          <w:szCs w:val="28"/>
        </w:rPr>
        <w:br/>
        <w:t>в) является показателем сетевой экономики; </w:t>
      </w:r>
      <w:r w:rsidRPr="00B54DD0">
        <w:rPr>
          <w:rFonts w:ascii="Times New Roman" w:hAnsi="Times New Roman" w:cs="Times New Roman"/>
          <w:color w:val="000000" w:themeColor="text1"/>
          <w:sz w:val="28"/>
          <w:szCs w:val="28"/>
        </w:rPr>
        <w:br/>
        <w:t>г) может проявляться как “утечка мозгов” в развитые страны; </w:t>
      </w:r>
      <w:r w:rsidRPr="00B54DD0">
        <w:rPr>
          <w:rFonts w:ascii="Times New Roman" w:hAnsi="Times New Roman" w:cs="Times New Roman"/>
          <w:color w:val="000000" w:themeColor="text1"/>
          <w:sz w:val="28"/>
          <w:szCs w:val="28"/>
        </w:rPr>
        <w:br/>
        <w:t xml:space="preserve">д) характеризует степень активности ИВЯ. </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11. Внешнеэкономическая модель: </w:t>
      </w:r>
      <w:r w:rsidRPr="00B54DD0">
        <w:rPr>
          <w:rFonts w:ascii="Times New Roman" w:hAnsi="Times New Roman" w:cs="Times New Roman"/>
          <w:color w:val="000000" w:themeColor="text1"/>
          <w:sz w:val="28"/>
          <w:szCs w:val="28"/>
        </w:rPr>
        <w:br/>
        <w:t>а) образует организационную структуру геоэкономической системы; </w:t>
      </w:r>
      <w:r w:rsidRPr="00B54DD0">
        <w:rPr>
          <w:rFonts w:ascii="Times New Roman" w:hAnsi="Times New Roman" w:cs="Times New Roman"/>
          <w:color w:val="000000" w:themeColor="text1"/>
          <w:sz w:val="28"/>
          <w:szCs w:val="28"/>
        </w:rPr>
        <w:br/>
        <w:t>б) представлена снабженческо-сбытовой моделью внешнеэкономических связей на раннем этапе интеграции страны в мировую экономику; </w:t>
      </w:r>
      <w:r w:rsidRPr="00B54DD0">
        <w:rPr>
          <w:rFonts w:ascii="Times New Roman" w:hAnsi="Times New Roman" w:cs="Times New Roman"/>
          <w:color w:val="000000" w:themeColor="text1"/>
          <w:sz w:val="28"/>
          <w:szCs w:val="28"/>
        </w:rPr>
        <w:br/>
        <w:t>в) отражает характер товарных потоков и товарную форму определенного этапа развития национальной экономики; </w:t>
      </w:r>
      <w:r w:rsidRPr="00B54DD0">
        <w:rPr>
          <w:rFonts w:ascii="Times New Roman" w:hAnsi="Times New Roman" w:cs="Times New Roman"/>
          <w:color w:val="000000" w:themeColor="text1"/>
          <w:sz w:val="28"/>
          <w:szCs w:val="28"/>
        </w:rPr>
        <w:br/>
        <w:t>г) в современный период ориентирована на развитие посреднической модели внешнеэкономических связей; </w:t>
      </w:r>
      <w:r w:rsidRPr="00B54DD0">
        <w:rPr>
          <w:rFonts w:ascii="Times New Roman" w:hAnsi="Times New Roman" w:cs="Times New Roman"/>
          <w:color w:val="000000" w:themeColor="text1"/>
          <w:sz w:val="28"/>
          <w:szCs w:val="28"/>
        </w:rPr>
        <w:br/>
        <w:t xml:space="preserve">д) определяет характер и тип воспроизводства геоэкономического пространства. </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 xml:space="preserve">12.Наибольшие организационные изменения форм хозяйствования происходят при развитии </w:t>
      </w:r>
      <w:proofErr w:type="gramStart"/>
      <w:r w:rsidRPr="00B54DD0">
        <w:rPr>
          <w:rFonts w:ascii="Times New Roman" w:hAnsi="Times New Roman" w:cs="Times New Roman"/>
          <w:color w:val="000000" w:themeColor="text1"/>
          <w:sz w:val="28"/>
          <w:szCs w:val="28"/>
        </w:rPr>
        <w:t>производства:</w:t>
      </w:r>
      <w:r w:rsidRPr="00B54DD0">
        <w:rPr>
          <w:rFonts w:ascii="Times New Roman" w:hAnsi="Times New Roman" w:cs="Times New Roman"/>
          <w:color w:val="000000" w:themeColor="text1"/>
          <w:sz w:val="28"/>
          <w:szCs w:val="28"/>
        </w:rPr>
        <w:br/>
        <w:t>а</w:t>
      </w:r>
      <w:proofErr w:type="gramEnd"/>
      <w:r w:rsidRPr="00B54DD0">
        <w:rPr>
          <w:rFonts w:ascii="Times New Roman" w:hAnsi="Times New Roman" w:cs="Times New Roman"/>
          <w:color w:val="000000" w:themeColor="text1"/>
          <w:sz w:val="28"/>
          <w:szCs w:val="28"/>
        </w:rPr>
        <w:t>)единичных товаров; </w:t>
      </w:r>
      <w:r w:rsidRPr="00B54DD0">
        <w:rPr>
          <w:rFonts w:ascii="Times New Roman" w:hAnsi="Times New Roman" w:cs="Times New Roman"/>
          <w:color w:val="000000" w:themeColor="text1"/>
          <w:sz w:val="28"/>
          <w:szCs w:val="28"/>
        </w:rPr>
        <w:br/>
        <w:t>б)товаров-групп; </w:t>
      </w:r>
      <w:r w:rsidRPr="00B54DD0">
        <w:rPr>
          <w:rFonts w:ascii="Times New Roman" w:hAnsi="Times New Roman" w:cs="Times New Roman"/>
          <w:color w:val="000000" w:themeColor="text1"/>
          <w:sz w:val="28"/>
          <w:szCs w:val="28"/>
        </w:rPr>
        <w:br/>
        <w:t>в)товаров-программ; </w:t>
      </w:r>
      <w:r w:rsidRPr="00B54DD0">
        <w:rPr>
          <w:rFonts w:ascii="Times New Roman" w:hAnsi="Times New Roman" w:cs="Times New Roman"/>
          <w:color w:val="000000" w:themeColor="text1"/>
          <w:sz w:val="28"/>
          <w:szCs w:val="28"/>
        </w:rPr>
        <w:br/>
        <w:t>г)товаров-предприятий; </w:t>
      </w:r>
      <w:r w:rsidRPr="00B54DD0">
        <w:rPr>
          <w:rFonts w:ascii="Times New Roman" w:hAnsi="Times New Roman" w:cs="Times New Roman"/>
          <w:color w:val="000000" w:themeColor="text1"/>
          <w:sz w:val="28"/>
          <w:szCs w:val="28"/>
        </w:rPr>
        <w:br/>
        <w:t>д) товаров-объектов.</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13. Геоэкономический потенциал: </w:t>
      </w:r>
      <w:r w:rsidRPr="00B54DD0">
        <w:rPr>
          <w:rFonts w:ascii="Times New Roman" w:hAnsi="Times New Roman" w:cs="Times New Roman"/>
          <w:color w:val="000000" w:themeColor="text1"/>
          <w:sz w:val="28"/>
          <w:szCs w:val="28"/>
        </w:rPr>
        <w:br/>
        <w:t>а) является характеристикой эффективности функционирования геоэкономической системы; </w:t>
      </w:r>
      <w:r w:rsidRPr="00B54DD0">
        <w:rPr>
          <w:rFonts w:ascii="Times New Roman" w:hAnsi="Times New Roman" w:cs="Times New Roman"/>
          <w:color w:val="000000" w:themeColor="text1"/>
          <w:sz w:val="28"/>
          <w:szCs w:val="28"/>
        </w:rPr>
        <w:br/>
        <w:t>б) представляет совокупность используемых и скрытых возможностей геоэкономической системы; </w:t>
      </w:r>
      <w:r w:rsidRPr="00B54DD0">
        <w:rPr>
          <w:rFonts w:ascii="Times New Roman" w:hAnsi="Times New Roman" w:cs="Times New Roman"/>
          <w:color w:val="000000" w:themeColor="text1"/>
          <w:sz w:val="28"/>
          <w:szCs w:val="28"/>
        </w:rPr>
        <w:br/>
        <w:t>в) определяется совокупностью частных потенциалов геоэкономической системы; </w:t>
      </w:r>
      <w:r w:rsidRPr="00B54DD0">
        <w:rPr>
          <w:rFonts w:ascii="Times New Roman" w:hAnsi="Times New Roman" w:cs="Times New Roman"/>
          <w:color w:val="000000" w:themeColor="text1"/>
          <w:sz w:val="28"/>
          <w:szCs w:val="28"/>
        </w:rPr>
        <w:br/>
        <w:t>г) проявляется в размерах геоэкономических границ страны-системы; </w:t>
      </w:r>
      <w:r w:rsidRPr="00B54DD0">
        <w:rPr>
          <w:rFonts w:ascii="Times New Roman" w:hAnsi="Times New Roman" w:cs="Times New Roman"/>
          <w:color w:val="000000" w:themeColor="text1"/>
          <w:sz w:val="28"/>
          <w:szCs w:val="28"/>
        </w:rPr>
        <w:br/>
        <w:t xml:space="preserve">д) существует только в условиях реализации стратегии протекционизма. </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14. Геоэкономическая мощь государства: </w:t>
      </w:r>
      <w:r w:rsidRPr="00B54DD0">
        <w:rPr>
          <w:rFonts w:ascii="Times New Roman" w:hAnsi="Times New Roman" w:cs="Times New Roman"/>
          <w:color w:val="000000" w:themeColor="text1"/>
          <w:sz w:val="28"/>
          <w:szCs w:val="28"/>
        </w:rPr>
        <w:br/>
        <w:t>а) определяется его экономическим потенциалом; </w:t>
      </w:r>
      <w:r w:rsidRPr="00B54DD0">
        <w:rPr>
          <w:rFonts w:ascii="Times New Roman" w:hAnsi="Times New Roman" w:cs="Times New Roman"/>
          <w:color w:val="000000" w:themeColor="text1"/>
          <w:sz w:val="28"/>
          <w:szCs w:val="28"/>
        </w:rPr>
        <w:br/>
        <w:t>б) отражается в показателях ВВП, ВНД, ИРЧП и т. п.; </w:t>
      </w:r>
      <w:r w:rsidRPr="00B54DD0">
        <w:rPr>
          <w:rFonts w:ascii="Times New Roman" w:hAnsi="Times New Roman" w:cs="Times New Roman"/>
          <w:color w:val="000000" w:themeColor="text1"/>
          <w:sz w:val="28"/>
          <w:szCs w:val="28"/>
        </w:rPr>
        <w:br/>
        <w:t>в) характеризует геоэкономический полюс силы; </w:t>
      </w:r>
      <w:r w:rsidRPr="00B54DD0">
        <w:rPr>
          <w:rFonts w:ascii="Times New Roman" w:hAnsi="Times New Roman" w:cs="Times New Roman"/>
          <w:color w:val="000000" w:themeColor="text1"/>
          <w:sz w:val="28"/>
          <w:szCs w:val="28"/>
        </w:rPr>
        <w:br/>
        <w:t>г) формирует геостратегический центр силы; </w:t>
      </w:r>
      <w:r w:rsidRPr="00B54DD0">
        <w:rPr>
          <w:rFonts w:ascii="Times New Roman" w:hAnsi="Times New Roman" w:cs="Times New Roman"/>
          <w:color w:val="000000" w:themeColor="text1"/>
          <w:sz w:val="28"/>
          <w:szCs w:val="28"/>
        </w:rPr>
        <w:br/>
        <w:t xml:space="preserve">д) является основным признаком превращения государства в страну-систему. </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15. Геоэкономический баланс сил — это:</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а) попарное соответствие агрегированного потребления и агрегированного производства, с одной стороны, и агрегированной капитализации и агрегированных ресурсов — с другой; </w:t>
      </w:r>
      <w:r w:rsidRPr="00B54DD0">
        <w:rPr>
          <w:rFonts w:ascii="Times New Roman" w:hAnsi="Times New Roman" w:cs="Times New Roman"/>
          <w:color w:val="000000" w:themeColor="text1"/>
          <w:sz w:val="28"/>
          <w:szCs w:val="28"/>
        </w:rPr>
        <w:br/>
        <w:t>б) баланс между доходами и расходами государства от участия в глобальных обменах; </w:t>
      </w:r>
      <w:r w:rsidRPr="00B54DD0">
        <w:rPr>
          <w:rFonts w:ascii="Times New Roman" w:hAnsi="Times New Roman" w:cs="Times New Roman"/>
          <w:color w:val="000000" w:themeColor="text1"/>
          <w:sz w:val="28"/>
          <w:szCs w:val="28"/>
        </w:rPr>
        <w:br/>
        <w:t>в)  баланс между инновационными и традиционными видами деятельности на внутреннем рынке государства; </w:t>
      </w:r>
      <w:r w:rsidRPr="00B54DD0">
        <w:rPr>
          <w:rFonts w:ascii="Times New Roman" w:hAnsi="Times New Roman" w:cs="Times New Roman"/>
          <w:color w:val="000000" w:themeColor="text1"/>
          <w:sz w:val="28"/>
          <w:szCs w:val="28"/>
        </w:rPr>
        <w:br/>
        <w:t>г) баланс между капитализацией и деятельностью на внутреннем рынке государства; </w:t>
      </w:r>
      <w:r w:rsidRPr="00B54DD0">
        <w:rPr>
          <w:rFonts w:ascii="Times New Roman" w:hAnsi="Times New Roman" w:cs="Times New Roman"/>
          <w:color w:val="000000" w:themeColor="text1"/>
          <w:sz w:val="28"/>
          <w:szCs w:val="28"/>
        </w:rPr>
        <w:br/>
        <w:t xml:space="preserve">д) баланс между капитализацией и деятельностью на глобальном рынке. </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 xml:space="preserve">16. В </w:t>
      </w:r>
      <w:proofErr w:type="spellStart"/>
      <w:r w:rsidRPr="00B54DD0">
        <w:rPr>
          <w:rFonts w:ascii="Times New Roman" w:hAnsi="Times New Roman" w:cs="Times New Roman"/>
          <w:color w:val="000000" w:themeColor="text1"/>
          <w:sz w:val="28"/>
          <w:szCs w:val="28"/>
        </w:rPr>
        <w:t>геоэкономике</w:t>
      </w:r>
      <w:proofErr w:type="spellEnd"/>
      <w:r w:rsidRPr="00B54DD0">
        <w:rPr>
          <w:rFonts w:ascii="Times New Roman" w:hAnsi="Times New Roman" w:cs="Times New Roman"/>
          <w:color w:val="000000" w:themeColor="text1"/>
          <w:sz w:val="28"/>
          <w:szCs w:val="28"/>
        </w:rPr>
        <w:t xml:space="preserve"> Япония рассматривается как: </w:t>
      </w:r>
      <w:r w:rsidRPr="00B54DD0">
        <w:rPr>
          <w:rFonts w:ascii="Times New Roman" w:hAnsi="Times New Roman" w:cs="Times New Roman"/>
          <w:color w:val="000000" w:themeColor="text1"/>
          <w:sz w:val="28"/>
          <w:szCs w:val="28"/>
        </w:rPr>
        <w:br/>
        <w:t>а) страна-система; </w:t>
      </w:r>
      <w:r w:rsidRPr="00B54DD0">
        <w:rPr>
          <w:rFonts w:ascii="Times New Roman" w:hAnsi="Times New Roman" w:cs="Times New Roman"/>
          <w:color w:val="000000" w:themeColor="text1"/>
          <w:sz w:val="28"/>
          <w:szCs w:val="28"/>
        </w:rPr>
        <w:br/>
        <w:t xml:space="preserve">б) третий полюс </w:t>
      </w:r>
      <w:proofErr w:type="spellStart"/>
      <w:r w:rsidRPr="00B54DD0">
        <w:rPr>
          <w:rFonts w:ascii="Times New Roman" w:hAnsi="Times New Roman" w:cs="Times New Roman"/>
          <w:color w:val="000000" w:themeColor="text1"/>
          <w:sz w:val="28"/>
          <w:szCs w:val="28"/>
        </w:rPr>
        <w:t>этноэкономических</w:t>
      </w:r>
      <w:proofErr w:type="spellEnd"/>
      <w:r w:rsidRPr="00B54DD0">
        <w:rPr>
          <w:rFonts w:ascii="Times New Roman" w:hAnsi="Times New Roman" w:cs="Times New Roman"/>
          <w:color w:val="000000" w:themeColor="text1"/>
          <w:sz w:val="28"/>
          <w:szCs w:val="28"/>
        </w:rPr>
        <w:t xml:space="preserve"> систем; </w:t>
      </w:r>
      <w:r w:rsidRPr="00B54DD0">
        <w:rPr>
          <w:rFonts w:ascii="Times New Roman" w:hAnsi="Times New Roman" w:cs="Times New Roman"/>
          <w:color w:val="000000" w:themeColor="text1"/>
          <w:sz w:val="28"/>
          <w:szCs w:val="28"/>
        </w:rPr>
        <w:br/>
        <w:t>в) диффузное государство; </w:t>
      </w:r>
      <w:r w:rsidRPr="00B54DD0">
        <w:rPr>
          <w:rFonts w:ascii="Times New Roman" w:hAnsi="Times New Roman" w:cs="Times New Roman"/>
          <w:color w:val="000000" w:themeColor="text1"/>
          <w:sz w:val="28"/>
          <w:szCs w:val="28"/>
        </w:rPr>
        <w:br/>
        <w:t>г) субъект “Нового Востока”; </w:t>
      </w:r>
      <w:r w:rsidRPr="00B54DD0">
        <w:rPr>
          <w:rFonts w:ascii="Times New Roman" w:hAnsi="Times New Roman" w:cs="Times New Roman"/>
          <w:color w:val="000000" w:themeColor="text1"/>
          <w:sz w:val="28"/>
          <w:szCs w:val="28"/>
        </w:rPr>
        <w:br/>
        <w:t xml:space="preserve">д)  геостратегический региональный центр силы. </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 xml:space="preserve">17. </w:t>
      </w:r>
      <w:proofErr w:type="spellStart"/>
      <w:r w:rsidRPr="00B54DD0">
        <w:rPr>
          <w:rFonts w:ascii="Times New Roman" w:hAnsi="Times New Roman" w:cs="Times New Roman"/>
          <w:color w:val="000000" w:themeColor="text1"/>
          <w:sz w:val="28"/>
          <w:szCs w:val="28"/>
        </w:rPr>
        <w:t>Геологистика</w:t>
      </w:r>
      <w:proofErr w:type="spellEnd"/>
      <w:r w:rsidRPr="00B54DD0">
        <w:rPr>
          <w:rFonts w:ascii="Times New Roman" w:hAnsi="Times New Roman" w:cs="Times New Roman"/>
          <w:color w:val="000000" w:themeColor="text1"/>
          <w:sz w:val="28"/>
          <w:szCs w:val="28"/>
        </w:rPr>
        <w:t xml:space="preserve"> — это: </w:t>
      </w:r>
      <w:r w:rsidRPr="00B54DD0">
        <w:rPr>
          <w:rFonts w:ascii="Times New Roman" w:hAnsi="Times New Roman" w:cs="Times New Roman"/>
          <w:color w:val="000000" w:themeColor="text1"/>
          <w:sz w:val="28"/>
          <w:szCs w:val="28"/>
        </w:rPr>
        <w:br/>
        <w:t>а) логистика в глобальном измерении; </w:t>
      </w:r>
      <w:r w:rsidRPr="00B54DD0">
        <w:rPr>
          <w:rFonts w:ascii="Times New Roman" w:hAnsi="Times New Roman" w:cs="Times New Roman"/>
          <w:color w:val="000000" w:themeColor="text1"/>
          <w:sz w:val="28"/>
          <w:szCs w:val="28"/>
        </w:rPr>
        <w:br/>
        <w:t>б) раздел геополитики, связанный с анализом осей и полюсов силы; </w:t>
      </w:r>
      <w:r w:rsidRPr="00B54DD0">
        <w:rPr>
          <w:rFonts w:ascii="Times New Roman" w:hAnsi="Times New Roman" w:cs="Times New Roman"/>
          <w:color w:val="000000" w:themeColor="text1"/>
          <w:sz w:val="28"/>
          <w:szCs w:val="28"/>
        </w:rPr>
        <w:br/>
        <w:t>в) характеристика транспортных коридоров; </w:t>
      </w:r>
      <w:r w:rsidRPr="00B54DD0">
        <w:rPr>
          <w:rFonts w:ascii="Times New Roman" w:hAnsi="Times New Roman" w:cs="Times New Roman"/>
          <w:color w:val="000000" w:themeColor="text1"/>
          <w:sz w:val="28"/>
          <w:szCs w:val="28"/>
        </w:rPr>
        <w:br/>
        <w:t>г) страница геоэкономического атласа; </w:t>
      </w:r>
      <w:r w:rsidRPr="00B54DD0">
        <w:rPr>
          <w:rFonts w:ascii="Times New Roman" w:hAnsi="Times New Roman" w:cs="Times New Roman"/>
          <w:color w:val="000000" w:themeColor="text1"/>
          <w:sz w:val="28"/>
          <w:szCs w:val="28"/>
        </w:rPr>
        <w:br/>
        <w:t xml:space="preserve">д) результат геоэкономических войн. </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18. Организационно-экономическая страница геоэкономического атласа: </w:t>
      </w:r>
      <w:r w:rsidRPr="00B54DD0">
        <w:rPr>
          <w:rFonts w:ascii="Times New Roman" w:hAnsi="Times New Roman" w:cs="Times New Roman"/>
          <w:color w:val="000000" w:themeColor="text1"/>
          <w:sz w:val="28"/>
          <w:szCs w:val="28"/>
        </w:rPr>
        <w:br/>
        <w:t xml:space="preserve">а) отражает изменения, связанные с развитием </w:t>
      </w:r>
      <w:proofErr w:type="spellStart"/>
      <w:r w:rsidRPr="00B54DD0">
        <w:rPr>
          <w:rFonts w:ascii="Times New Roman" w:hAnsi="Times New Roman" w:cs="Times New Roman"/>
          <w:color w:val="000000" w:themeColor="text1"/>
          <w:sz w:val="28"/>
          <w:szCs w:val="28"/>
        </w:rPr>
        <w:t>межанклавного</w:t>
      </w:r>
      <w:proofErr w:type="spellEnd"/>
      <w:r w:rsidRPr="00B54DD0">
        <w:rPr>
          <w:rFonts w:ascii="Times New Roman" w:hAnsi="Times New Roman" w:cs="Times New Roman"/>
          <w:color w:val="000000" w:themeColor="text1"/>
          <w:sz w:val="28"/>
          <w:szCs w:val="28"/>
        </w:rPr>
        <w:t xml:space="preserve"> разделения труда в мире; </w:t>
      </w:r>
      <w:r w:rsidRPr="00B54DD0">
        <w:rPr>
          <w:rFonts w:ascii="Times New Roman" w:hAnsi="Times New Roman" w:cs="Times New Roman"/>
          <w:color w:val="000000" w:themeColor="text1"/>
          <w:sz w:val="28"/>
          <w:szCs w:val="28"/>
        </w:rPr>
        <w:br/>
        <w:t>б) показывает границы взаимодействия ИВЯ и стран-систем; </w:t>
      </w:r>
      <w:r w:rsidRPr="00B54DD0">
        <w:rPr>
          <w:rFonts w:ascii="Times New Roman" w:hAnsi="Times New Roman" w:cs="Times New Roman"/>
          <w:color w:val="000000" w:themeColor="text1"/>
          <w:sz w:val="28"/>
          <w:szCs w:val="28"/>
        </w:rPr>
        <w:br/>
        <w:t>в) позволяет оценить размеры ТНК и производственно-коммерческих анклавов; </w:t>
      </w:r>
      <w:r w:rsidRPr="00B54DD0">
        <w:rPr>
          <w:rFonts w:ascii="Times New Roman" w:hAnsi="Times New Roman" w:cs="Times New Roman"/>
          <w:color w:val="000000" w:themeColor="text1"/>
          <w:sz w:val="28"/>
          <w:szCs w:val="28"/>
        </w:rPr>
        <w:br/>
        <w:t>г) рассматривает только интернационализированную часть национальной экономики; </w:t>
      </w:r>
      <w:r w:rsidRPr="00B54DD0">
        <w:rPr>
          <w:rFonts w:ascii="Times New Roman" w:hAnsi="Times New Roman" w:cs="Times New Roman"/>
          <w:color w:val="000000" w:themeColor="text1"/>
          <w:sz w:val="28"/>
          <w:szCs w:val="28"/>
        </w:rPr>
        <w:br/>
        <w:t xml:space="preserve">д) отражает только </w:t>
      </w:r>
      <w:proofErr w:type="spellStart"/>
      <w:r w:rsidRPr="00B54DD0">
        <w:rPr>
          <w:rFonts w:ascii="Times New Roman" w:hAnsi="Times New Roman" w:cs="Times New Roman"/>
          <w:color w:val="000000" w:themeColor="text1"/>
          <w:sz w:val="28"/>
          <w:szCs w:val="28"/>
        </w:rPr>
        <w:t>неинтернационализированную</w:t>
      </w:r>
      <w:proofErr w:type="spellEnd"/>
      <w:r w:rsidRPr="00B54DD0">
        <w:rPr>
          <w:rFonts w:ascii="Times New Roman" w:hAnsi="Times New Roman" w:cs="Times New Roman"/>
          <w:color w:val="000000" w:themeColor="text1"/>
          <w:sz w:val="28"/>
          <w:szCs w:val="28"/>
        </w:rPr>
        <w:t xml:space="preserve"> часть национальной экономики. </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19. Геоэкономический трибунал — это: </w:t>
      </w:r>
      <w:r w:rsidRPr="00B54DD0">
        <w:rPr>
          <w:rFonts w:ascii="Times New Roman" w:hAnsi="Times New Roman" w:cs="Times New Roman"/>
          <w:color w:val="000000" w:themeColor="text1"/>
          <w:sz w:val="28"/>
          <w:szCs w:val="28"/>
        </w:rPr>
        <w:br/>
        <w:t>а) метод “</w:t>
      </w:r>
      <w:proofErr w:type="spellStart"/>
      <w:r w:rsidRPr="00B54DD0">
        <w:rPr>
          <w:rFonts w:ascii="Times New Roman" w:hAnsi="Times New Roman" w:cs="Times New Roman"/>
          <w:color w:val="000000" w:themeColor="text1"/>
          <w:sz w:val="28"/>
          <w:szCs w:val="28"/>
        </w:rPr>
        <w:t>кольберизма</w:t>
      </w:r>
      <w:proofErr w:type="spellEnd"/>
      <w:r w:rsidRPr="00B54DD0">
        <w:rPr>
          <w:rFonts w:ascii="Times New Roman" w:hAnsi="Times New Roman" w:cs="Times New Roman"/>
          <w:color w:val="000000" w:themeColor="text1"/>
          <w:sz w:val="28"/>
          <w:szCs w:val="28"/>
        </w:rPr>
        <w:t xml:space="preserve"> высоких технологий”; </w:t>
      </w:r>
      <w:r w:rsidRPr="00B54DD0">
        <w:rPr>
          <w:rFonts w:ascii="Times New Roman" w:hAnsi="Times New Roman" w:cs="Times New Roman"/>
          <w:color w:val="000000" w:themeColor="text1"/>
          <w:sz w:val="28"/>
          <w:szCs w:val="28"/>
        </w:rPr>
        <w:br/>
        <w:t>б) международная судебная коллегия, призванная рассматривать дела о геоэкономической агрессии; </w:t>
      </w:r>
      <w:r w:rsidRPr="00B54DD0">
        <w:rPr>
          <w:rFonts w:ascii="Times New Roman" w:hAnsi="Times New Roman" w:cs="Times New Roman"/>
          <w:color w:val="000000" w:themeColor="text1"/>
          <w:sz w:val="28"/>
          <w:szCs w:val="28"/>
        </w:rPr>
        <w:br/>
        <w:t>в) структурное подразделение ООН; </w:t>
      </w:r>
      <w:r w:rsidRPr="00B54DD0">
        <w:rPr>
          <w:rFonts w:ascii="Times New Roman" w:hAnsi="Times New Roman" w:cs="Times New Roman"/>
          <w:color w:val="000000" w:themeColor="text1"/>
          <w:sz w:val="28"/>
          <w:szCs w:val="28"/>
        </w:rPr>
        <w:br/>
        <w:t>г) геостратегический центр силы “Нового Севера”; </w:t>
      </w:r>
      <w:r w:rsidRPr="00B54DD0">
        <w:rPr>
          <w:rFonts w:ascii="Times New Roman" w:hAnsi="Times New Roman" w:cs="Times New Roman"/>
          <w:color w:val="000000" w:themeColor="text1"/>
          <w:sz w:val="28"/>
          <w:szCs w:val="28"/>
        </w:rPr>
        <w:br/>
        <w:t xml:space="preserve">д) центр геоэкономического пространства. </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20. Договорная система объемной интерпретации геоэкономического атласа: </w:t>
      </w:r>
      <w:r w:rsidRPr="00B54DD0">
        <w:rPr>
          <w:rFonts w:ascii="Times New Roman" w:hAnsi="Times New Roman" w:cs="Times New Roman"/>
          <w:color w:val="000000" w:themeColor="text1"/>
          <w:sz w:val="28"/>
          <w:szCs w:val="28"/>
        </w:rPr>
        <w:br/>
        <w:t>а) рассматривает мировой рынок как совокупность геоэкономических систем и пространств, развивающихся по законам геоэкономического меморандума; </w:t>
      </w:r>
      <w:r w:rsidRPr="00B54DD0">
        <w:rPr>
          <w:rFonts w:ascii="Times New Roman" w:hAnsi="Times New Roman" w:cs="Times New Roman"/>
          <w:color w:val="000000" w:themeColor="text1"/>
          <w:sz w:val="28"/>
          <w:szCs w:val="28"/>
        </w:rPr>
        <w:br/>
        <w:t>б)  представляет единичного субъекта деятельности как узел “кристаллической решетки”, помещенной в мирохозяйственную среду; </w:t>
      </w:r>
      <w:r w:rsidRPr="00B54DD0">
        <w:rPr>
          <w:rFonts w:ascii="Times New Roman" w:hAnsi="Times New Roman" w:cs="Times New Roman"/>
          <w:color w:val="000000" w:themeColor="text1"/>
          <w:sz w:val="28"/>
          <w:szCs w:val="28"/>
        </w:rPr>
        <w:br/>
        <w:t>в) характеризуется такими субъектами, как концерны, консорциумы, ТНК, ПКА и др.; </w:t>
      </w:r>
      <w:r w:rsidRPr="00B54DD0">
        <w:rPr>
          <w:rFonts w:ascii="Times New Roman" w:hAnsi="Times New Roman" w:cs="Times New Roman"/>
          <w:color w:val="000000" w:themeColor="text1"/>
          <w:sz w:val="28"/>
          <w:szCs w:val="28"/>
        </w:rPr>
        <w:br/>
        <w:t>г) характеризуется такими объектами, как ТНК, ПКА, концерны и др.; </w:t>
      </w:r>
      <w:r w:rsidRPr="00B54DD0">
        <w:rPr>
          <w:rFonts w:ascii="Times New Roman" w:hAnsi="Times New Roman" w:cs="Times New Roman"/>
          <w:color w:val="000000" w:themeColor="text1"/>
          <w:sz w:val="28"/>
          <w:szCs w:val="28"/>
        </w:rPr>
        <w:br/>
        <w:t xml:space="preserve">д) имеет элементом кристаллической решетки информационно-договорной модуль. </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21. Геоэкономический регионализм — это: </w:t>
      </w:r>
      <w:r w:rsidRPr="00B54DD0">
        <w:rPr>
          <w:rFonts w:ascii="Times New Roman" w:hAnsi="Times New Roman" w:cs="Times New Roman"/>
          <w:color w:val="000000" w:themeColor="text1"/>
          <w:sz w:val="28"/>
          <w:szCs w:val="28"/>
        </w:rPr>
        <w:br/>
        <w:t xml:space="preserve">а) результат развития </w:t>
      </w:r>
      <w:proofErr w:type="spellStart"/>
      <w:r w:rsidRPr="00B54DD0">
        <w:rPr>
          <w:rFonts w:ascii="Times New Roman" w:hAnsi="Times New Roman" w:cs="Times New Roman"/>
          <w:color w:val="000000" w:themeColor="text1"/>
          <w:sz w:val="28"/>
          <w:szCs w:val="28"/>
        </w:rPr>
        <w:t>диссоциативного</w:t>
      </w:r>
      <w:proofErr w:type="spellEnd"/>
      <w:r w:rsidRPr="00B54DD0">
        <w:rPr>
          <w:rFonts w:ascii="Times New Roman" w:hAnsi="Times New Roman" w:cs="Times New Roman"/>
          <w:color w:val="000000" w:themeColor="text1"/>
          <w:sz w:val="28"/>
          <w:szCs w:val="28"/>
        </w:rPr>
        <w:t xml:space="preserve"> регионализма; </w:t>
      </w:r>
      <w:r w:rsidRPr="00B54DD0">
        <w:rPr>
          <w:rFonts w:ascii="Times New Roman" w:hAnsi="Times New Roman" w:cs="Times New Roman"/>
          <w:color w:val="000000" w:themeColor="text1"/>
          <w:sz w:val="28"/>
          <w:szCs w:val="28"/>
        </w:rPr>
        <w:br/>
        <w:t>б) альтернатива глобализации; </w:t>
      </w:r>
      <w:r w:rsidRPr="00B54DD0">
        <w:rPr>
          <w:rFonts w:ascii="Times New Roman" w:hAnsi="Times New Roman" w:cs="Times New Roman"/>
          <w:color w:val="000000" w:themeColor="text1"/>
          <w:sz w:val="28"/>
          <w:szCs w:val="28"/>
        </w:rPr>
        <w:br/>
        <w:t xml:space="preserve">в) выделение геоэкономических региональных </w:t>
      </w:r>
      <w:proofErr w:type="spellStart"/>
      <w:r w:rsidRPr="00B54DD0">
        <w:rPr>
          <w:rFonts w:ascii="Times New Roman" w:hAnsi="Times New Roman" w:cs="Times New Roman"/>
          <w:color w:val="000000" w:themeColor="text1"/>
          <w:sz w:val="28"/>
          <w:szCs w:val="28"/>
        </w:rPr>
        <w:t>акторов</w:t>
      </w:r>
      <w:proofErr w:type="spellEnd"/>
      <w:r w:rsidRPr="00B54DD0">
        <w:rPr>
          <w:rFonts w:ascii="Times New Roman" w:hAnsi="Times New Roman" w:cs="Times New Roman"/>
          <w:color w:val="000000" w:themeColor="text1"/>
          <w:sz w:val="28"/>
          <w:szCs w:val="28"/>
        </w:rPr>
        <w:t>; </w:t>
      </w:r>
      <w:r w:rsidRPr="00B54DD0">
        <w:rPr>
          <w:rFonts w:ascii="Times New Roman" w:hAnsi="Times New Roman" w:cs="Times New Roman"/>
          <w:color w:val="000000" w:themeColor="text1"/>
          <w:sz w:val="28"/>
          <w:szCs w:val="28"/>
        </w:rPr>
        <w:br/>
        <w:t>г) членение геоэкономического пространства на регионы; </w:t>
      </w:r>
      <w:r w:rsidRPr="00B54DD0">
        <w:rPr>
          <w:rFonts w:ascii="Times New Roman" w:hAnsi="Times New Roman" w:cs="Times New Roman"/>
          <w:color w:val="000000" w:themeColor="text1"/>
          <w:sz w:val="28"/>
          <w:szCs w:val="28"/>
        </w:rPr>
        <w:br/>
      </w:r>
      <w:proofErr w:type="gramStart"/>
      <w:r w:rsidRPr="00B54DD0">
        <w:rPr>
          <w:rFonts w:ascii="Times New Roman" w:hAnsi="Times New Roman" w:cs="Times New Roman"/>
          <w:color w:val="000000" w:themeColor="text1"/>
          <w:sz w:val="28"/>
          <w:szCs w:val="28"/>
        </w:rPr>
        <w:t>д)формирующийся</w:t>
      </w:r>
      <w:proofErr w:type="gramEnd"/>
      <w:r w:rsidRPr="00B54DD0">
        <w:rPr>
          <w:rFonts w:ascii="Times New Roman" w:hAnsi="Times New Roman" w:cs="Times New Roman"/>
          <w:color w:val="000000" w:themeColor="text1"/>
          <w:sz w:val="28"/>
          <w:szCs w:val="28"/>
        </w:rPr>
        <w:t xml:space="preserve"> атрибут системы открытого регионализма. </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 xml:space="preserve">22. Модель глобального мироустройства </w:t>
      </w:r>
      <w:proofErr w:type="spellStart"/>
      <w:r w:rsidRPr="00B54DD0">
        <w:rPr>
          <w:rFonts w:ascii="Times New Roman" w:hAnsi="Times New Roman" w:cs="Times New Roman"/>
          <w:color w:val="000000" w:themeColor="text1"/>
          <w:sz w:val="28"/>
          <w:szCs w:val="28"/>
        </w:rPr>
        <w:t>Pax</w:t>
      </w:r>
      <w:proofErr w:type="spellEnd"/>
      <w:r w:rsidRPr="00B54DD0">
        <w:rPr>
          <w:rFonts w:ascii="Times New Roman" w:hAnsi="Times New Roman" w:cs="Times New Roman"/>
          <w:color w:val="000000" w:themeColor="text1"/>
          <w:sz w:val="28"/>
          <w:szCs w:val="28"/>
        </w:rPr>
        <w:t xml:space="preserve"> </w:t>
      </w:r>
      <w:proofErr w:type="spellStart"/>
      <w:r w:rsidRPr="00B54DD0">
        <w:rPr>
          <w:rFonts w:ascii="Times New Roman" w:hAnsi="Times New Roman" w:cs="Times New Roman"/>
          <w:color w:val="000000" w:themeColor="text1"/>
          <w:sz w:val="28"/>
          <w:szCs w:val="28"/>
        </w:rPr>
        <w:t>Economicana</w:t>
      </w:r>
      <w:proofErr w:type="spellEnd"/>
      <w:r w:rsidRPr="00B54DD0">
        <w:rPr>
          <w:rFonts w:ascii="Times New Roman" w:hAnsi="Times New Roman" w:cs="Times New Roman"/>
          <w:color w:val="000000" w:themeColor="text1"/>
          <w:sz w:val="28"/>
          <w:szCs w:val="28"/>
        </w:rPr>
        <w:t>: </w:t>
      </w:r>
      <w:r w:rsidRPr="00B54DD0">
        <w:rPr>
          <w:rFonts w:ascii="Times New Roman" w:hAnsi="Times New Roman" w:cs="Times New Roman"/>
          <w:color w:val="000000" w:themeColor="text1"/>
          <w:sz w:val="28"/>
          <w:szCs w:val="28"/>
        </w:rPr>
        <w:br/>
        <w:t xml:space="preserve">а) носит </w:t>
      </w:r>
      <w:proofErr w:type="spellStart"/>
      <w:r w:rsidRPr="00B54DD0">
        <w:rPr>
          <w:rFonts w:ascii="Times New Roman" w:hAnsi="Times New Roman" w:cs="Times New Roman"/>
          <w:color w:val="000000" w:themeColor="text1"/>
          <w:sz w:val="28"/>
          <w:szCs w:val="28"/>
        </w:rPr>
        <w:t>гексональный</w:t>
      </w:r>
      <w:proofErr w:type="spellEnd"/>
      <w:r w:rsidRPr="00B54DD0">
        <w:rPr>
          <w:rFonts w:ascii="Times New Roman" w:hAnsi="Times New Roman" w:cs="Times New Roman"/>
          <w:color w:val="000000" w:themeColor="text1"/>
          <w:sz w:val="28"/>
          <w:szCs w:val="28"/>
        </w:rPr>
        <w:t xml:space="preserve"> характер; </w:t>
      </w:r>
      <w:r w:rsidRPr="00B54DD0">
        <w:rPr>
          <w:rFonts w:ascii="Times New Roman" w:hAnsi="Times New Roman" w:cs="Times New Roman"/>
          <w:color w:val="000000" w:themeColor="text1"/>
          <w:sz w:val="28"/>
          <w:szCs w:val="28"/>
        </w:rPr>
        <w:br/>
        <w:t xml:space="preserve">б) характеризуется сосуществованием двух разных поколений геоэкономических субъектов: государств и </w:t>
      </w:r>
      <w:proofErr w:type="spellStart"/>
      <w:r w:rsidRPr="00B54DD0">
        <w:rPr>
          <w:rFonts w:ascii="Times New Roman" w:hAnsi="Times New Roman" w:cs="Times New Roman"/>
          <w:color w:val="000000" w:themeColor="text1"/>
          <w:sz w:val="28"/>
          <w:szCs w:val="28"/>
        </w:rPr>
        <w:t>геоэкономческих</w:t>
      </w:r>
      <w:proofErr w:type="spellEnd"/>
      <w:r w:rsidRPr="00B54DD0">
        <w:rPr>
          <w:rFonts w:ascii="Times New Roman" w:hAnsi="Times New Roman" w:cs="Times New Roman"/>
          <w:color w:val="000000" w:themeColor="text1"/>
          <w:sz w:val="28"/>
          <w:szCs w:val="28"/>
        </w:rPr>
        <w:t xml:space="preserve"> регионов; </w:t>
      </w:r>
      <w:r w:rsidRPr="00B54DD0">
        <w:rPr>
          <w:rFonts w:ascii="Times New Roman" w:hAnsi="Times New Roman" w:cs="Times New Roman"/>
          <w:color w:val="000000" w:themeColor="text1"/>
          <w:sz w:val="28"/>
          <w:szCs w:val="28"/>
        </w:rPr>
        <w:br/>
        <w:t xml:space="preserve">в) разработана российским исследователем А. </w:t>
      </w:r>
      <w:proofErr w:type="spellStart"/>
      <w:r w:rsidRPr="00B54DD0">
        <w:rPr>
          <w:rFonts w:ascii="Times New Roman" w:hAnsi="Times New Roman" w:cs="Times New Roman"/>
          <w:color w:val="000000" w:themeColor="text1"/>
          <w:sz w:val="28"/>
          <w:szCs w:val="28"/>
        </w:rPr>
        <w:t>Неклессой</w:t>
      </w:r>
      <w:proofErr w:type="spellEnd"/>
      <w:r w:rsidRPr="00B54DD0">
        <w:rPr>
          <w:rFonts w:ascii="Times New Roman" w:hAnsi="Times New Roman" w:cs="Times New Roman"/>
          <w:color w:val="000000" w:themeColor="text1"/>
          <w:sz w:val="28"/>
          <w:szCs w:val="28"/>
        </w:rPr>
        <w:t>; </w:t>
      </w:r>
      <w:r w:rsidRPr="00B54DD0">
        <w:rPr>
          <w:rFonts w:ascii="Times New Roman" w:hAnsi="Times New Roman" w:cs="Times New Roman"/>
          <w:color w:val="000000" w:themeColor="text1"/>
          <w:sz w:val="28"/>
          <w:szCs w:val="28"/>
        </w:rPr>
        <w:br/>
        <w:t>г) основывается на российском геоэкономическом проекте; </w:t>
      </w:r>
      <w:r w:rsidRPr="00B54DD0">
        <w:rPr>
          <w:rFonts w:ascii="Times New Roman" w:hAnsi="Times New Roman" w:cs="Times New Roman"/>
          <w:color w:val="000000" w:themeColor="text1"/>
          <w:sz w:val="28"/>
          <w:szCs w:val="28"/>
        </w:rPr>
        <w:br/>
        <w:t xml:space="preserve">д) является непосредственным развитием идей мир-системного подхода во французской школе </w:t>
      </w:r>
      <w:proofErr w:type="spellStart"/>
      <w:r w:rsidRPr="00B54DD0">
        <w:rPr>
          <w:rFonts w:ascii="Times New Roman" w:hAnsi="Times New Roman" w:cs="Times New Roman"/>
          <w:color w:val="000000" w:themeColor="text1"/>
          <w:sz w:val="28"/>
          <w:szCs w:val="28"/>
        </w:rPr>
        <w:t>геоэкономики</w:t>
      </w:r>
      <w:proofErr w:type="spellEnd"/>
      <w:r w:rsidRPr="00B54DD0">
        <w:rPr>
          <w:rFonts w:ascii="Times New Roman" w:hAnsi="Times New Roman" w:cs="Times New Roman"/>
          <w:color w:val="000000" w:themeColor="text1"/>
          <w:sz w:val="28"/>
          <w:szCs w:val="28"/>
        </w:rPr>
        <w:t xml:space="preserve">. </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23.Структурные черты двух основных геоэкономических регионов Юга и Нового Севера сочетает в себе такой геоэкономический регион, как: </w:t>
      </w:r>
      <w:r w:rsidRPr="00B54DD0">
        <w:rPr>
          <w:rFonts w:ascii="Times New Roman" w:hAnsi="Times New Roman" w:cs="Times New Roman"/>
          <w:color w:val="000000" w:themeColor="text1"/>
          <w:sz w:val="28"/>
          <w:szCs w:val="28"/>
        </w:rPr>
        <w:br/>
        <w:t xml:space="preserve">а) </w:t>
      </w:r>
      <w:proofErr w:type="spellStart"/>
      <w:r w:rsidRPr="00B54DD0">
        <w:rPr>
          <w:rFonts w:ascii="Times New Roman" w:hAnsi="Times New Roman" w:cs="Times New Roman"/>
          <w:color w:val="000000" w:themeColor="text1"/>
          <w:sz w:val="28"/>
          <w:szCs w:val="28"/>
        </w:rPr>
        <w:t>гипер</w:t>
      </w:r>
      <w:proofErr w:type="spellEnd"/>
      <w:r w:rsidRPr="00B54DD0">
        <w:rPr>
          <w:rFonts w:ascii="Times New Roman" w:hAnsi="Times New Roman" w:cs="Times New Roman"/>
          <w:color w:val="000000" w:themeColor="text1"/>
          <w:sz w:val="28"/>
          <w:szCs w:val="28"/>
        </w:rPr>
        <w:t>-Север; </w:t>
      </w:r>
      <w:r w:rsidRPr="00B54DD0">
        <w:rPr>
          <w:rFonts w:ascii="Times New Roman" w:hAnsi="Times New Roman" w:cs="Times New Roman"/>
          <w:color w:val="000000" w:themeColor="text1"/>
          <w:sz w:val="28"/>
          <w:szCs w:val="28"/>
        </w:rPr>
        <w:br/>
        <w:t xml:space="preserve">б) </w:t>
      </w:r>
      <w:proofErr w:type="spellStart"/>
      <w:r w:rsidRPr="00B54DD0">
        <w:rPr>
          <w:rFonts w:ascii="Times New Roman" w:hAnsi="Times New Roman" w:cs="Times New Roman"/>
          <w:color w:val="000000" w:themeColor="text1"/>
          <w:sz w:val="28"/>
          <w:szCs w:val="28"/>
        </w:rPr>
        <w:t>гипер</w:t>
      </w:r>
      <w:proofErr w:type="spellEnd"/>
      <w:r w:rsidRPr="00B54DD0">
        <w:rPr>
          <w:rFonts w:ascii="Times New Roman" w:hAnsi="Times New Roman" w:cs="Times New Roman"/>
          <w:color w:val="000000" w:themeColor="text1"/>
          <w:sz w:val="28"/>
          <w:szCs w:val="28"/>
        </w:rPr>
        <w:t>-Восток; </w:t>
      </w:r>
      <w:r w:rsidRPr="00B54DD0">
        <w:rPr>
          <w:rFonts w:ascii="Times New Roman" w:hAnsi="Times New Roman" w:cs="Times New Roman"/>
          <w:color w:val="000000" w:themeColor="text1"/>
          <w:sz w:val="28"/>
          <w:szCs w:val="28"/>
        </w:rPr>
        <w:br/>
        <w:t>в) русский мир; </w:t>
      </w:r>
      <w:r w:rsidRPr="00B54DD0">
        <w:rPr>
          <w:rFonts w:ascii="Times New Roman" w:hAnsi="Times New Roman" w:cs="Times New Roman"/>
          <w:color w:val="000000" w:themeColor="text1"/>
          <w:sz w:val="28"/>
          <w:szCs w:val="28"/>
        </w:rPr>
        <w:br/>
        <w:t>г) постсоветский мир; </w:t>
      </w:r>
      <w:r w:rsidRPr="00B54DD0">
        <w:rPr>
          <w:rFonts w:ascii="Times New Roman" w:hAnsi="Times New Roman" w:cs="Times New Roman"/>
          <w:color w:val="000000" w:themeColor="text1"/>
          <w:sz w:val="28"/>
          <w:szCs w:val="28"/>
        </w:rPr>
        <w:br/>
        <w:t xml:space="preserve">д) Новый Восток. </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24. НАТО является геоэкономическим субъектом: </w:t>
      </w:r>
      <w:r w:rsidRPr="00B54DD0">
        <w:rPr>
          <w:rFonts w:ascii="Times New Roman" w:hAnsi="Times New Roman" w:cs="Times New Roman"/>
          <w:color w:val="000000" w:themeColor="text1"/>
          <w:sz w:val="28"/>
          <w:szCs w:val="28"/>
        </w:rPr>
        <w:br/>
        <w:t>а) Нового Востока; </w:t>
      </w:r>
      <w:r w:rsidRPr="00B54DD0">
        <w:rPr>
          <w:rFonts w:ascii="Times New Roman" w:hAnsi="Times New Roman" w:cs="Times New Roman"/>
          <w:color w:val="000000" w:themeColor="text1"/>
          <w:sz w:val="28"/>
          <w:szCs w:val="28"/>
        </w:rPr>
        <w:br/>
        <w:t>б) Запада; </w:t>
      </w:r>
      <w:r w:rsidRPr="00B54DD0">
        <w:rPr>
          <w:rFonts w:ascii="Times New Roman" w:hAnsi="Times New Roman" w:cs="Times New Roman"/>
          <w:color w:val="000000" w:themeColor="text1"/>
          <w:sz w:val="28"/>
          <w:szCs w:val="28"/>
        </w:rPr>
        <w:br/>
        <w:t>в) Глубокого Юга; </w:t>
      </w:r>
      <w:r w:rsidRPr="00B54DD0">
        <w:rPr>
          <w:rFonts w:ascii="Times New Roman" w:hAnsi="Times New Roman" w:cs="Times New Roman"/>
          <w:color w:val="000000" w:themeColor="text1"/>
          <w:sz w:val="28"/>
          <w:szCs w:val="28"/>
        </w:rPr>
        <w:br/>
        <w:t>г) Нового Севера; </w:t>
      </w:r>
      <w:r w:rsidRPr="00B54DD0">
        <w:rPr>
          <w:rFonts w:ascii="Times New Roman" w:hAnsi="Times New Roman" w:cs="Times New Roman"/>
          <w:color w:val="000000" w:themeColor="text1"/>
          <w:sz w:val="28"/>
          <w:szCs w:val="28"/>
        </w:rPr>
        <w:br/>
        <w:t xml:space="preserve">д) постсоветского мира. </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25. Создание особой финансовой системы для стабилизации валютных и финансовых отношений внутри региона — это: </w:t>
      </w:r>
      <w:r w:rsidRPr="00B54DD0">
        <w:rPr>
          <w:rFonts w:ascii="Times New Roman" w:hAnsi="Times New Roman" w:cs="Times New Roman"/>
          <w:color w:val="000000" w:themeColor="text1"/>
          <w:sz w:val="28"/>
          <w:szCs w:val="28"/>
        </w:rPr>
        <w:br/>
        <w:t>а) открытый регионализм; </w:t>
      </w:r>
      <w:r w:rsidRPr="00B54DD0">
        <w:rPr>
          <w:rFonts w:ascii="Times New Roman" w:hAnsi="Times New Roman" w:cs="Times New Roman"/>
          <w:color w:val="000000" w:themeColor="text1"/>
          <w:sz w:val="28"/>
          <w:szCs w:val="28"/>
        </w:rPr>
        <w:br/>
        <w:t>б) геоэкономический монетаризм; </w:t>
      </w:r>
      <w:r w:rsidRPr="00B54DD0">
        <w:rPr>
          <w:rFonts w:ascii="Times New Roman" w:hAnsi="Times New Roman" w:cs="Times New Roman"/>
          <w:color w:val="000000" w:themeColor="text1"/>
          <w:sz w:val="28"/>
          <w:szCs w:val="28"/>
        </w:rPr>
        <w:br/>
        <w:t>в) монетарный регионализм; </w:t>
      </w:r>
      <w:r w:rsidRPr="00B54DD0">
        <w:rPr>
          <w:rFonts w:ascii="Times New Roman" w:hAnsi="Times New Roman" w:cs="Times New Roman"/>
          <w:color w:val="000000" w:themeColor="text1"/>
          <w:sz w:val="28"/>
          <w:szCs w:val="28"/>
        </w:rPr>
        <w:br/>
        <w:t xml:space="preserve">г) открытая </w:t>
      </w:r>
      <w:proofErr w:type="spellStart"/>
      <w:r w:rsidRPr="00B54DD0">
        <w:rPr>
          <w:rFonts w:ascii="Times New Roman" w:hAnsi="Times New Roman" w:cs="Times New Roman"/>
          <w:color w:val="000000" w:themeColor="text1"/>
          <w:sz w:val="28"/>
          <w:szCs w:val="28"/>
        </w:rPr>
        <w:t>геоэкономика</w:t>
      </w:r>
      <w:proofErr w:type="spellEnd"/>
      <w:r w:rsidRPr="00B54DD0">
        <w:rPr>
          <w:rFonts w:ascii="Times New Roman" w:hAnsi="Times New Roman" w:cs="Times New Roman"/>
          <w:color w:val="000000" w:themeColor="text1"/>
          <w:sz w:val="28"/>
          <w:szCs w:val="28"/>
        </w:rPr>
        <w:t>; </w:t>
      </w:r>
      <w:r w:rsidRPr="00B54DD0">
        <w:rPr>
          <w:rFonts w:ascii="Times New Roman" w:hAnsi="Times New Roman" w:cs="Times New Roman"/>
          <w:color w:val="000000" w:themeColor="text1"/>
          <w:sz w:val="28"/>
          <w:szCs w:val="28"/>
        </w:rPr>
        <w:br/>
        <w:t xml:space="preserve">д) эффективный протекционизм. </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 xml:space="preserve">26. Регионом перманентной нестабильности в модели </w:t>
      </w:r>
      <w:proofErr w:type="spellStart"/>
      <w:r w:rsidRPr="00B54DD0">
        <w:rPr>
          <w:rFonts w:ascii="Times New Roman" w:hAnsi="Times New Roman" w:cs="Times New Roman"/>
          <w:color w:val="000000" w:themeColor="text1"/>
          <w:sz w:val="28"/>
          <w:szCs w:val="28"/>
        </w:rPr>
        <w:t>Pax</w:t>
      </w:r>
      <w:proofErr w:type="spellEnd"/>
      <w:r w:rsidRPr="00B54DD0">
        <w:rPr>
          <w:rFonts w:ascii="Times New Roman" w:hAnsi="Times New Roman" w:cs="Times New Roman"/>
          <w:color w:val="000000" w:themeColor="text1"/>
          <w:sz w:val="28"/>
          <w:szCs w:val="28"/>
        </w:rPr>
        <w:t xml:space="preserve"> </w:t>
      </w:r>
      <w:proofErr w:type="spellStart"/>
      <w:r w:rsidRPr="00B54DD0">
        <w:rPr>
          <w:rFonts w:ascii="Times New Roman" w:hAnsi="Times New Roman" w:cs="Times New Roman"/>
          <w:color w:val="000000" w:themeColor="text1"/>
          <w:sz w:val="28"/>
          <w:szCs w:val="28"/>
        </w:rPr>
        <w:t>Еconomicana</w:t>
      </w:r>
      <w:proofErr w:type="spellEnd"/>
      <w:r w:rsidRPr="00B54DD0">
        <w:rPr>
          <w:rFonts w:ascii="Times New Roman" w:hAnsi="Times New Roman" w:cs="Times New Roman"/>
          <w:color w:val="000000" w:themeColor="text1"/>
          <w:sz w:val="28"/>
          <w:szCs w:val="28"/>
        </w:rPr>
        <w:t xml:space="preserve"> называют такой геоэкономический регион, как: </w:t>
      </w:r>
      <w:r w:rsidRPr="00B54DD0">
        <w:rPr>
          <w:rFonts w:ascii="Times New Roman" w:hAnsi="Times New Roman" w:cs="Times New Roman"/>
          <w:color w:val="000000" w:themeColor="text1"/>
          <w:sz w:val="28"/>
          <w:szCs w:val="28"/>
        </w:rPr>
        <w:br/>
        <w:t>а) Глубокий Юг; </w:t>
      </w:r>
      <w:r w:rsidRPr="00B54DD0">
        <w:rPr>
          <w:rFonts w:ascii="Times New Roman" w:hAnsi="Times New Roman" w:cs="Times New Roman"/>
          <w:color w:val="000000" w:themeColor="text1"/>
          <w:sz w:val="28"/>
          <w:szCs w:val="28"/>
        </w:rPr>
        <w:br/>
        <w:t>б) мусульманский Юг; </w:t>
      </w:r>
      <w:r w:rsidRPr="00B54DD0">
        <w:rPr>
          <w:rFonts w:ascii="Times New Roman" w:hAnsi="Times New Roman" w:cs="Times New Roman"/>
          <w:color w:val="000000" w:themeColor="text1"/>
          <w:sz w:val="28"/>
          <w:szCs w:val="28"/>
        </w:rPr>
        <w:br/>
        <w:t xml:space="preserve">в) район </w:t>
      </w:r>
      <w:proofErr w:type="spellStart"/>
      <w:r w:rsidRPr="00B54DD0">
        <w:rPr>
          <w:rFonts w:ascii="Times New Roman" w:hAnsi="Times New Roman" w:cs="Times New Roman"/>
          <w:color w:val="000000" w:themeColor="text1"/>
          <w:sz w:val="28"/>
          <w:szCs w:val="28"/>
        </w:rPr>
        <w:t>индоокеанской</w:t>
      </w:r>
      <w:proofErr w:type="spellEnd"/>
      <w:r w:rsidRPr="00B54DD0">
        <w:rPr>
          <w:rFonts w:ascii="Times New Roman" w:hAnsi="Times New Roman" w:cs="Times New Roman"/>
          <w:color w:val="000000" w:themeColor="text1"/>
          <w:sz w:val="28"/>
          <w:szCs w:val="28"/>
        </w:rPr>
        <w:t xml:space="preserve"> дуги; </w:t>
      </w:r>
      <w:r w:rsidRPr="00B54DD0">
        <w:rPr>
          <w:rFonts w:ascii="Times New Roman" w:hAnsi="Times New Roman" w:cs="Times New Roman"/>
          <w:color w:val="000000" w:themeColor="text1"/>
          <w:sz w:val="28"/>
          <w:szCs w:val="28"/>
        </w:rPr>
        <w:br/>
        <w:t>г) Новый Юг; </w:t>
      </w:r>
      <w:r w:rsidRPr="00B54DD0">
        <w:rPr>
          <w:rFonts w:ascii="Times New Roman" w:hAnsi="Times New Roman" w:cs="Times New Roman"/>
          <w:color w:val="000000" w:themeColor="text1"/>
          <w:sz w:val="28"/>
          <w:szCs w:val="28"/>
        </w:rPr>
        <w:br/>
        <w:t>д) </w:t>
      </w:r>
      <w:proofErr w:type="spellStart"/>
      <w:r w:rsidRPr="00B54DD0">
        <w:rPr>
          <w:rFonts w:ascii="Times New Roman" w:hAnsi="Times New Roman" w:cs="Times New Roman"/>
          <w:color w:val="000000" w:themeColor="text1"/>
          <w:sz w:val="28"/>
          <w:szCs w:val="28"/>
        </w:rPr>
        <w:t>Гипер</w:t>
      </w:r>
      <w:proofErr w:type="spellEnd"/>
      <w:r w:rsidRPr="00B54DD0">
        <w:rPr>
          <w:rFonts w:ascii="Times New Roman" w:hAnsi="Times New Roman" w:cs="Times New Roman"/>
          <w:color w:val="000000" w:themeColor="text1"/>
          <w:sz w:val="28"/>
          <w:szCs w:val="28"/>
        </w:rPr>
        <w:t>-Юг. </w:t>
      </w:r>
    </w:p>
    <w:p w:rsidR="00FA02C2" w:rsidRPr="00B54DD0" w:rsidRDefault="00886CBD">
      <w:pPr>
        <w:pStyle w:val="afa"/>
        <w:spacing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 xml:space="preserve">27.Кто из перечисленных исследователей имеет отношение к развития </w:t>
      </w:r>
      <w:proofErr w:type="spellStart"/>
      <w:r w:rsidRPr="00B54DD0">
        <w:rPr>
          <w:rFonts w:ascii="Times New Roman" w:hAnsi="Times New Roman" w:cs="Times New Roman"/>
          <w:color w:val="000000" w:themeColor="text1"/>
          <w:sz w:val="28"/>
          <w:szCs w:val="28"/>
        </w:rPr>
        <w:t>геоэкономики</w:t>
      </w:r>
      <w:proofErr w:type="spellEnd"/>
      <w:r w:rsidRPr="00B54DD0">
        <w:rPr>
          <w:rFonts w:ascii="Times New Roman" w:hAnsi="Times New Roman" w:cs="Times New Roman"/>
          <w:color w:val="000000" w:themeColor="text1"/>
          <w:sz w:val="28"/>
          <w:szCs w:val="28"/>
        </w:rPr>
        <w:t xml:space="preserve"> как науки,</w:t>
      </w:r>
    </w:p>
    <w:p w:rsidR="00FA02C2" w:rsidRPr="00B54DD0" w:rsidRDefault="00886CBD">
      <w:pPr>
        <w:pStyle w:val="afa"/>
        <w:spacing w:line="360" w:lineRule="auto"/>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а) А. Смит</w:t>
      </w:r>
    </w:p>
    <w:p w:rsidR="00FA02C2" w:rsidRPr="00B54DD0" w:rsidRDefault="00886CBD">
      <w:pPr>
        <w:pStyle w:val="afa"/>
        <w:spacing w:line="360" w:lineRule="auto"/>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б) Ф. Лист</w:t>
      </w:r>
    </w:p>
    <w:p w:rsidR="00FA02C2" w:rsidRPr="00B54DD0" w:rsidRDefault="00886CBD">
      <w:pPr>
        <w:pStyle w:val="afa"/>
        <w:spacing w:line="360" w:lineRule="auto"/>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 xml:space="preserve">в) Ж. </w:t>
      </w:r>
      <w:proofErr w:type="spellStart"/>
      <w:r w:rsidRPr="00B54DD0">
        <w:rPr>
          <w:rFonts w:ascii="Times New Roman" w:hAnsi="Times New Roman" w:cs="Times New Roman"/>
          <w:color w:val="000000" w:themeColor="text1"/>
          <w:sz w:val="28"/>
          <w:szCs w:val="28"/>
        </w:rPr>
        <w:t>Аттали</w:t>
      </w:r>
      <w:proofErr w:type="spellEnd"/>
    </w:p>
    <w:p w:rsidR="00FA02C2" w:rsidRPr="00B54DD0" w:rsidRDefault="00886CBD">
      <w:pPr>
        <w:pStyle w:val="afa"/>
        <w:spacing w:line="360" w:lineRule="auto"/>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г) Э. Кочетов</w:t>
      </w:r>
    </w:p>
    <w:p w:rsidR="00FA02C2" w:rsidRPr="00B54DD0" w:rsidRDefault="00886CBD">
      <w:pPr>
        <w:pStyle w:val="afa"/>
        <w:spacing w:line="360" w:lineRule="auto"/>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 xml:space="preserve">д) Э. </w:t>
      </w:r>
      <w:proofErr w:type="spellStart"/>
      <w:r w:rsidRPr="00B54DD0">
        <w:rPr>
          <w:rFonts w:ascii="Times New Roman" w:hAnsi="Times New Roman" w:cs="Times New Roman"/>
          <w:color w:val="000000" w:themeColor="text1"/>
          <w:sz w:val="28"/>
          <w:szCs w:val="28"/>
        </w:rPr>
        <w:t>Люттвак</w:t>
      </w:r>
      <w:proofErr w:type="spellEnd"/>
    </w:p>
    <w:p w:rsidR="00FA02C2" w:rsidRPr="00B54DD0" w:rsidRDefault="00886CBD">
      <w:pPr>
        <w:pStyle w:val="afa"/>
        <w:spacing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28.Мир-экономика:</w:t>
      </w:r>
    </w:p>
    <w:p w:rsidR="00FA02C2" w:rsidRPr="00B54DD0" w:rsidRDefault="00886CBD">
      <w:pPr>
        <w:pStyle w:val="afa"/>
        <w:spacing w:line="360" w:lineRule="auto"/>
        <w:jc w:val="both"/>
        <w:rPr>
          <w:rFonts w:ascii="Times New Roman" w:hAnsi="Times New Roman" w:cs="Times New Roman"/>
          <w:color w:val="000000" w:themeColor="text1"/>
          <w:sz w:val="28"/>
          <w:szCs w:val="28"/>
        </w:rPr>
      </w:pPr>
      <w:proofErr w:type="gramStart"/>
      <w:r w:rsidRPr="00B54DD0">
        <w:rPr>
          <w:rFonts w:ascii="Times New Roman" w:hAnsi="Times New Roman" w:cs="Times New Roman"/>
          <w:color w:val="000000" w:themeColor="text1"/>
          <w:sz w:val="28"/>
          <w:szCs w:val="28"/>
        </w:rPr>
        <w:t>а</w:t>
      </w:r>
      <w:proofErr w:type="gramEnd"/>
      <w:r w:rsidRPr="00B54DD0">
        <w:rPr>
          <w:rFonts w:ascii="Times New Roman" w:hAnsi="Times New Roman" w:cs="Times New Roman"/>
          <w:color w:val="000000" w:themeColor="text1"/>
          <w:sz w:val="28"/>
          <w:szCs w:val="28"/>
        </w:rPr>
        <w:t xml:space="preserve">) является понятием, введенный в научный оборот Ф. </w:t>
      </w:r>
      <w:proofErr w:type="spellStart"/>
      <w:r w:rsidRPr="00B54DD0">
        <w:rPr>
          <w:rFonts w:ascii="Times New Roman" w:hAnsi="Times New Roman" w:cs="Times New Roman"/>
          <w:color w:val="000000" w:themeColor="text1"/>
          <w:sz w:val="28"/>
          <w:szCs w:val="28"/>
        </w:rPr>
        <w:t>Реригом</w:t>
      </w:r>
      <w:proofErr w:type="spellEnd"/>
      <w:r w:rsidRPr="00B54DD0">
        <w:rPr>
          <w:rFonts w:ascii="Times New Roman" w:hAnsi="Times New Roman" w:cs="Times New Roman"/>
          <w:color w:val="000000" w:themeColor="text1"/>
          <w:sz w:val="28"/>
          <w:szCs w:val="28"/>
        </w:rPr>
        <w:t>;</w:t>
      </w:r>
    </w:p>
    <w:p w:rsidR="00FA02C2" w:rsidRPr="00B54DD0" w:rsidRDefault="00886CBD">
      <w:pPr>
        <w:pStyle w:val="afa"/>
        <w:spacing w:line="360" w:lineRule="auto"/>
        <w:jc w:val="both"/>
        <w:rPr>
          <w:rFonts w:ascii="Times New Roman" w:hAnsi="Times New Roman" w:cs="Times New Roman"/>
          <w:color w:val="000000" w:themeColor="text1"/>
          <w:sz w:val="28"/>
          <w:szCs w:val="28"/>
        </w:rPr>
      </w:pPr>
      <w:proofErr w:type="gramStart"/>
      <w:r w:rsidRPr="00B54DD0">
        <w:rPr>
          <w:rFonts w:ascii="Times New Roman" w:hAnsi="Times New Roman" w:cs="Times New Roman"/>
          <w:color w:val="000000" w:themeColor="text1"/>
          <w:sz w:val="28"/>
          <w:szCs w:val="28"/>
        </w:rPr>
        <w:t>б)совпадает</w:t>
      </w:r>
      <w:proofErr w:type="gramEnd"/>
      <w:r w:rsidRPr="00B54DD0">
        <w:rPr>
          <w:rFonts w:ascii="Times New Roman" w:hAnsi="Times New Roman" w:cs="Times New Roman"/>
          <w:color w:val="000000" w:themeColor="text1"/>
          <w:sz w:val="28"/>
          <w:szCs w:val="28"/>
        </w:rPr>
        <w:t xml:space="preserve"> в границах с мировой экономикой;</w:t>
      </w:r>
    </w:p>
    <w:p w:rsidR="00FA02C2" w:rsidRPr="00B54DD0" w:rsidRDefault="00886CBD">
      <w:pPr>
        <w:pStyle w:val="afa"/>
        <w:spacing w:line="360" w:lineRule="auto"/>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в) характеризуется как пространство с пульсирующими границами;</w:t>
      </w:r>
    </w:p>
    <w:p w:rsidR="00FA02C2" w:rsidRPr="00B54DD0" w:rsidRDefault="00886CBD">
      <w:pPr>
        <w:pStyle w:val="afa"/>
        <w:spacing w:line="360" w:lineRule="auto"/>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г) является центральной категорией геоэкономического анализа;</w:t>
      </w:r>
    </w:p>
    <w:p w:rsidR="00FA02C2" w:rsidRPr="00B54DD0" w:rsidRDefault="00886CBD">
      <w:pPr>
        <w:pStyle w:val="afa"/>
        <w:spacing w:line="360" w:lineRule="auto"/>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 xml:space="preserve">д) включает в свой состав ядро, </w:t>
      </w:r>
      <w:proofErr w:type="spellStart"/>
      <w:r w:rsidRPr="00B54DD0">
        <w:rPr>
          <w:rFonts w:ascii="Times New Roman" w:hAnsi="Times New Roman" w:cs="Times New Roman"/>
          <w:color w:val="000000" w:themeColor="text1"/>
          <w:sz w:val="28"/>
          <w:szCs w:val="28"/>
        </w:rPr>
        <w:t>полуперефирию</w:t>
      </w:r>
      <w:proofErr w:type="spellEnd"/>
      <w:r w:rsidRPr="00B54DD0">
        <w:rPr>
          <w:rFonts w:ascii="Times New Roman" w:hAnsi="Times New Roman" w:cs="Times New Roman"/>
          <w:color w:val="000000" w:themeColor="text1"/>
          <w:sz w:val="28"/>
          <w:szCs w:val="28"/>
        </w:rPr>
        <w:t xml:space="preserve"> и периферию.</w:t>
      </w:r>
    </w:p>
    <w:p w:rsidR="00FA02C2" w:rsidRPr="00B54DD0" w:rsidRDefault="00886CBD">
      <w:pPr>
        <w:pStyle w:val="afa"/>
        <w:spacing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29.Интернацинализированное воспроизводственное ядро:</w:t>
      </w:r>
    </w:p>
    <w:p w:rsidR="00FA02C2" w:rsidRPr="00B54DD0" w:rsidRDefault="00886CBD">
      <w:pPr>
        <w:pStyle w:val="afa"/>
        <w:spacing w:line="360" w:lineRule="auto"/>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а) возникает в рамках автаркии;</w:t>
      </w:r>
    </w:p>
    <w:p w:rsidR="00FA02C2" w:rsidRPr="00B54DD0" w:rsidRDefault="00886CBD">
      <w:pPr>
        <w:pStyle w:val="afa"/>
        <w:spacing w:line="360" w:lineRule="auto"/>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 xml:space="preserve">б) разрабатывается как научная категория в работах э. </w:t>
      </w:r>
      <w:proofErr w:type="spellStart"/>
      <w:r w:rsidRPr="00B54DD0">
        <w:rPr>
          <w:rFonts w:ascii="Times New Roman" w:hAnsi="Times New Roman" w:cs="Times New Roman"/>
          <w:color w:val="000000" w:themeColor="text1"/>
          <w:sz w:val="28"/>
          <w:szCs w:val="28"/>
        </w:rPr>
        <w:t>кочетова</w:t>
      </w:r>
      <w:proofErr w:type="spellEnd"/>
      <w:r w:rsidRPr="00B54DD0">
        <w:rPr>
          <w:rFonts w:ascii="Times New Roman" w:hAnsi="Times New Roman" w:cs="Times New Roman"/>
          <w:color w:val="000000" w:themeColor="text1"/>
          <w:sz w:val="28"/>
          <w:szCs w:val="28"/>
        </w:rPr>
        <w:t>;</w:t>
      </w:r>
    </w:p>
    <w:p w:rsidR="00FA02C2" w:rsidRPr="00B54DD0" w:rsidRDefault="00886CBD">
      <w:pPr>
        <w:pStyle w:val="afa"/>
        <w:spacing w:line="360" w:lineRule="auto"/>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в) объединяет разрозненные звенья национальных экономик;</w:t>
      </w:r>
    </w:p>
    <w:p w:rsidR="00FA02C2" w:rsidRPr="00B54DD0" w:rsidRDefault="00886CBD">
      <w:pPr>
        <w:pStyle w:val="afa"/>
        <w:spacing w:line="360" w:lineRule="auto"/>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г) является центром геоэкономического пространства;</w:t>
      </w:r>
    </w:p>
    <w:p w:rsidR="00FA02C2" w:rsidRPr="00B54DD0" w:rsidRDefault="00886CBD">
      <w:pPr>
        <w:pStyle w:val="afa"/>
        <w:spacing w:line="360" w:lineRule="auto"/>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 xml:space="preserve">д) является частью </w:t>
      </w:r>
      <w:proofErr w:type="spellStart"/>
      <w:r w:rsidRPr="00B54DD0">
        <w:rPr>
          <w:rFonts w:ascii="Times New Roman" w:hAnsi="Times New Roman" w:cs="Times New Roman"/>
          <w:color w:val="000000" w:themeColor="text1"/>
          <w:sz w:val="28"/>
          <w:szCs w:val="28"/>
        </w:rPr>
        <w:t>полупериферии</w:t>
      </w:r>
      <w:proofErr w:type="spellEnd"/>
      <w:r w:rsidRPr="00B54DD0">
        <w:rPr>
          <w:rFonts w:ascii="Times New Roman" w:hAnsi="Times New Roman" w:cs="Times New Roman"/>
          <w:color w:val="000000" w:themeColor="text1"/>
          <w:sz w:val="28"/>
          <w:szCs w:val="28"/>
        </w:rPr>
        <w:t xml:space="preserve"> экономического пространства.</w:t>
      </w:r>
    </w:p>
    <w:p w:rsidR="00FA02C2" w:rsidRPr="00B54DD0" w:rsidRDefault="00FA02C2">
      <w:pPr>
        <w:pStyle w:val="afa"/>
        <w:spacing w:line="360" w:lineRule="auto"/>
        <w:jc w:val="both"/>
        <w:rPr>
          <w:rFonts w:ascii="Times New Roman" w:hAnsi="Times New Roman" w:cs="Times New Roman"/>
          <w:b/>
          <w:color w:val="000000" w:themeColor="text1"/>
          <w:sz w:val="28"/>
          <w:szCs w:val="28"/>
        </w:rPr>
      </w:pPr>
    </w:p>
    <w:p w:rsidR="00FA02C2" w:rsidRPr="00B54DD0" w:rsidRDefault="00886CBD">
      <w:pPr>
        <w:shd w:val="clear" w:color="auto" w:fill="FFFFFF"/>
        <w:spacing w:after="0" w:line="360" w:lineRule="auto"/>
        <w:ind w:firstLine="709"/>
        <w:jc w:val="center"/>
        <w:rPr>
          <w:rFonts w:ascii="Times New Roman" w:hAnsi="Times New Roman" w:cs="Times New Roman"/>
          <w:b/>
          <w:i/>
          <w:color w:val="000000" w:themeColor="text1"/>
          <w:sz w:val="28"/>
          <w:szCs w:val="28"/>
        </w:rPr>
      </w:pPr>
      <w:r w:rsidRPr="00B54DD0">
        <w:rPr>
          <w:rFonts w:ascii="Times New Roman" w:hAnsi="Times New Roman" w:cs="Times New Roman"/>
          <w:b/>
          <w:i/>
          <w:color w:val="000000" w:themeColor="text1"/>
          <w:sz w:val="28"/>
          <w:szCs w:val="28"/>
        </w:rPr>
        <w:t>10.5. Перечень основных понятий для составления глоссария.</w:t>
      </w:r>
    </w:p>
    <w:p w:rsidR="00FA02C2" w:rsidRPr="00B54DD0" w:rsidRDefault="00FA02C2">
      <w:pPr>
        <w:shd w:val="clear" w:color="auto" w:fill="FFFFFF"/>
        <w:spacing w:after="0" w:line="360" w:lineRule="auto"/>
        <w:ind w:firstLine="709"/>
        <w:jc w:val="both"/>
        <w:rPr>
          <w:rFonts w:ascii="Times New Roman" w:hAnsi="Times New Roman" w:cs="Times New Roman"/>
          <w:b/>
          <w:i/>
          <w:color w:val="000000" w:themeColor="text1"/>
          <w:sz w:val="28"/>
          <w:szCs w:val="28"/>
        </w:rPr>
      </w:pPr>
    </w:p>
    <w:p w:rsidR="00FA02C2" w:rsidRPr="00B54DD0" w:rsidRDefault="00886CBD">
      <w:pPr>
        <w:shd w:val="clear" w:color="auto" w:fill="FFFFFF"/>
        <w:spacing w:after="0" w:line="360" w:lineRule="auto"/>
        <w:ind w:firstLine="709"/>
        <w:jc w:val="both"/>
        <w:rPr>
          <w:rFonts w:ascii="Times New Roman" w:hAnsi="Times New Roman" w:cs="Times New Roman"/>
          <w:bCs/>
          <w:color w:val="000000" w:themeColor="text1"/>
          <w:sz w:val="28"/>
          <w:szCs w:val="28"/>
        </w:rPr>
      </w:pPr>
      <w:r w:rsidRPr="00B54DD0">
        <w:rPr>
          <w:rFonts w:ascii="Times New Roman" w:hAnsi="Times New Roman" w:cs="Times New Roman"/>
          <w:b/>
          <w:bCs/>
          <w:color w:val="000000" w:themeColor="text1"/>
          <w:sz w:val="28"/>
          <w:szCs w:val="28"/>
        </w:rPr>
        <w:t>Геополитика</w:t>
      </w:r>
      <w:r w:rsidRPr="00B54DD0">
        <w:rPr>
          <w:rFonts w:ascii="Times New Roman" w:hAnsi="Times New Roman" w:cs="Times New Roman"/>
          <w:bCs/>
          <w:color w:val="000000" w:themeColor="text1"/>
          <w:sz w:val="28"/>
          <w:szCs w:val="28"/>
        </w:rPr>
        <w:t xml:space="preserve"> – политологическая концепция, согласно которой политика государства предопределяется географическими факторами (внутреннего и внешнего характера). </w:t>
      </w:r>
    </w:p>
    <w:p w:rsidR="00FA02C2" w:rsidRPr="00B54DD0" w:rsidRDefault="00886CBD">
      <w:pPr>
        <w:shd w:val="clear" w:color="auto" w:fill="FFFFFF"/>
        <w:spacing w:after="0" w:line="360" w:lineRule="auto"/>
        <w:ind w:firstLine="709"/>
        <w:jc w:val="both"/>
        <w:rPr>
          <w:rFonts w:ascii="Times New Roman" w:hAnsi="Times New Roman" w:cs="Times New Roman"/>
          <w:bCs/>
          <w:color w:val="000000" w:themeColor="text1"/>
          <w:sz w:val="28"/>
          <w:szCs w:val="28"/>
        </w:rPr>
      </w:pPr>
      <w:proofErr w:type="spellStart"/>
      <w:r w:rsidRPr="00B54DD0">
        <w:rPr>
          <w:rFonts w:ascii="Times New Roman" w:hAnsi="Times New Roman" w:cs="Times New Roman"/>
          <w:b/>
          <w:bCs/>
          <w:color w:val="000000" w:themeColor="text1"/>
          <w:sz w:val="28"/>
          <w:szCs w:val="28"/>
        </w:rPr>
        <w:t>Геофинансовое</w:t>
      </w:r>
      <w:proofErr w:type="spellEnd"/>
      <w:r w:rsidRPr="00B54DD0">
        <w:rPr>
          <w:rFonts w:ascii="Times New Roman" w:hAnsi="Times New Roman" w:cs="Times New Roman"/>
          <w:b/>
          <w:bCs/>
          <w:color w:val="000000" w:themeColor="text1"/>
          <w:sz w:val="28"/>
          <w:szCs w:val="28"/>
        </w:rPr>
        <w:t xml:space="preserve"> пространство</w:t>
      </w:r>
      <w:r w:rsidRPr="00B54DD0">
        <w:rPr>
          <w:rFonts w:ascii="Times New Roman" w:hAnsi="Times New Roman" w:cs="Times New Roman"/>
          <w:bCs/>
          <w:color w:val="000000" w:themeColor="text1"/>
          <w:sz w:val="28"/>
          <w:szCs w:val="28"/>
        </w:rPr>
        <w:t xml:space="preserve"> – составная часть геоэкономического пространства, отображающая структуру мировой финансовой системы и включающая в себя трансграничные финансовые потоки, деятельность мировых центров финансовой деятельности и международных финансовых организаций. </w:t>
      </w:r>
    </w:p>
    <w:p w:rsidR="00FA02C2" w:rsidRPr="00B54DD0" w:rsidRDefault="00886CBD">
      <w:pPr>
        <w:shd w:val="clear" w:color="auto" w:fill="FFFFFF"/>
        <w:spacing w:after="0" w:line="360" w:lineRule="auto"/>
        <w:ind w:firstLine="709"/>
        <w:jc w:val="both"/>
        <w:rPr>
          <w:rFonts w:ascii="Times New Roman" w:hAnsi="Times New Roman" w:cs="Times New Roman"/>
          <w:bCs/>
          <w:color w:val="000000" w:themeColor="text1"/>
          <w:sz w:val="28"/>
          <w:szCs w:val="28"/>
        </w:rPr>
      </w:pPr>
      <w:proofErr w:type="spellStart"/>
      <w:r w:rsidRPr="00B54DD0">
        <w:rPr>
          <w:rFonts w:ascii="Times New Roman" w:hAnsi="Times New Roman" w:cs="Times New Roman"/>
          <w:b/>
          <w:bCs/>
          <w:color w:val="000000" w:themeColor="text1"/>
          <w:sz w:val="28"/>
          <w:szCs w:val="28"/>
        </w:rPr>
        <w:t>Геофинансы</w:t>
      </w:r>
      <w:proofErr w:type="spellEnd"/>
      <w:r w:rsidRPr="00B54DD0">
        <w:rPr>
          <w:rFonts w:ascii="Times New Roman" w:hAnsi="Times New Roman" w:cs="Times New Roman"/>
          <w:bCs/>
          <w:color w:val="000000" w:themeColor="text1"/>
          <w:sz w:val="28"/>
          <w:szCs w:val="28"/>
        </w:rPr>
        <w:t xml:space="preserve"> – вынесенная за национальные рамки система финансовых атрибутов и денежных отношений (кредитно-финансовых, валютных, платежных), определяющих контур </w:t>
      </w:r>
      <w:proofErr w:type="spellStart"/>
      <w:r w:rsidRPr="00B54DD0">
        <w:rPr>
          <w:rFonts w:ascii="Times New Roman" w:hAnsi="Times New Roman" w:cs="Times New Roman"/>
          <w:bCs/>
          <w:color w:val="000000" w:themeColor="text1"/>
          <w:sz w:val="28"/>
          <w:szCs w:val="28"/>
        </w:rPr>
        <w:t>геофинансового</w:t>
      </w:r>
      <w:proofErr w:type="spellEnd"/>
      <w:r w:rsidRPr="00B54DD0">
        <w:rPr>
          <w:rFonts w:ascii="Times New Roman" w:hAnsi="Times New Roman" w:cs="Times New Roman"/>
          <w:bCs/>
          <w:color w:val="000000" w:themeColor="text1"/>
          <w:sz w:val="28"/>
          <w:szCs w:val="28"/>
        </w:rPr>
        <w:t xml:space="preserve"> пространства. </w:t>
      </w:r>
    </w:p>
    <w:p w:rsidR="00FA02C2" w:rsidRPr="00B54DD0" w:rsidRDefault="00886CBD">
      <w:pPr>
        <w:shd w:val="clear" w:color="auto" w:fill="FFFFFF"/>
        <w:spacing w:after="0" w:line="360" w:lineRule="auto"/>
        <w:ind w:firstLine="709"/>
        <w:jc w:val="both"/>
        <w:rPr>
          <w:rFonts w:ascii="Times New Roman" w:hAnsi="Times New Roman" w:cs="Times New Roman"/>
          <w:bCs/>
          <w:color w:val="000000" w:themeColor="text1"/>
          <w:sz w:val="28"/>
          <w:szCs w:val="28"/>
        </w:rPr>
      </w:pPr>
      <w:r w:rsidRPr="00B54DD0">
        <w:rPr>
          <w:rFonts w:ascii="Times New Roman" w:hAnsi="Times New Roman" w:cs="Times New Roman"/>
          <w:b/>
          <w:bCs/>
          <w:color w:val="000000" w:themeColor="text1"/>
          <w:sz w:val="28"/>
          <w:szCs w:val="28"/>
        </w:rPr>
        <w:t>Геоэкономические национальные интересы</w:t>
      </w:r>
      <w:r w:rsidRPr="00B54DD0">
        <w:rPr>
          <w:rFonts w:ascii="Times New Roman" w:hAnsi="Times New Roman" w:cs="Times New Roman"/>
          <w:bCs/>
          <w:color w:val="000000" w:themeColor="text1"/>
          <w:sz w:val="28"/>
          <w:szCs w:val="28"/>
        </w:rPr>
        <w:t xml:space="preserve"> – система долговременных целевых государственных устремлений, задач, приоритетов, направлений деятельности в геоэкономическом пространстве. </w:t>
      </w:r>
    </w:p>
    <w:p w:rsidR="00FA02C2" w:rsidRPr="00B54DD0" w:rsidRDefault="00886CBD">
      <w:pPr>
        <w:shd w:val="clear" w:color="auto" w:fill="FFFFFF"/>
        <w:spacing w:after="0" w:line="360" w:lineRule="auto"/>
        <w:ind w:firstLine="709"/>
        <w:jc w:val="both"/>
        <w:rPr>
          <w:rFonts w:ascii="Times New Roman" w:hAnsi="Times New Roman" w:cs="Times New Roman"/>
          <w:bCs/>
          <w:color w:val="000000" w:themeColor="text1"/>
          <w:sz w:val="28"/>
          <w:szCs w:val="28"/>
        </w:rPr>
      </w:pPr>
      <w:r w:rsidRPr="00B54DD0">
        <w:rPr>
          <w:rFonts w:ascii="Times New Roman" w:hAnsi="Times New Roman" w:cs="Times New Roman"/>
          <w:b/>
          <w:bCs/>
          <w:color w:val="000000" w:themeColor="text1"/>
          <w:sz w:val="28"/>
          <w:szCs w:val="28"/>
        </w:rPr>
        <w:t>Геоэкономический атлас мира</w:t>
      </w:r>
      <w:r w:rsidRPr="00B54DD0">
        <w:rPr>
          <w:rFonts w:ascii="Times New Roman" w:hAnsi="Times New Roman" w:cs="Times New Roman"/>
          <w:bCs/>
          <w:color w:val="000000" w:themeColor="text1"/>
          <w:sz w:val="28"/>
          <w:szCs w:val="28"/>
        </w:rPr>
        <w:t xml:space="preserve"> – схема распределения геоэкономических ресурсов национальных хозяйств и ареалов их потенциального использования в целях эффективного распределения мирового дохода. </w:t>
      </w:r>
    </w:p>
    <w:p w:rsidR="00FA02C2" w:rsidRPr="00B54DD0" w:rsidRDefault="00886CBD">
      <w:pPr>
        <w:shd w:val="clear" w:color="auto" w:fill="FFFFFF"/>
        <w:spacing w:after="0" w:line="360" w:lineRule="auto"/>
        <w:ind w:firstLine="709"/>
        <w:jc w:val="both"/>
        <w:rPr>
          <w:rFonts w:ascii="Times New Roman" w:hAnsi="Times New Roman" w:cs="Times New Roman"/>
          <w:bCs/>
          <w:color w:val="000000" w:themeColor="text1"/>
          <w:sz w:val="28"/>
          <w:szCs w:val="28"/>
        </w:rPr>
      </w:pPr>
      <w:r w:rsidRPr="00B54DD0">
        <w:rPr>
          <w:rFonts w:ascii="Times New Roman" w:hAnsi="Times New Roman" w:cs="Times New Roman"/>
          <w:b/>
          <w:bCs/>
          <w:color w:val="000000" w:themeColor="text1"/>
          <w:sz w:val="28"/>
          <w:szCs w:val="28"/>
        </w:rPr>
        <w:t>Геоэкономический экспансионизм</w:t>
      </w:r>
      <w:r w:rsidRPr="00B54DD0">
        <w:rPr>
          <w:rFonts w:ascii="Times New Roman" w:hAnsi="Times New Roman" w:cs="Times New Roman"/>
          <w:bCs/>
          <w:color w:val="000000" w:themeColor="text1"/>
          <w:sz w:val="28"/>
          <w:szCs w:val="28"/>
        </w:rPr>
        <w:t xml:space="preserve"> – политическая доктрина провозглашающая геоэкономические идеи для оправдания внешнеэкономической экспансии, направленной на захват доли национального дохода других стран; национальными структурами сырьевых, финансовых, интеллектуальных и других ресурсов иных государств без доступа их к формированию и распределению мирового дохода; стремление к полновластному контролю над мировым доходом; развязыванию геоэкономических войн. </w:t>
      </w:r>
    </w:p>
    <w:p w:rsidR="00FA02C2" w:rsidRPr="00B54DD0" w:rsidRDefault="00886CBD">
      <w:pPr>
        <w:shd w:val="clear" w:color="auto" w:fill="FFFFFF"/>
        <w:spacing w:after="0" w:line="360" w:lineRule="auto"/>
        <w:ind w:firstLine="709"/>
        <w:jc w:val="both"/>
        <w:rPr>
          <w:rFonts w:ascii="Times New Roman" w:hAnsi="Times New Roman" w:cs="Times New Roman"/>
          <w:bCs/>
          <w:color w:val="000000" w:themeColor="text1"/>
          <w:sz w:val="28"/>
          <w:szCs w:val="28"/>
        </w:rPr>
      </w:pPr>
      <w:r w:rsidRPr="00B54DD0">
        <w:rPr>
          <w:rFonts w:ascii="Times New Roman" w:hAnsi="Times New Roman" w:cs="Times New Roman"/>
          <w:b/>
          <w:bCs/>
          <w:color w:val="000000" w:themeColor="text1"/>
          <w:sz w:val="28"/>
          <w:szCs w:val="28"/>
        </w:rPr>
        <w:t>Геоэкономические войны</w:t>
      </w:r>
      <w:r w:rsidRPr="00B54DD0">
        <w:rPr>
          <w:rFonts w:ascii="Times New Roman" w:hAnsi="Times New Roman" w:cs="Times New Roman"/>
          <w:bCs/>
          <w:color w:val="000000" w:themeColor="text1"/>
          <w:sz w:val="28"/>
          <w:szCs w:val="28"/>
        </w:rPr>
        <w:t xml:space="preserve"> – нанесение ущерба невоенными методами по заранее спланированной стратегии оперирования в геоэкономическом пространстве с использованием национальных геоэкономических ресурсов. </w:t>
      </w:r>
    </w:p>
    <w:p w:rsidR="00FA02C2" w:rsidRPr="00B54DD0" w:rsidRDefault="00886CBD">
      <w:pPr>
        <w:shd w:val="clear" w:color="auto" w:fill="FFFFFF"/>
        <w:spacing w:after="0" w:line="360" w:lineRule="auto"/>
        <w:ind w:firstLine="709"/>
        <w:jc w:val="both"/>
        <w:rPr>
          <w:rFonts w:ascii="Times New Roman" w:hAnsi="Times New Roman" w:cs="Times New Roman"/>
          <w:bCs/>
          <w:color w:val="000000" w:themeColor="text1"/>
          <w:sz w:val="28"/>
          <w:szCs w:val="28"/>
        </w:rPr>
      </w:pPr>
      <w:r w:rsidRPr="00B54DD0">
        <w:rPr>
          <w:rFonts w:ascii="Times New Roman" w:hAnsi="Times New Roman" w:cs="Times New Roman"/>
          <w:b/>
          <w:bCs/>
          <w:color w:val="000000" w:themeColor="text1"/>
          <w:sz w:val="28"/>
          <w:szCs w:val="28"/>
        </w:rPr>
        <w:t>Геоэкономические ресурсы</w:t>
      </w:r>
      <w:r w:rsidRPr="00B54DD0">
        <w:rPr>
          <w:rFonts w:ascii="Times New Roman" w:hAnsi="Times New Roman" w:cs="Times New Roman"/>
          <w:bCs/>
          <w:color w:val="000000" w:themeColor="text1"/>
          <w:sz w:val="28"/>
          <w:szCs w:val="28"/>
        </w:rPr>
        <w:t xml:space="preserve"> – имеющиеся и потенциальные национальные ресурсы экономического и политического воздействия на характер и степень участия в перераспределении мирового дохода (производственный, внешнеторговый, инвестиционный, валютно-финансовый потенциал, природно-территориальный потенциал, социально-демографический фактор, военно-политические ресурсы). </w:t>
      </w:r>
    </w:p>
    <w:p w:rsidR="00FA02C2" w:rsidRPr="00B54DD0" w:rsidRDefault="00886CBD">
      <w:pPr>
        <w:shd w:val="clear" w:color="auto" w:fill="FFFFFF"/>
        <w:spacing w:after="0" w:line="360" w:lineRule="auto"/>
        <w:ind w:firstLine="709"/>
        <w:jc w:val="both"/>
        <w:rPr>
          <w:rFonts w:ascii="Times New Roman" w:hAnsi="Times New Roman" w:cs="Times New Roman"/>
          <w:bCs/>
          <w:color w:val="000000" w:themeColor="text1"/>
          <w:sz w:val="28"/>
          <w:szCs w:val="28"/>
        </w:rPr>
      </w:pPr>
      <w:r w:rsidRPr="00B54DD0">
        <w:rPr>
          <w:rFonts w:ascii="Times New Roman" w:hAnsi="Times New Roman" w:cs="Times New Roman"/>
          <w:b/>
          <w:bCs/>
          <w:color w:val="000000" w:themeColor="text1"/>
          <w:sz w:val="28"/>
          <w:szCs w:val="28"/>
        </w:rPr>
        <w:t>Геоэкономическое пространство</w:t>
      </w:r>
      <w:r w:rsidRPr="00B54DD0">
        <w:rPr>
          <w:rFonts w:ascii="Times New Roman" w:hAnsi="Times New Roman" w:cs="Times New Roman"/>
          <w:bCs/>
          <w:color w:val="000000" w:themeColor="text1"/>
          <w:sz w:val="28"/>
          <w:szCs w:val="28"/>
        </w:rPr>
        <w:t xml:space="preserve"> – структура всего глобального мирового хозяйства или его системного ареала, где разворачиваются процессы использования геоэкономических ресурсов стран-участниц мирохозяйственных связей. </w:t>
      </w:r>
    </w:p>
    <w:p w:rsidR="00FA02C2" w:rsidRPr="00B54DD0" w:rsidRDefault="00886CBD">
      <w:pPr>
        <w:shd w:val="clear" w:color="auto" w:fill="FFFFFF"/>
        <w:spacing w:after="0" w:line="360" w:lineRule="auto"/>
        <w:ind w:firstLine="709"/>
        <w:jc w:val="both"/>
        <w:rPr>
          <w:rFonts w:ascii="Times New Roman" w:hAnsi="Times New Roman" w:cs="Times New Roman"/>
          <w:bCs/>
          <w:color w:val="000000" w:themeColor="text1"/>
          <w:sz w:val="28"/>
          <w:szCs w:val="28"/>
        </w:rPr>
      </w:pPr>
      <w:r w:rsidRPr="00B54DD0">
        <w:rPr>
          <w:rFonts w:ascii="Times New Roman" w:hAnsi="Times New Roman" w:cs="Times New Roman"/>
          <w:b/>
          <w:bCs/>
          <w:color w:val="000000" w:themeColor="text1"/>
          <w:sz w:val="28"/>
          <w:szCs w:val="28"/>
        </w:rPr>
        <w:t>Глобализация</w:t>
      </w:r>
      <w:r w:rsidRPr="00B54DD0">
        <w:rPr>
          <w:rFonts w:ascii="Times New Roman" w:hAnsi="Times New Roman" w:cs="Times New Roman"/>
          <w:bCs/>
          <w:color w:val="000000" w:themeColor="text1"/>
          <w:sz w:val="28"/>
          <w:szCs w:val="28"/>
        </w:rPr>
        <w:t xml:space="preserve"> – процесс воспроизводственной трансформации национальных экономик и их хозяйствующих структур, капитала, товаров, услуг, рабочей силы, при которой мировая экономика рассматривается не просто как сумма (совокупность) национальных экономик, финансовых, валютных, правовых информационных систем, а как целостное, единое геоэкономическое пространство, функционирующее по своим законам. </w:t>
      </w:r>
    </w:p>
    <w:p w:rsidR="00FA02C2" w:rsidRPr="00B54DD0" w:rsidRDefault="00886CBD">
      <w:pPr>
        <w:shd w:val="clear" w:color="auto" w:fill="FFFFFF"/>
        <w:spacing w:after="0" w:line="360" w:lineRule="auto"/>
        <w:ind w:firstLine="709"/>
        <w:jc w:val="both"/>
        <w:rPr>
          <w:rFonts w:ascii="Times New Roman" w:hAnsi="Times New Roman" w:cs="Times New Roman"/>
          <w:bCs/>
          <w:color w:val="000000" w:themeColor="text1"/>
          <w:sz w:val="28"/>
          <w:szCs w:val="28"/>
        </w:rPr>
      </w:pPr>
      <w:r w:rsidRPr="00B54DD0">
        <w:rPr>
          <w:rFonts w:ascii="Times New Roman" w:hAnsi="Times New Roman" w:cs="Times New Roman"/>
          <w:b/>
          <w:bCs/>
          <w:color w:val="000000" w:themeColor="text1"/>
          <w:sz w:val="28"/>
          <w:szCs w:val="28"/>
        </w:rPr>
        <w:t>Мировой доход</w:t>
      </w:r>
      <w:r w:rsidRPr="00B54DD0">
        <w:rPr>
          <w:rFonts w:ascii="Times New Roman" w:hAnsi="Times New Roman" w:cs="Times New Roman"/>
          <w:bCs/>
          <w:color w:val="000000" w:themeColor="text1"/>
          <w:sz w:val="28"/>
          <w:szCs w:val="28"/>
        </w:rPr>
        <w:t xml:space="preserve"> – доход в \ мировом измерении от внешнеэкономической деятельности, получаемый от реализации товаров и услуг в международной торговле, международном обмене инвестициями, на мировых валютно-финансовых и фондовых рынках, рынках рабочей силы. </w:t>
      </w:r>
    </w:p>
    <w:p w:rsidR="00FA02C2" w:rsidRPr="00B54DD0" w:rsidRDefault="00886CBD">
      <w:pPr>
        <w:shd w:val="clear" w:color="auto" w:fill="FFFFFF"/>
        <w:spacing w:after="0" w:line="360" w:lineRule="auto"/>
        <w:ind w:firstLine="709"/>
        <w:jc w:val="both"/>
        <w:rPr>
          <w:rFonts w:ascii="Times New Roman" w:hAnsi="Times New Roman" w:cs="Times New Roman"/>
          <w:bCs/>
          <w:color w:val="000000" w:themeColor="text1"/>
          <w:sz w:val="28"/>
          <w:szCs w:val="28"/>
        </w:rPr>
      </w:pPr>
      <w:r w:rsidRPr="00B54DD0">
        <w:rPr>
          <w:rFonts w:ascii="Times New Roman" w:hAnsi="Times New Roman" w:cs="Times New Roman"/>
          <w:b/>
          <w:bCs/>
          <w:color w:val="000000" w:themeColor="text1"/>
          <w:sz w:val="28"/>
          <w:szCs w:val="28"/>
        </w:rPr>
        <w:t>Мировой экономический порядок</w:t>
      </w:r>
      <w:r w:rsidRPr="00B54DD0">
        <w:rPr>
          <w:rFonts w:ascii="Times New Roman" w:hAnsi="Times New Roman" w:cs="Times New Roman"/>
          <w:bCs/>
          <w:color w:val="000000" w:themeColor="text1"/>
          <w:sz w:val="28"/>
          <w:szCs w:val="28"/>
        </w:rPr>
        <w:t xml:space="preserve"> – современная или формирующаяся структура мирохозяйственных связей, предопределяющая позиции национальных экономик в глобальной экономике.  </w:t>
      </w:r>
    </w:p>
    <w:p w:rsidR="00FA02C2" w:rsidRPr="00B54DD0" w:rsidRDefault="00886CBD">
      <w:pPr>
        <w:shd w:val="clear" w:color="auto" w:fill="FFFFFF"/>
        <w:tabs>
          <w:tab w:val="left" w:pos="3150"/>
        </w:tabs>
        <w:spacing w:after="0" w:line="360" w:lineRule="auto"/>
        <w:jc w:val="center"/>
        <w:rPr>
          <w:rFonts w:ascii="Times New Roman" w:hAnsi="Times New Roman" w:cs="Times New Roman"/>
          <w:b/>
          <w:i/>
          <w:color w:val="000000" w:themeColor="text1"/>
          <w:sz w:val="28"/>
          <w:szCs w:val="28"/>
        </w:rPr>
      </w:pPr>
      <w:r w:rsidRPr="00B54DD0">
        <w:rPr>
          <w:rFonts w:ascii="Times New Roman" w:hAnsi="Times New Roman" w:cs="Times New Roman"/>
          <w:b/>
          <w:i/>
          <w:color w:val="000000" w:themeColor="text1"/>
          <w:sz w:val="28"/>
          <w:szCs w:val="28"/>
        </w:rPr>
        <w:t>10.6. Критерии оценки знаний обучающегося.</w:t>
      </w:r>
    </w:p>
    <w:p w:rsidR="00FA02C2" w:rsidRPr="00B54DD0" w:rsidRDefault="00FA02C2">
      <w:pPr>
        <w:pStyle w:val="afa"/>
        <w:spacing w:line="360" w:lineRule="auto"/>
        <w:ind w:firstLine="709"/>
        <w:jc w:val="both"/>
        <w:rPr>
          <w:rFonts w:ascii="Times New Roman" w:hAnsi="Times New Roman" w:cs="Times New Roman"/>
          <w:b/>
          <w:i/>
          <w:color w:val="000000" w:themeColor="text1"/>
          <w:sz w:val="28"/>
          <w:szCs w:val="28"/>
        </w:rPr>
      </w:pPr>
    </w:p>
    <w:p w:rsidR="00FA02C2" w:rsidRPr="00B54DD0" w:rsidRDefault="00886CBD">
      <w:pPr>
        <w:spacing w:after="0" w:line="360" w:lineRule="auto"/>
        <w:ind w:firstLine="709"/>
        <w:jc w:val="center"/>
        <w:rPr>
          <w:rFonts w:ascii="Times New Roman" w:eastAsia="Courier New" w:hAnsi="Times New Roman" w:cs="Times New Roman"/>
          <w:b/>
          <w:color w:val="000000" w:themeColor="text1"/>
          <w:sz w:val="28"/>
          <w:szCs w:val="28"/>
          <w:lang w:eastAsia="ru-RU"/>
        </w:rPr>
      </w:pPr>
      <w:r w:rsidRPr="00B54DD0">
        <w:rPr>
          <w:rFonts w:ascii="Times New Roman" w:eastAsia="Courier New" w:hAnsi="Times New Roman" w:cs="Times New Roman"/>
          <w:b/>
          <w:color w:val="000000" w:themeColor="text1"/>
          <w:sz w:val="28"/>
          <w:szCs w:val="28"/>
          <w:lang w:eastAsia="ru-RU"/>
        </w:rPr>
        <w:t>Процедура выставления зачета и критерии оценки знаний обучающихся</w:t>
      </w:r>
    </w:p>
    <w:p w:rsidR="00FA02C2" w:rsidRPr="00B54DD0" w:rsidRDefault="00FA02C2">
      <w:pPr>
        <w:spacing w:after="0" w:line="360" w:lineRule="auto"/>
        <w:ind w:firstLine="709"/>
        <w:jc w:val="center"/>
        <w:rPr>
          <w:rFonts w:ascii="Times New Roman" w:eastAsia="Courier New" w:hAnsi="Times New Roman" w:cs="Times New Roman"/>
          <w:b/>
          <w:color w:val="000000" w:themeColor="text1"/>
          <w:sz w:val="28"/>
          <w:szCs w:val="28"/>
          <w:lang w:eastAsia="ru-RU"/>
        </w:rPr>
      </w:pPr>
    </w:p>
    <w:p w:rsidR="00FA02C2" w:rsidRPr="00B54DD0" w:rsidRDefault="00886CBD">
      <w:pPr>
        <w:widowControl w:val="0"/>
        <w:spacing w:after="0" w:line="360" w:lineRule="auto"/>
        <w:ind w:right="-143" w:firstLine="709"/>
        <w:jc w:val="both"/>
        <w:rPr>
          <w:rFonts w:ascii="Times New Roman" w:eastAsia="Courier New" w:hAnsi="Times New Roman" w:cs="Times New Roman"/>
          <w:color w:val="000000" w:themeColor="text1"/>
          <w:sz w:val="28"/>
          <w:szCs w:val="28"/>
          <w:lang w:eastAsia="ru-RU"/>
        </w:rPr>
      </w:pPr>
      <w:r w:rsidRPr="00B54DD0">
        <w:rPr>
          <w:rFonts w:ascii="Times New Roman" w:eastAsia="Courier New" w:hAnsi="Times New Roman" w:cs="Times New Roman"/>
          <w:color w:val="000000" w:themeColor="text1"/>
          <w:sz w:val="28"/>
          <w:szCs w:val="28"/>
          <w:lang w:eastAsia="ru-RU"/>
        </w:rPr>
        <w:t>Зачет студентам по изучаемой дисциплине выставляется преподавателем (</w:t>
      </w:r>
      <w:r w:rsidRPr="00B54DD0">
        <w:rPr>
          <w:rFonts w:ascii="Times New Roman" w:eastAsia="Courier New" w:hAnsi="Times New Roman" w:cs="Times New Roman"/>
          <w:i/>
          <w:color w:val="000000" w:themeColor="text1"/>
          <w:sz w:val="28"/>
          <w:szCs w:val="28"/>
          <w:lang w:eastAsia="ru-RU"/>
        </w:rPr>
        <w:t xml:space="preserve">при отсутствии преподавателя заведующим кафедрой, кроме дисциплин </w:t>
      </w:r>
      <w:proofErr w:type="spellStart"/>
      <w:r w:rsidRPr="00B54DD0">
        <w:rPr>
          <w:rFonts w:ascii="Times New Roman" w:eastAsia="Courier New" w:hAnsi="Times New Roman" w:cs="Times New Roman"/>
          <w:i/>
          <w:color w:val="000000" w:themeColor="text1"/>
          <w:sz w:val="28"/>
          <w:szCs w:val="28"/>
          <w:lang w:eastAsia="ru-RU"/>
        </w:rPr>
        <w:t>балльно</w:t>
      </w:r>
      <w:proofErr w:type="spellEnd"/>
      <w:r w:rsidRPr="00B54DD0">
        <w:rPr>
          <w:rFonts w:ascii="Times New Roman" w:eastAsia="Courier New" w:hAnsi="Times New Roman" w:cs="Times New Roman"/>
          <w:i/>
          <w:color w:val="000000" w:themeColor="text1"/>
          <w:sz w:val="28"/>
          <w:szCs w:val="28"/>
          <w:lang w:eastAsia="ru-RU"/>
        </w:rPr>
        <w:t>-рейтинговой системы)</w:t>
      </w:r>
      <w:r w:rsidRPr="00B54DD0">
        <w:rPr>
          <w:rFonts w:ascii="Times New Roman" w:eastAsia="Courier New" w:hAnsi="Times New Roman" w:cs="Times New Roman"/>
          <w:color w:val="000000" w:themeColor="text1"/>
          <w:sz w:val="28"/>
          <w:szCs w:val="28"/>
          <w:lang w:eastAsia="ru-RU"/>
        </w:rPr>
        <w:t xml:space="preserve">, согласно расписанию. </w:t>
      </w:r>
    </w:p>
    <w:p w:rsidR="00FA02C2" w:rsidRPr="00B54DD0" w:rsidRDefault="00886CBD">
      <w:pPr>
        <w:widowControl w:val="0"/>
        <w:spacing w:after="0" w:line="360" w:lineRule="auto"/>
        <w:ind w:right="-143" w:firstLine="709"/>
        <w:jc w:val="both"/>
        <w:rPr>
          <w:rFonts w:ascii="Times New Roman" w:eastAsia="Courier New" w:hAnsi="Times New Roman" w:cs="Times New Roman"/>
          <w:color w:val="000000" w:themeColor="text1"/>
          <w:sz w:val="28"/>
          <w:szCs w:val="28"/>
          <w:lang w:eastAsia="ru-RU"/>
        </w:rPr>
      </w:pPr>
      <w:r w:rsidRPr="00B54DD0">
        <w:rPr>
          <w:rFonts w:ascii="Times New Roman" w:eastAsia="Courier New" w:hAnsi="Times New Roman" w:cs="Times New Roman"/>
          <w:color w:val="000000" w:themeColor="text1"/>
          <w:sz w:val="28"/>
          <w:szCs w:val="28"/>
          <w:lang w:eastAsia="ru-RU"/>
        </w:rPr>
        <w:t>Процедура проведения зачета проводится в виде собеседования.</w:t>
      </w:r>
    </w:p>
    <w:p w:rsidR="00FA02C2" w:rsidRPr="00B54DD0" w:rsidRDefault="00886CBD">
      <w:pPr>
        <w:widowControl w:val="0"/>
        <w:spacing w:after="0" w:line="360" w:lineRule="auto"/>
        <w:ind w:right="-143" w:firstLine="709"/>
        <w:jc w:val="both"/>
        <w:rPr>
          <w:rFonts w:ascii="Times New Roman" w:eastAsia="Courier New" w:hAnsi="Times New Roman" w:cs="Times New Roman"/>
          <w:color w:val="000000" w:themeColor="text1"/>
          <w:sz w:val="28"/>
          <w:szCs w:val="28"/>
          <w:lang w:eastAsia="ru-RU"/>
        </w:rPr>
      </w:pPr>
      <w:r w:rsidRPr="00B54DD0">
        <w:rPr>
          <w:rFonts w:ascii="Times New Roman" w:eastAsia="Courier New" w:hAnsi="Times New Roman" w:cs="Times New Roman"/>
          <w:b/>
          <w:color w:val="000000" w:themeColor="text1"/>
          <w:sz w:val="28"/>
          <w:szCs w:val="28"/>
          <w:lang w:eastAsia="ru-RU"/>
        </w:rPr>
        <w:t>Основные критерии оценивания компетенций:</w:t>
      </w:r>
    </w:p>
    <w:p w:rsidR="00FA02C2" w:rsidRPr="00B54DD0" w:rsidRDefault="00886CBD">
      <w:pPr>
        <w:widowControl w:val="0"/>
        <w:spacing w:after="0" w:line="360" w:lineRule="auto"/>
        <w:ind w:right="-143" w:firstLine="709"/>
        <w:jc w:val="both"/>
        <w:rPr>
          <w:rFonts w:ascii="Times New Roman" w:eastAsia="Courier New" w:hAnsi="Times New Roman" w:cs="Times New Roman"/>
          <w:color w:val="000000" w:themeColor="text1"/>
          <w:sz w:val="28"/>
          <w:szCs w:val="28"/>
          <w:lang w:eastAsia="ru-RU"/>
        </w:rPr>
      </w:pPr>
      <w:r w:rsidRPr="00B54DD0">
        <w:rPr>
          <w:rFonts w:ascii="Times New Roman" w:eastAsia="Courier New" w:hAnsi="Times New Roman" w:cs="Times New Roman"/>
          <w:color w:val="000000" w:themeColor="text1"/>
          <w:sz w:val="28"/>
          <w:szCs w:val="28"/>
          <w:lang w:eastAsia="ru-RU"/>
        </w:rPr>
        <w:t xml:space="preserve">Зачеты оцениваются оценкой: </w:t>
      </w:r>
      <w:r w:rsidRPr="00B54DD0">
        <w:rPr>
          <w:rFonts w:ascii="Times New Roman" w:eastAsia="Courier New" w:hAnsi="Times New Roman" w:cs="Times New Roman"/>
          <w:b/>
          <w:color w:val="000000" w:themeColor="text1"/>
          <w:sz w:val="28"/>
          <w:szCs w:val="28"/>
          <w:lang w:eastAsia="ru-RU"/>
        </w:rPr>
        <w:t>«зачтено»</w:t>
      </w:r>
      <w:r w:rsidRPr="00B54DD0">
        <w:rPr>
          <w:rFonts w:ascii="Times New Roman" w:eastAsia="Courier New" w:hAnsi="Times New Roman" w:cs="Times New Roman"/>
          <w:color w:val="000000" w:themeColor="text1"/>
          <w:sz w:val="28"/>
          <w:szCs w:val="28"/>
          <w:lang w:eastAsia="ru-RU"/>
        </w:rPr>
        <w:t xml:space="preserve">, </w:t>
      </w:r>
      <w:r w:rsidRPr="00B54DD0">
        <w:rPr>
          <w:rFonts w:ascii="Times New Roman" w:eastAsia="Courier New" w:hAnsi="Times New Roman" w:cs="Times New Roman"/>
          <w:b/>
          <w:color w:val="000000" w:themeColor="text1"/>
          <w:sz w:val="28"/>
          <w:szCs w:val="28"/>
          <w:lang w:eastAsia="ru-RU"/>
        </w:rPr>
        <w:t>«не зачтено»</w:t>
      </w:r>
      <w:r w:rsidRPr="00B54DD0">
        <w:rPr>
          <w:rFonts w:ascii="Times New Roman" w:eastAsia="Courier New" w:hAnsi="Times New Roman" w:cs="Times New Roman"/>
          <w:color w:val="000000" w:themeColor="text1"/>
          <w:sz w:val="28"/>
          <w:szCs w:val="28"/>
          <w:lang w:eastAsia="ru-RU"/>
        </w:rPr>
        <w:t xml:space="preserve">. </w:t>
      </w:r>
    </w:p>
    <w:p w:rsidR="00FA02C2" w:rsidRPr="00B54DD0" w:rsidRDefault="00886CBD">
      <w:pPr>
        <w:widowControl w:val="0"/>
        <w:spacing w:after="0" w:line="360" w:lineRule="auto"/>
        <w:ind w:right="-143" w:firstLine="709"/>
        <w:jc w:val="both"/>
        <w:rPr>
          <w:rFonts w:ascii="Times New Roman" w:eastAsia="Courier New" w:hAnsi="Times New Roman" w:cs="Times New Roman"/>
          <w:color w:val="000000" w:themeColor="text1"/>
          <w:sz w:val="28"/>
          <w:szCs w:val="28"/>
          <w:lang w:eastAsia="ru-RU"/>
        </w:rPr>
      </w:pPr>
      <w:r w:rsidRPr="00B54DD0">
        <w:rPr>
          <w:rFonts w:ascii="Times New Roman" w:eastAsia="Courier New" w:hAnsi="Times New Roman" w:cs="Times New Roman"/>
          <w:color w:val="000000" w:themeColor="text1"/>
          <w:sz w:val="28"/>
          <w:szCs w:val="28"/>
          <w:lang w:eastAsia="ru-RU"/>
        </w:rPr>
        <w:t xml:space="preserve">Оценка </w:t>
      </w:r>
      <w:r w:rsidRPr="00B54DD0">
        <w:rPr>
          <w:rFonts w:ascii="Times New Roman" w:eastAsia="Courier New" w:hAnsi="Times New Roman" w:cs="Times New Roman"/>
          <w:b/>
          <w:color w:val="000000" w:themeColor="text1"/>
          <w:sz w:val="28"/>
          <w:szCs w:val="28"/>
          <w:lang w:eastAsia="ru-RU"/>
        </w:rPr>
        <w:t>«зачтено»</w:t>
      </w:r>
      <w:r w:rsidRPr="00B54DD0">
        <w:rPr>
          <w:rFonts w:ascii="Times New Roman" w:eastAsia="Courier New" w:hAnsi="Times New Roman" w:cs="Times New Roman"/>
          <w:color w:val="000000" w:themeColor="text1"/>
          <w:sz w:val="28"/>
          <w:szCs w:val="28"/>
          <w:lang w:eastAsia="ru-RU"/>
        </w:rPr>
        <w:t xml:space="preserve"> выставляется студенту, который:</w:t>
      </w:r>
    </w:p>
    <w:p w:rsidR="00FA02C2" w:rsidRPr="00B54DD0" w:rsidRDefault="00886CBD">
      <w:pPr>
        <w:widowControl w:val="0"/>
        <w:spacing w:after="0" w:line="360" w:lineRule="auto"/>
        <w:ind w:right="-143"/>
        <w:jc w:val="both"/>
        <w:rPr>
          <w:rFonts w:ascii="Times New Roman" w:eastAsia="Courier New" w:hAnsi="Times New Roman" w:cs="Times New Roman"/>
          <w:color w:val="000000" w:themeColor="text1"/>
          <w:sz w:val="28"/>
          <w:szCs w:val="28"/>
          <w:lang w:eastAsia="ru-RU"/>
        </w:rPr>
      </w:pPr>
      <w:r w:rsidRPr="00B54DD0">
        <w:rPr>
          <w:rFonts w:ascii="Times New Roman" w:eastAsia="Courier New" w:hAnsi="Times New Roman" w:cs="Times New Roman"/>
          <w:color w:val="000000" w:themeColor="text1"/>
          <w:sz w:val="28"/>
          <w:szCs w:val="28"/>
          <w:lang w:eastAsia="ru-RU"/>
        </w:rPr>
        <w:t>- усвоил предусмотренный программный материал в полном объеме;</w:t>
      </w:r>
    </w:p>
    <w:p w:rsidR="00FA02C2" w:rsidRPr="00B54DD0" w:rsidRDefault="00886CBD">
      <w:pPr>
        <w:widowControl w:val="0"/>
        <w:spacing w:after="0" w:line="360" w:lineRule="auto"/>
        <w:ind w:right="-143"/>
        <w:jc w:val="both"/>
        <w:rPr>
          <w:rFonts w:ascii="Times New Roman" w:eastAsia="Courier New" w:hAnsi="Times New Roman" w:cs="Times New Roman"/>
          <w:color w:val="000000" w:themeColor="text1"/>
          <w:sz w:val="28"/>
          <w:szCs w:val="28"/>
          <w:lang w:eastAsia="ru-RU"/>
        </w:rPr>
      </w:pPr>
      <w:r w:rsidRPr="00B54DD0">
        <w:rPr>
          <w:rFonts w:ascii="Times New Roman" w:eastAsia="Courier New" w:hAnsi="Times New Roman" w:cs="Times New Roman"/>
          <w:color w:val="000000" w:themeColor="text1"/>
          <w:sz w:val="28"/>
          <w:szCs w:val="28"/>
          <w:lang w:eastAsia="ru-RU"/>
        </w:rPr>
        <w:t>- правильно, аргументировано ответил на все вопросы, с приведением примеров;</w:t>
      </w:r>
    </w:p>
    <w:p w:rsidR="00FA02C2" w:rsidRPr="00B54DD0" w:rsidRDefault="00886CBD">
      <w:pPr>
        <w:widowControl w:val="0"/>
        <w:spacing w:after="0" w:line="360" w:lineRule="auto"/>
        <w:ind w:right="-143"/>
        <w:jc w:val="both"/>
        <w:rPr>
          <w:rFonts w:ascii="Times New Roman" w:eastAsia="Courier New" w:hAnsi="Times New Roman" w:cs="Times New Roman"/>
          <w:color w:val="000000" w:themeColor="text1"/>
          <w:sz w:val="28"/>
          <w:szCs w:val="28"/>
          <w:lang w:eastAsia="ru-RU"/>
        </w:rPr>
      </w:pPr>
      <w:r w:rsidRPr="00B54DD0">
        <w:rPr>
          <w:rFonts w:ascii="Times New Roman" w:eastAsia="Courier New" w:hAnsi="Times New Roman" w:cs="Times New Roman"/>
          <w:color w:val="000000" w:themeColor="text1"/>
          <w:sz w:val="28"/>
          <w:szCs w:val="28"/>
          <w:lang w:eastAsia="ru-RU"/>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rsidR="00FA02C2" w:rsidRPr="00B54DD0" w:rsidRDefault="00886CBD">
      <w:pPr>
        <w:widowControl w:val="0"/>
        <w:spacing w:after="0" w:line="360" w:lineRule="auto"/>
        <w:ind w:right="-143"/>
        <w:jc w:val="both"/>
        <w:rPr>
          <w:rFonts w:ascii="Times New Roman" w:eastAsia="Courier New" w:hAnsi="Times New Roman" w:cs="Times New Roman"/>
          <w:color w:val="000000" w:themeColor="text1"/>
          <w:sz w:val="28"/>
          <w:szCs w:val="28"/>
          <w:lang w:eastAsia="ru-RU"/>
        </w:rPr>
      </w:pPr>
      <w:r w:rsidRPr="00B54DD0">
        <w:rPr>
          <w:rFonts w:ascii="Times New Roman" w:eastAsia="Courier New" w:hAnsi="Times New Roman" w:cs="Times New Roman"/>
          <w:color w:val="000000" w:themeColor="text1"/>
          <w:sz w:val="28"/>
          <w:szCs w:val="28"/>
          <w:lang w:eastAsia="ru-RU"/>
        </w:rPr>
        <w:tab/>
        <w:t>Обязательным условием является употребление профессиональной терминологии.</w:t>
      </w:r>
    </w:p>
    <w:p w:rsidR="00FA02C2" w:rsidRPr="00B54DD0" w:rsidRDefault="00886CBD">
      <w:pPr>
        <w:widowControl w:val="0"/>
        <w:spacing w:after="0" w:line="360" w:lineRule="auto"/>
        <w:ind w:right="-143" w:firstLine="709"/>
        <w:jc w:val="both"/>
        <w:rPr>
          <w:rFonts w:ascii="Times New Roman" w:eastAsia="Courier New" w:hAnsi="Times New Roman" w:cs="Times New Roman"/>
          <w:color w:val="000000" w:themeColor="text1"/>
          <w:sz w:val="28"/>
          <w:szCs w:val="28"/>
          <w:lang w:eastAsia="ru-RU"/>
        </w:rPr>
      </w:pPr>
      <w:r w:rsidRPr="00B54DD0">
        <w:rPr>
          <w:rFonts w:ascii="Times New Roman" w:eastAsia="Courier New" w:hAnsi="Times New Roman" w:cs="Times New Roman"/>
          <w:color w:val="000000" w:themeColor="text1"/>
          <w:sz w:val="28"/>
          <w:szCs w:val="28"/>
          <w:lang w:eastAsia="ru-RU"/>
        </w:rPr>
        <w:t xml:space="preserve">Оценка </w:t>
      </w:r>
      <w:r w:rsidRPr="00B54DD0">
        <w:rPr>
          <w:rFonts w:ascii="Times New Roman" w:eastAsia="Courier New" w:hAnsi="Times New Roman" w:cs="Times New Roman"/>
          <w:b/>
          <w:color w:val="000000" w:themeColor="text1"/>
          <w:sz w:val="28"/>
          <w:szCs w:val="28"/>
          <w:lang w:eastAsia="ru-RU"/>
        </w:rPr>
        <w:t>«не зачтено»</w:t>
      </w:r>
      <w:r w:rsidRPr="00B54DD0">
        <w:rPr>
          <w:rFonts w:ascii="Times New Roman" w:eastAsia="Courier New" w:hAnsi="Times New Roman" w:cs="Times New Roman"/>
          <w:color w:val="000000" w:themeColor="text1"/>
          <w:sz w:val="28"/>
          <w:szCs w:val="28"/>
          <w:lang w:eastAsia="ru-RU"/>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Данный перечень может быть конкретизирован в зависимости от контингента обучающихся.</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а)</w:t>
      </w:r>
      <w:r w:rsidRPr="00B54DD0">
        <w:rPr>
          <w:rFonts w:ascii="Times New Roman" w:hAnsi="Times New Roman" w:cs="Times New Roman"/>
          <w:color w:val="000000" w:themeColor="text1"/>
          <w:sz w:val="28"/>
          <w:szCs w:val="28"/>
        </w:rPr>
        <w:tab/>
        <w:t>инструкция по порядку проведения процедуры оценивания предоставляется в доступной форме (устно, в письменной форме);</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б)</w:t>
      </w:r>
      <w:r w:rsidRPr="00B54DD0">
        <w:rPr>
          <w:rFonts w:ascii="Times New Roman" w:hAnsi="Times New Roman" w:cs="Times New Roman"/>
          <w:color w:val="000000" w:themeColor="text1"/>
          <w:sz w:val="28"/>
          <w:szCs w:val="28"/>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в)</w:t>
      </w:r>
      <w:r w:rsidRPr="00B54DD0">
        <w:rPr>
          <w:rFonts w:ascii="Times New Roman" w:hAnsi="Times New Roman" w:cs="Times New Roman"/>
          <w:color w:val="000000" w:themeColor="text1"/>
          <w:sz w:val="28"/>
          <w:szCs w:val="28"/>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FA02C2" w:rsidRPr="00B54DD0" w:rsidRDefault="00FA02C2">
      <w:pPr>
        <w:pStyle w:val="100"/>
        <w:spacing w:line="360" w:lineRule="auto"/>
        <w:ind w:firstLine="709"/>
        <w:jc w:val="center"/>
        <w:rPr>
          <w:rFonts w:eastAsia="Calibri"/>
          <w:b/>
          <w:i/>
          <w:color w:val="000000" w:themeColor="text1"/>
          <w:sz w:val="28"/>
          <w:szCs w:val="28"/>
        </w:rPr>
      </w:pPr>
    </w:p>
    <w:p w:rsidR="00FA02C2" w:rsidRPr="00B54DD0" w:rsidRDefault="00FA02C2">
      <w:pPr>
        <w:pStyle w:val="100"/>
        <w:spacing w:line="360" w:lineRule="auto"/>
        <w:ind w:firstLine="709"/>
        <w:jc w:val="center"/>
        <w:rPr>
          <w:rFonts w:eastAsia="Calibri"/>
          <w:b/>
          <w:i/>
          <w:color w:val="000000" w:themeColor="text1"/>
          <w:sz w:val="28"/>
          <w:szCs w:val="28"/>
        </w:rPr>
      </w:pPr>
    </w:p>
    <w:p w:rsidR="00FA02C2" w:rsidRPr="00B54DD0" w:rsidRDefault="00886CBD">
      <w:pPr>
        <w:pStyle w:val="100"/>
        <w:spacing w:line="360" w:lineRule="auto"/>
        <w:ind w:firstLine="709"/>
        <w:jc w:val="center"/>
        <w:rPr>
          <w:rFonts w:eastAsia="Calibri"/>
          <w:b/>
          <w:i/>
          <w:color w:val="000000" w:themeColor="text1"/>
          <w:sz w:val="28"/>
          <w:szCs w:val="28"/>
        </w:rPr>
      </w:pPr>
      <w:r w:rsidRPr="00B54DD0">
        <w:rPr>
          <w:rFonts w:eastAsia="Calibri"/>
          <w:b/>
          <w:i/>
          <w:color w:val="000000" w:themeColor="text1"/>
          <w:sz w:val="28"/>
          <w:szCs w:val="28"/>
        </w:rPr>
        <w:t>Критерии оценки устного ответа</w:t>
      </w:r>
    </w:p>
    <w:p w:rsidR="00FA02C2" w:rsidRPr="00B54DD0" w:rsidRDefault="00886CBD">
      <w:pPr>
        <w:pStyle w:val="100"/>
        <w:spacing w:line="360" w:lineRule="auto"/>
        <w:ind w:firstLine="709"/>
        <w:rPr>
          <w:rFonts w:eastAsia="Calibri"/>
          <w:color w:val="000000" w:themeColor="text1"/>
          <w:sz w:val="28"/>
          <w:szCs w:val="28"/>
        </w:rPr>
      </w:pPr>
      <w:r w:rsidRPr="00B54DD0">
        <w:rPr>
          <w:rFonts w:eastAsia="Calibri"/>
          <w:color w:val="000000" w:themeColor="text1"/>
          <w:sz w:val="28"/>
          <w:szCs w:val="28"/>
        </w:rPr>
        <w:t>Оценка «отлично» – активное участие студента в обсуждении проблем каждого практического занятия, студент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w:t>
      </w:r>
    </w:p>
    <w:p w:rsidR="00FA02C2" w:rsidRPr="00B54DD0" w:rsidRDefault="00886CBD">
      <w:pPr>
        <w:pStyle w:val="100"/>
        <w:spacing w:line="360" w:lineRule="auto"/>
        <w:ind w:firstLine="709"/>
        <w:rPr>
          <w:rFonts w:eastAsia="Calibri"/>
          <w:color w:val="000000" w:themeColor="text1"/>
          <w:sz w:val="28"/>
          <w:szCs w:val="28"/>
        </w:rPr>
      </w:pPr>
      <w:r w:rsidRPr="00B54DD0">
        <w:rPr>
          <w:rFonts w:eastAsia="Calibri"/>
          <w:color w:val="000000" w:themeColor="text1"/>
          <w:sz w:val="28"/>
          <w:szCs w:val="28"/>
        </w:rPr>
        <w:t xml:space="preserve"> Оценка «хорошо» – недостаточно полное раскрытие некоторых вопросов темы студентом, незначительные ошибки в формулировке категорий и понятий, меньшая активность на практических занятиях. </w:t>
      </w:r>
    </w:p>
    <w:p w:rsidR="00FA02C2" w:rsidRPr="00B54DD0" w:rsidRDefault="00886CBD">
      <w:pPr>
        <w:pStyle w:val="100"/>
        <w:spacing w:line="360" w:lineRule="auto"/>
        <w:ind w:firstLine="709"/>
        <w:rPr>
          <w:rFonts w:eastAsia="Calibri"/>
          <w:color w:val="000000" w:themeColor="text1"/>
          <w:sz w:val="28"/>
          <w:szCs w:val="28"/>
        </w:rPr>
      </w:pPr>
      <w:r w:rsidRPr="00B54DD0">
        <w:rPr>
          <w:rFonts w:eastAsia="Calibri"/>
          <w:color w:val="000000" w:themeColor="text1"/>
          <w:sz w:val="28"/>
          <w:szCs w:val="28"/>
        </w:rPr>
        <w:t>Оценка «удовлетворительно» – ответы студента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w:t>
      </w:r>
    </w:p>
    <w:p w:rsidR="00FA02C2" w:rsidRPr="00B54DD0" w:rsidRDefault="00886CBD">
      <w:pPr>
        <w:pStyle w:val="100"/>
        <w:shd w:val="clear" w:color="auto" w:fill="auto"/>
        <w:spacing w:before="0" w:line="360" w:lineRule="auto"/>
        <w:ind w:firstLine="709"/>
        <w:rPr>
          <w:rFonts w:eastAsia="Calibri"/>
          <w:color w:val="000000" w:themeColor="text1"/>
          <w:sz w:val="28"/>
          <w:szCs w:val="28"/>
        </w:rPr>
      </w:pPr>
      <w:r w:rsidRPr="00B54DD0">
        <w:rPr>
          <w:rFonts w:eastAsia="Calibri"/>
          <w:color w:val="000000" w:themeColor="text1"/>
          <w:sz w:val="28"/>
          <w:szCs w:val="28"/>
        </w:rPr>
        <w:t>Оценка «неудовлетворительно» – пассивность студента на практических занятиях, частая неготовность при ответах на вопросы, отсутствие качеств, указанных выше для получения более высоких оценок.</w:t>
      </w:r>
    </w:p>
    <w:p w:rsidR="00FA02C2" w:rsidRPr="00B54DD0" w:rsidRDefault="00FA02C2">
      <w:pPr>
        <w:pStyle w:val="100"/>
        <w:shd w:val="clear" w:color="auto" w:fill="auto"/>
        <w:spacing w:before="0" w:line="360" w:lineRule="auto"/>
        <w:ind w:firstLine="709"/>
        <w:rPr>
          <w:rFonts w:eastAsia="Calibri"/>
          <w:color w:val="000000" w:themeColor="text1"/>
          <w:sz w:val="28"/>
          <w:szCs w:val="28"/>
        </w:rPr>
      </w:pPr>
    </w:p>
    <w:p w:rsidR="00FA02C2" w:rsidRPr="00B54DD0" w:rsidRDefault="00886CBD">
      <w:pPr>
        <w:pStyle w:val="100"/>
        <w:shd w:val="clear" w:color="auto" w:fill="auto"/>
        <w:spacing w:before="0" w:line="360" w:lineRule="auto"/>
        <w:ind w:firstLine="709"/>
        <w:jc w:val="center"/>
        <w:rPr>
          <w:rFonts w:eastAsia="Calibri"/>
          <w:b/>
          <w:i/>
          <w:color w:val="000000" w:themeColor="text1"/>
          <w:sz w:val="28"/>
          <w:szCs w:val="28"/>
        </w:rPr>
      </w:pPr>
      <w:r w:rsidRPr="00B54DD0">
        <w:rPr>
          <w:rFonts w:eastAsia="Calibri"/>
          <w:b/>
          <w:i/>
          <w:color w:val="000000" w:themeColor="text1"/>
          <w:sz w:val="28"/>
          <w:szCs w:val="28"/>
        </w:rPr>
        <w:t>Критерии оценки научных докладов:</w:t>
      </w:r>
    </w:p>
    <w:p w:rsidR="00FA02C2" w:rsidRPr="00B54DD0" w:rsidRDefault="00886CBD">
      <w:pPr>
        <w:pStyle w:val="11"/>
        <w:shd w:val="clear" w:color="auto" w:fill="auto"/>
        <w:spacing w:after="0" w:line="360" w:lineRule="auto"/>
        <w:ind w:firstLine="709"/>
        <w:jc w:val="both"/>
        <w:rPr>
          <w:color w:val="000000" w:themeColor="text1"/>
          <w:sz w:val="28"/>
          <w:szCs w:val="28"/>
        </w:rPr>
      </w:pPr>
      <w:r w:rsidRPr="00B54DD0">
        <w:rPr>
          <w:color w:val="000000" w:themeColor="text1"/>
          <w:sz w:val="28"/>
          <w:szCs w:val="28"/>
        </w:rPr>
        <w:t xml:space="preserve">Доклад оценивается </w:t>
      </w:r>
      <w:r w:rsidRPr="00B54DD0">
        <w:rPr>
          <w:b/>
          <w:color w:val="000000" w:themeColor="text1"/>
          <w:sz w:val="28"/>
          <w:szCs w:val="28"/>
        </w:rPr>
        <w:t>«</w:t>
      </w:r>
      <w:r w:rsidRPr="00B54DD0">
        <w:rPr>
          <w:rStyle w:val="afe"/>
          <w:b/>
          <w:color w:val="000000" w:themeColor="text1"/>
          <w:sz w:val="28"/>
          <w:szCs w:val="28"/>
        </w:rPr>
        <w:t>отлично</w:t>
      </w:r>
      <w:r w:rsidRPr="00B54DD0">
        <w:rPr>
          <w:b/>
          <w:color w:val="000000" w:themeColor="text1"/>
          <w:sz w:val="28"/>
          <w:szCs w:val="28"/>
        </w:rPr>
        <w:t>»</w:t>
      </w:r>
      <w:r w:rsidRPr="00B54DD0">
        <w:rPr>
          <w:color w:val="000000" w:themeColor="text1"/>
          <w:sz w:val="28"/>
          <w:szCs w:val="28"/>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sidRPr="00B54DD0">
        <w:rPr>
          <w:color w:val="000000" w:themeColor="text1"/>
          <w:sz w:val="28"/>
          <w:szCs w:val="28"/>
        </w:rPr>
        <w:softHyphen/>
        <w:t>менения опыта в практике муниципального управления и местного само</w:t>
      </w:r>
      <w:r w:rsidRPr="00B54DD0">
        <w:rPr>
          <w:color w:val="000000" w:themeColor="text1"/>
          <w:sz w:val="28"/>
          <w:szCs w:val="28"/>
        </w:rPr>
        <w:softHyphen/>
        <w:t>управления.</w:t>
      </w:r>
    </w:p>
    <w:p w:rsidR="00FA02C2" w:rsidRPr="00B54DD0" w:rsidRDefault="00886CBD">
      <w:pPr>
        <w:pStyle w:val="11"/>
        <w:shd w:val="clear" w:color="auto" w:fill="auto"/>
        <w:spacing w:after="0" w:line="360" w:lineRule="auto"/>
        <w:ind w:firstLine="709"/>
        <w:jc w:val="both"/>
        <w:rPr>
          <w:color w:val="000000" w:themeColor="text1"/>
          <w:sz w:val="28"/>
          <w:szCs w:val="28"/>
        </w:rPr>
      </w:pPr>
      <w:r w:rsidRPr="00B54DD0">
        <w:rPr>
          <w:color w:val="000000" w:themeColor="text1"/>
          <w:sz w:val="28"/>
          <w:szCs w:val="28"/>
        </w:rPr>
        <w:t xml:space="preserve">Доклад оценивается </w:t>
      </w:r>
      <w:r w:rsidRPr="00B54DD0">
        <w:rPr>
          <w:b/>
          <w:color w:val="000000" w:themeColor="text1"/>
          <w:sz w:val="28"/>
          <w:szCs w:val="28"/>
        </w:rPr>
        <w:t>«</w:t>
      </w:r>
      <w:r w:rsidRPr="00B54DD0">
        <w:rPr>
          <w:rStyle w:val="afe"/>
          <w:b/>
          <w:color w:val="000000" w:themeColor="text1"/>
          <w:sz w:val="28"/>
          <w:szCs w:val="28"/>
        </w:rPr>
        <w:t>хорошо</w:t>
      </w:r>
      <w:r w:rsidRPr="00B54DD0">
        <w:rPr>
          <w:b/>
          <w:color w:val="000000" w:themeColor="text1"/>
          <w:sz w:val="28"/>
          <w:szCs w:val="28"/>
        </w:rPr>
        <w:t>»</w:t>
      </w:r>
      <w:r w:rsidRPr="00B54DD0">
        <w:rPr>
          <w:color w:val="000000" w:themeColor="text1"/>
          <w:sz w:val="28"/>
          <w:szCs w:val="28"/>
        </w:rPr>
        <w:t xml:space="preserve"> если в нем раскрыта актуальность проблемы, с точки зрения авторов изучен</w:t>
      </w:r>
      <w:r w:rsidRPr="00B54DD0">
        <w:rPr>
          <w:color w:val="000000" w:themeColor="text1"/>
          <w:sz w:val="28"/>
          <w:szCs w:val="28"/>
        </w:rPr>
        <w:softHyphen/>
        <w:t>ных работ, обоснованы выводы о ее важности для решения проблем в облас</w:t>
      </w:r>
      <w:r w:rsidRPr="00B54DD0">
        <w:rPr>
          <w:color w:val="000000" w:themeColor="text1"/>
          <w:sz w:val="28"/>
          <w:szCs w:val="28"/>
        </w:rPr>
        <w:softHyphen/>
        <w:t>ти муниципального управления и местного самоуправления.</w:t>
      </w:r>
    </w:p>
    <w:p w:rsidR="00FA02C2" w:rsidRPr="00B54DD0" w:rsidRDefault="00886CBD">
      <w:pPr>
        <w:pStyle w:val="11"/>
        <w:shd w:val="clear" w:color="auto" w:fill="auto"/>
        <w:spacing w:after="0" w:line="360" w:lineRule="auto"/>
        <w:ind w:firstLine="709"/>
        <w:jc w:val="both"/>
        <w:rPr>
          <w:color w:val="000000" w:themeColor="text1"/>
          <w:sz w:val="28"/>
          <w:szCs w:val="28"/>
        </w:rPr>
      </w:pPr>
      <w:r w:rsidRPr="00B54DD0">
        <w:rPr>
          <w:color w:val="000000" w:themeColor="text1"/>
          <w:sz w:val="28"/>
          <w:szCs w:val="28"/>
        </w:rPr>
        <w:t xml:space="preserve">Доклад оценивается </w:t>
      </w:r>
      <w:r w:rsidRPr="00B54DD0">
        <w:rPr>
          <w:rStyle w:val="afe"/>
          <w:b/>
          <w:color w:val="000000" w:themeColor="text1"/>
          <w:sz w:val="28"/>
          <w:szCs w:val="28"/>
        </w:rPr>
        <w:t>«удовлетворительно»</w:t>
      </w:r>
      <w:r w:rsidRPr="00B54DD0">
        <w:rPr>
          <w:color w:val="000000" w:themeColor="text1"/>
          <w:sz w:val="28"/>
          <w:szCs w:val="28"/>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 коли</w:t>
      </w:r>
      <w:r w:rsidRPr="00B54DD0">
        <w:rPr>
          <w:color w:val="000000" w:themeColor="text1"/>
          <w:sz w:val="28"/>
          <w:szCs w:val="28"/>
        </w:rPr>
        <w:softHyphen/>
        <w:t>чество специальной литературы, включая периодические издания.</w:t>
      </w:r>
    </w:p>
    <w:p w:rsidR="00FA02C2" w:rsidRPr="00B54DD0" w:rsidRDefault="00886CBD">
      <w:pPr>
        <w:pStyle w:val="11"/>
        <w:spacing w:after="0" w:line="360" w:lineRule="auto"/>
        <w:ind w:firstLine="709"/>
        <w:jc w:val="center"/>
        <w:rPr>
          <w:b/>
          <w:i/>
          <w:color w:val="000000" w:themeColor="text1"/>
          <w:sz w:val="28"/>
          <w:szCs w:val="28"/>
        </w:rPr>
      </w:pPr>
      <w:r w:rsidRPr="00B54DD0">
        <w:rPr>
          <w:b/>
          <w:i/>
          <w:color w:val="000000" w:themeColor="text1"/>
          <w:sz w:val="28"/>
          <w:szCs w:val="28"/>
        </w:rPr>
        <w:t>Методические рекомендации для подготовки презентаций:</w:t>
      </w:r>
    </w:p>
    <w:p w:rsidR="00FA02C2" w:rsidRPr="00B54DD0" w:rsidRDefault="00886CBD">
      <w:pPr>
        <w:pStyle w:val="11"/>
        <w:spacing w:after="0" w:line="360" w:lineRule="auto"/>
        <w:ind w:firstLine="709"/>
        <w:jc w:val="both"/>
        <w:rPr>
          <w:color w:val="000000" w:themeColor="text1"/>
          <w:sz w:val="28"/>
          <w:szCs w:val="28"/>
        </w:rPr>
      </w:pPr>
      <w:r w:rsidRPr="00B54DD0">
        <w:rPr>
          <w:color w:val="000000" w:themeColor="text1"/>
          <w:sz w:val="28"/>
          <w:szCs w:val="28"/>
        </w:rPr>
        <w:t xml:space="preserve">Общие требования к презентации: </w:t>
      </w:r>
    </w:p>
    <w:p w:rsidR="00FA02C2" w:rsidRPr="00B54DD0" w:rsidRDefault="00886CBD">
      <w:pPr>
        <w:pStyle w:val="11"/>
        <w:spacing w:after="0" w:line="360" w:lineRule="auto"/>
        <w:ind w:firstLine="709"/>
        <w:jc w:val="both"/>
        <w:rPr>
          <w:color w:val="000000" w:themeColor="text1"/>
          <w:sz w:val="28"/>
          <w:szCs w:val="28"/>
        </w:rPr>
      </w:pPr>
      <w:r w:rsidRPr="00B54DD0">
        <w:rPr>
          <w:color w:val="000000" w:themeColor="text1"/>
          <w:sz w:val="28"/>
          <w:szCs w:val="28"/>
        </w:rPr>
        <w:t>•</w:t>
      </w:r>
      <w:r w:rsidRPr="00B54DD0">
        <w:rPr>
          <w:color w:val="000000" w:themeColor="text1"/>
          <w:sz w:val="28"/>
          <w:szCs w:val="28"/>
        </w:rPr>
        <w:tab/>
        <w:t xml:space="preserve">презентация не должна быть меньше 10 слайдов; </w:t>
      </w:r>
    </w:p>
    <w:p w:rsidR="00FA02C2" w:rsidRPr="00B54DD0" w:rsidRDefault="00886CBD">
      <w:pPr>
        <w:pStyle w:val="11"/>
        <w:spacing w:after="0" w:line="360" w:lineRule="auto"/>
        <w:ind w:firstLine="709"/>
        <w:jc w:val="both"/>
        <w:rPr>
          <w:color w:val="000000" w:themeColor="text1"/>
          <w:sz w:val="28"/>
          <w:szCs w:val="28"/>
        </w:rPr>
      </w:pPr>
      <w:r w:rsidRPr="00B54DD0">
        <w:rPr>
          <w:color w:val="000000" w:themeColor="text1"/>
          <w:sz w:val="28"/>
          <w:szCs w:val="28"/>
        </w:rPr>
        <w:t>•</w:t>
      </w:r>
      <w:r w:rsidRPr="00B54DD0">
        <w:rPr>
          <w:color w:val="000000" w:themeColor="text1"/>
          <w:sz w:val="28"/>
          <w:szCs w:val="28"/>
        </w:rPr>
        <w:tab/>
        <w:t>первый лист – это титульный лист, на котором обязательно должны быть представлены: название проекта; фамилия, имя, отчество автора;</w:t>
      </w:r>
    </w:p>
    <w:p w:rsidR="00FA02C2" w:rsidRPr="00B54DD0" w:rsidRDefault="00886CBD">
      <w:pPr>
        <w:pStyle w:val="11"/>
        <w:spacing w:after="0" w:line="360" w:lineRule="auto"/>
        <w:ind w:firstLine="709"/>
        <w:jc w:val="both"/>
        <w:rPr>
          <w:color w:val="000000" w:themeColor="text1"/>
          <w:sz w:val="28"/>
          <w:szCs w:val="28"/>
        </w:rPr>
      </w:pPr>
      <w:r w:rsidRPr="00B54DD0">
        <w:rPr>
          <w:color w:val="000000" w:themeColor="text1"/>
          <w:sz w:val="28"/>
          <w:szCs w:val="28"/>
        </w:rPr>
        <w:t>•</w:t>
      </w:r>
      <w:r w:rsidRPr="00B54DD0">
        <w:rPr>
          <w:color w:val="000000" w:themeColor="text1"/>
          <w:sz w:val="28"/>
          <w:szCs w:val="28"/>
        </w:rPr>
        <w:tab/>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rsidR="00FA02C2" w:rsidRPr="00B54DD0" w:rsidRDefault="00886CBD">
      <w:pPr>
        <w:pStyle w:val="11"/>
        <w:spacing w:after="0" w:line="360" w:lineRule="auto"/>
        <w:ind w:firstLine="709"/>
        <w:jc w:val="both"/>
        <w:rPr>
          <w:color w:val="000000" w:themeColor="text1"/>
          <w:sz w:val="28"/>
          <w:szCs w:val="28"/>
        </w:rPr>
      </w:pPr>
      <w:r w:rsidRPr="00B54DD0">
        <w:rPr>
          <w:color w:val="000000" w:themeColor="text1"/>
          <w:sz w:val="28"/>
          <w:szCs w:val="28"/>
        </w:rPr>
        <w:t>•</w:t>
      </w:r>
      <w:r w:rsidRPr="00B54DD0">
        <w:rPr>
          <w:color w:val="000000" w:themeColor="text1"/>
          <w:sz w:val="28"/>
          <w:szCs w:val="28"/>
        </w:rPr>
        <w:tab/>
        <w:t xml:space="preserve">дизайн-эргономические требования: сочетаемость цветов, ограниченное количество объектов на слайде, цвет текста; </w:t>
      </w:r>
    </w:p>
    <w:p w:rsidR="00FA02C2" w:rsidRPr="00B54DD0" w:rsidRDefault="00886CBD">
      <w:pPr>
        <w:pStyle w:val="11"/>
        <w:spacing w:after="0" w:line="360" w:lineRule="auto"/>
        <w:ind w:firstLine="709"/>
        <w:jc w:val="both"/>
        <w:rPr>
          <w:color w:val="000000" w:themeColor="text1"/>
          <w:sz w:val="28"/>
          <w:szCs w:val="28"/>
        </w:rPr>
      </w:pPr>
      <w:r w:rsidRPr="00B54DD0">
        <w:rPr>
          <w:color w:val="000000" w:themeColor="text1"/>
          <w:sz w:val="28"/>
          <w:szCs w:val="28"/>
        </w:rPr>
        <w:t>•</w:t>
      </w:r>
      <w:r w:rsidRPr="00B54DD0">
        <w:rPr>
          <w:color w:val="000000" w:themeColor="text1"/>
          <w:sz w:val="28"/>
          <w:szCs w:val="28"/>
        </w:rPr>
        <w:tab/>
        <w:t>последними слайдами презентации должны быть глоссарий и список литературы.</w:t>
      </w:r>
    </w:p>
    <w:p w:rsidR="00FA02C2" w:rsidRPr="00B54DD0" w:rsidRDefault="00886CBD">
      <w:pPr>
        <w:spacing w:after="0" w:line="360" w:lineRule="auto"/>
        <w:ind w:firstLine="709"/>
        <w:jc w:val="both"/>
        <w:rPr>
          <w:rFonts w:ascii="Times New Roman" w:eastAsia="Calibri" w:hAnsi="Times New Roman" w:cs="Times New Roman"/>
          <w:b/>
          <w:i/>
          <w:color w:val="000000" w:themeColor="text1"/>
          <w:sz w:val="28"/>
          <w:szCs w:val="28"/>
        </w:rPr>
      </w:pPr>
      <w:r w:rsidRPr="00B54DD0">
        <w:rPr>
          <w:rFonts w:ascii="Times New Roman" w:eastAsia="Calibri" w:hAnsi="Times New Roman" w:cs="Times New Roman"/>
          <w:b/>
          <w:i/>
          <w:color w:val="000000" w:themeColor="text1"/>
          <w:sz w:val="28"/>
          <w:szCs w:val="28"/>
        </w:rPr>
        <w:t>Критерии оценки практической работы:</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color w:val="000000" w:themeColor="text1"/>
          <w:sz w:val="28"/>
          <w:szCs w:val="28"/>
        </w:rPr>
        <w:t>Оценивается умение за определенное время (30 минут) решить задачу, грамотно и полно ответить, раскрыть теоретический вопрос (основные проблемы в вопросе.</w:t>
      </w:r>
    </w:p>
    <w:p w:rsidR="00FA02C2" w:rsidRPr="00B54DD0" w:rsidRDefault="00886CBD">
      <w:pPr>
        <w:spacing w:after="0" w:line="360" w:lineRule="auto"/>
        <w:ind w:firstLine="709"/>
        <w:jc w:val="both"/>
        <w:rPr>
          <w:rFonts w:ascii="Times New Roman" w:eastAsia="Calibri" w:hAnsi="Times New Roman" w:cs="Times New Roman"/>
          <w:b/>
          <w:i/>
          <w:color w:val="000000" w:themeColor="text1"/>
          <w:sz w:val="28"/>
          <w:szCs w:val="28"/>
        </w:rPr>
      </w:pPr>
      <w:r w:rsidRPr="00B54DD0">
        <w:rPr>
          <w:rFonts w:ascii="Times New Roman" w:hAnsi="Times New Roman" w:cs="Times New Roman"/>
          <w:b/>
          <w:color w:val="000000" w:themeColor="text1"/>
          <w:sz w:val="28"/>
          <w:szCs w:val="28"/>
        </w:rPr>
        <w:t>«</w:t>
      </w:r>
      <w:r w:rsidRPr="00B54DD0">
        <w:rPr>
          <w:rFonts w:ascii="Times New Roman" w:hAnsi="Times New Roman" w:cs="Times New Roman"/>
          <w:b/>
          <w:i/>
          <w:color w:val="000000" w:themeColor="text1"/>
          <w:sz w:val="28"/>
          <w:szCs w:val="28"/>
        </w:rPr>
        <w:t>Зачтено</w:t>
      </w:r>
      <w:r w:rsidRPr="00B54DD0">
        <w:rPr>
          <w:rFonts w:ascii="Times New Roman" w:hAnsi="Times New Roman" w:cs="Times New Roman"/>
          <w:b/>
          <w:color w:val="000000" w:themeColor="text1"/>
          <w:sz w:val="28"/>
          <w:szCs w:val="28"/>
        </w:rPr>
        <w:t>» -</w:t>
      </w:r>
      <w:r w:rsidRPr="00B54DD0">
        <w:rPr>
          <w:rFonts w:ascii="Times New Roman" w:hAnsi="Times New Roman" w:cs="Times New Roman"/>
          <w:color w:val="000000" w:themeColor="text1"/>
          <w:sz w:val="28"/>
          <w:szCs w:val="28"/>
        </w:rPr>
        <w:t xml:space="preserve"> Обучающийся за отведенное время правильно ответил на вопрос или решил задачу.</w:t>
      </w:r>
    </w:p>
    <w:p w:rsidR="00FA02C2" w:rsidRPr="00B54DD0" w:rsidRDefault="00886CBD">
      <w:pPr>
        <w:spacing w:after="0" w:line="360" w:lineRule="auto"/>
        <w:ind w:firstLine="709"/>
        <w:jc w:val="both"/>
        <w:rPr>
          <w:rFonts w:ascii="Times New Roman" w:hAnsi="Times New Roman" w:cs="Times New Roman"/>
          <w:color w:val="000000" w:themeColor="text1"/>
          <w:sz w:val="28"/>
          <w:szCs w:val="28"/>
        </w:rPr>
      </w:pPr>
      <w:r w:rsidRPr="00B54DD0">
        <w:rPr>
          <w:rFonts w:ascii="Times New Roman" w:hAnsi="Times New Roman" w:cs="Times New Roman"/>
          <w:b/>
          <w:i/>
          <w:color w:val="000000" w:themeColor="text1"/>
          <w:sz w:val="28"/>
          <w:szCs w:val="28"/>
        </w:rPr>
        <w:t xml:space="preserve">«Не </w:t>
      </w:r>
      <w:proofErr w:type="gramStart"/>
      <w:r w:rsidRPr="00B54DD0">
        <w:rPr>
          <w:rFonts w:ascii="Times New Roman" w:hAnsi="Times New Roman" w:cs="Times New Roman"/>
          <w:b/>
          <w:i/>
          <w:color w:val="000000" w:themeColor="text1"/>
          <w:sz w:val="28"/>
          <w:szCs w:val="28"/>
        </w:rPr>
        <w:t>зачтено</w:t>
      </w:r>
      <w:r w:rsidRPr="00B54DD0">
        <w:rPr>
          <w:rFonts w:ascii="Times New Roman" w:hAnsi="Times New Roman" w:cs="Times New Roman"/>
          <w:b/>
          <w:color w:val="000000" w:themeColor="text1"/>
          <w:sz w:val="28"/>
          <w:szCs w:val="28"/>
        </w:rPr>
        <w:t>»-</w:t>
      </w:r>
      <w:proofErr w:type="gramEnd"/>
      <w:r w:rsidRPr="00B54DD0">
        <w:rPr>
          <w:rFonts w:ascii="Times New Roman" w:hAnsi="Times New Roman" w:cs="Times New Roman"/>
          <w:color w:val="000000" w:themeColor="text1"/>
          <w:sz w:val="28"/>
          <w:szCs w:val="28"/>
        </w:rPr>
        <w:t xml:space="preserve"> Обучающийся не справился с ответом на вопрос, не решил задачу и / или не уложился в отведенное время.</w:t>
      </w:r>
    </w:p>
    <w:p w:rsidR="00FA02C2" w:rsidRPr="00B54DD0" w:rsidRDefault="00FA02C2">
      <w:pPr>
        <w:spacing w:after="0" w:line="360" w:lineRule="auto"/>
        <w:ind w:firstLine="709"/>
        <w:jc w:val="both"/>
        <w:rPr>
          <w:rFonts w:ascii="Times New Roman" w:hAnsi="Times New Roman" w:cs="Times New Roman"/>
          <w:color w:val="000000" w:themeColor="text1"/>
          <w:sz w:val="28"/>
          <w:szCs w:val="28"/>
          <w:lang w:eastAsia="ru-RU"/>
        </w:rPr>
      </w:pPr>
    </w:p>
    <w:p w:rsidR="00FA02C2" w:rsidRPr="00B54DD0" w:rsidRDefault="00FA02C2">
      <w:pPr>
        <w:spacing w:after="0" w:line="360" w:lineRule="auto"/>
        <w:ind w:firstLine="709"/>
        <w:jc w:val="center"/>
        <w:rPr>
          <w:rFonts w:ascii="Times New Roman" w:eastAsia="Calibri" w:hAnsi="Times New Roman" w:cs="Times New Roman"/>
          <w:b/>
          <w:i/>
          <w:color w:val="000000" w:themeColor="text1"/>
          <w:sz w:val="28"/>
          <w:szCs w:val="28"/>
        </w:rPr>
      </w:pPr>
    </w:p>
    <w:p w:rsidR="00FA02C2" w:rsidRPr="00B54DD0" w:rsidRDefault="00FA02C2">
      <w:pPr>
        <w:spacing w:after="0" w:line="360" w:lineRule="auto"/>
        <w:ind w:firstLine="709"/>
        <w:jc w:val="center"/>
        <w:rPr>
          <w:rFonts w:ascii="Times New Roman" w:eastAsia="Calibri" w:hAnsi="Times New Roman" w:cs="Times New Roman"/>
          <w:b/>
          <w:i/>
          <w:color w:val="000000" w:themeColor="text1"/>
          <w:sz w:val="28"/>
          <w:szCs w:val="28"/>
        </w:rPr>
      </w:pPr>
    </w:p>
    <w:p w:rsidR="00FA02C2" w:rsidRPr="00B54DD0" w:rsidRDefault="00886CBD">
      <w:pPr>
        <w:spacing w:after="0" w:line="360" w:lineRule="auto"/>
        <w:ind w:firstLine="709"/>
        <w:jc w:val="center"/>
        <w:rPr>
          <w:rFonts w:ascii="Times New Roman" w:eastAsia="Calibri" w:hAnsi="Times New Roman" w:cs="Times New Roman"/>
          <w:b/>
          <w:i/>
          <w:color w:val="000000" w:themeColor="text1"/>
          <w:sz w:val="28"/>
          <w:szCs w:val="28"/>
        </w:rPr>
      </w:pPr>
      <w:r w:rsidRPr="00B54DD0">
        <w:rPr>
          <w:rFonts w:ascii="Times New Roman" w:eastAsia="Calibri" w:hAnsi="Times New Roman" w:cs="Times New Roman"/>
          <w:b/>
          <w:i/>
          <w:color w:val="000000" w:themeColor="text1"/>
          <w:sz w:val="28"/>
          <w:szCs w:val="28"/>
        </w:rPr>
        <w:t>Критерии оценки теста:</w:t>
      </w:r>
    </w:p>
    <w:p w:rsidR="00FA02C2" w:rsidRPr="00B54DD0" w:rsidRDefault="00886CBD">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54DD0">
        <w:rPr>
          <w:rFonts w:ascii="Times New Roman" w:eastAsia="Times New Roman" w:hAnsi="Times New Roman" w:cs="Times New Roman"/>
          <w:color w:val="000000" w:themeColor="text1"/>
          <w:sz w:val="28"/>
          <w:szCs w:val="28"/>
          <w:lang w:eastAsia="ru-RU"/>
        </w:rPr>
        <w:t xml:space="preserve">При тестировании все верные ответы берутся за 100%. Оценка выставляется в соответствии с таблицей: </w:t>
      </w:r>
    </w:p>
    <w:tbl>
      <w:tblPr>
        <w:tblStyle w:val="15"/>
        <w:tblW w:w="0" w:type="auto"/>
        <w:tblLook w:val="04A0" w:firstRow="1" w:lastRow="0" w:firstColumn="1" w:lastColumn="0" w:noHBand="0" w:noVBand="1"/>
      </w:tblPr>
      <w:tblGrid>
        <w:gridCol w:w="4759"/>
        <w:gridCol w:w="4812"/>
      </w:tblGrid>
      <w:tr w:rsidR="00B54DD0" w:rsidRPr="00B54DD0">
        <w:trPr>
          <w:trHeight w:val="250"/>
        </w:trPr>
        <w:tc>
          <w:tcPr>
            <w:tcW w:w="4964" w:type="dxa"/>
          </w:tcPr>
          <w:p w:rsidR="00FA02C2" w:rsidRPr="00B54DD0" w:rsidRDefault="00886CBD">
            <w:pPr>
              <w:spacing w:after="0" w:line="240" w:lineRule="auto"/>
              <w:rPr>
                <w:b/>
                <w:color w:val="000000" w:themeColor="text1"/>
                <w:sz w:val="24"/>
                <w:szCs w:val="24"/>
                <w:lang w:eastAsia="ru-RU"/>
              </w:rPr>
            </w:pPr>
            <w:r w:rsidRPr="00B54DD0">
              <w:rPr>
                <w:b/>
                <w:color w:val="000000" w:themeColor="text1"/>
                <w:sz w:val="24"/>
                <w:szCs w:val="24"/>
                <w:lang w:eastAsia="ru-RU"/>
              </w:rPr>
              <w:t>Процент выполнения заданий</w:t>
            </w:r>
          </w:p>
        </w:tc>
        <w:tc>
          <w:tcPr>
            <w:tcW w:w="4965" w:type="dxa"/>
          </w:tcPr>
          <w:p w:rsidR="00FA02C2" w:rsidRPr="00B54DD0" w:rsidRDefault="00886CBD">
            <w:pPr>
              <w:spacing w:after="0" w:line="240" w:lineRule="auto"/>
              <w:rPr>
                <w:b/>
                <w:color w:val="000000" w:themeColor="text1"/>
                <w:sz w:val="24"/>
                <w:szCs w:val="24"/>
                <w:lang w:eastAsia="ru-RU"/>
              </w:rPr>
            </w:pPr>
            <w:r w:rsidRPr="00B54DD0">
              <w:rPr>
                <w:b/>
                <w:color w:val="000000" w:themeColor="text1"/>
                <w:sz w:val="24"/>
                <w:szCs w:val="24"/>
                <w:lang w:eastAsia="ru-RU"/>
              </w:rPr>
              <w:t>Оценка</w:t>
            </w:r>
          </w:p>
        </w:tc>
      </w:tr>
      <w:tr w:rsidR="00B54DD0" w:rsidRPr="00B54DD0">
        <w:trPr>
          <w:trHeight w:val="260"/>
        </w:trPr>
        <w:tc>
          <w:tcPr>
            <w:tcW w:w="4964" w:type="dxa"/>
          </w:tcPr>
          <w:p w:rsidR="00FA02C2" w:rsidRPr="00B54DD0" w:rsidRDefault="00886CBD">
            <w:pPr>
              <w:spacing w:after="0" w:line="240" w:lineRule="auto"/>
              <w:rPr>
                <w:color w:val="000000" w:themeColor="text1"/>
                <w:sz w:val="24"/>
                <w:szCs w:val="24"/>
                <w:lang w:eastAsia="ru-RU"/>
              </w:rPr>
            </w:pPr>
            <w:r w:rsidRPr="00B54DD0">
              <w:rPr>
                <w:color w:val="000000" w:themeColor="text1"/>
                <w:sz w:val="24"/>
                <w:szCs w:val="24"/>
                <w:lang w:eastAsia="ru-RU"/>
              </w:rPr>
              <w:t>90%-100%</w:t>
            </w:r>
          </w:p>
        </w:tc>
        <w:tc>
          <w:tcPr>
            <w:tcW w:w="4965" w:type="dxa"/>
          </w:tcPr>
          <w:p w:rsidR="00FA02C2" w:rsidRPr="00B54DD0" w:rsidRDefault="00886CBD">
            <w:pPr>
              <w:spacing w:after="0" w:line="240" w:lineRule="auto"/>
              <w:rPr>
                <w:color w:val="000000" w:themeColor="text1"/>
                <w:sz w:val="24"/>
                <w:szCs w:val="24"/>
                <w:lang w:eastAsia="ru-RU"/>
              </w:rPr>
            </w:pPr>
            <w:r w:rsidRPr="00B54DD0">
              <w:rPr>
                <w:color w:val="000000" w:themeColor="text1"/>
                <w:sz w:val="24"/>
                <w:szCs w:val="24"/>
                <w:lang w:eastAsia="ru-RU"/>
              </w:rPr>
              <w:t>отлично</w:t>
            </w:r>
          </w:p>
        </w:tc>
      </w:tr>
      <w:tr w:rsidR="00B54DD0" w:rsidRPr="00B54DD0">
        <w:trPr>
          <w:trHeight w:val="250"/>
        </w:trPr>
        <w:tc>
          <w:tcPr>
            <w:tcW w:w="4964" w:type="dxa"/>
          </w:tcPr>
          <w:p w:rsidR="00FA02C2" w:rsidRPr="00B54DD0" w:rsidRDefault="00886CBD">
            <w:pPr>
              <w:spacing w:after="0" w:line="240" w:lineRule="auto"/>
              <w:rPr>
                <w:color w:val="000000" w:themeColor="text1"/>
                <w:sz w:val="24"/>
                <w:szCs w:val="24"/>
                <w:lang w:eastAsia="ru-RU"/>
              </w:rPr>
            </w:pPr>
            <w:r w:rsidRPr="00B54DD0">
              <w:rPr>
                <w:color w:val="000000" w:themeColor="text1"/>
                <w:sz w:val="24"/>
                <w:szCs w:val="24"/>
                <w:lang w:eastAsia="ru-RU"/>
              </w:rPr>
              <w:t>75%-90%</w:t>
            </w:r>
          </w:p>
        </w:tc>
        <w:tc>
          <w:tcPr>
            <w:tcW w:w="4965" w:type="dxa"/>
          </w:tcPr>
          <w:p w:rsidR="00FA02C2" w:rsidRPr="00B54DD0" w:rsidRDefault="00886CBD">
            <w:pPr>
              <w:spacing w:after="0" w:line="240" w:lineRule="auto"/>
              <w:rPr>
                <w:color w:val="000000" w:themeColor="text1"/>
                <w:sz w:val="24"/>
                <w:szCs w:val="24"/>
                <w:lang w:eastAsia="ru-RU"/>
              </w:rPr>
            </w:pPr>
            <w:r w:rsidRPr="00B54DD0">
              <w:rPr>
                <w:color w:val="000000" w:themeColor="text1"/>
                <w:sz w:val="24"/>
                <w:szCs w:val="24"/>
                <w:lang w:eastAsia="ru-RU"/>
              </w:rPr>
              <w:t>хорошо</w:t>
            </w:r>
          </w:p>
        </w:tc>
      </w:tr>
      <w:tr w:rsidR="00B54DD0" w:rsidRPr="00B54DD0">
        <w:trPr>
          <w:trHeight w:val="250"/>
        </w:trPr>
        <w:tc>
          <w:tcPr>
            <w:tcW w:w="4964" w:type="dxa"/>
          </w:tcPr>
          <w:p w:rsidR="00FA02C2" w:rsidRPr="00B54DD0" w:rsidRDefault="00886CBD">
            <w:pPr>
              <w:spacing w:after="0" w:line="240" w:lineRule="auto"/>
              <w:rPr>
                <w:color w:val="000000" w:themeColor="text1"/>
                <w:sz w:val="24"/>
                <w:szCs w:val="24"/>
                <w:lang w:eastAsia="ru-RU"/>
              </w:rPr>
            </w:pPr>
            <w:r w:rsidRPr="00B54DD0">
              <w:rPr>
                <w:color w:val="000000" w:themeColor="text1"/>
                <w:sz w:val="24"/>
                <w:szCs w:val="24"/>
                <w:lang w:eastAsia="ru-RU"/>
              </w:rPr>
              <w:t>60%-75%</w:t>
            </w:r>
          </w:p>
        </w:tc>
        <w:tc>
          <w:tcPr>
            <w:tcW w:w="4965" w:type="dxa"/>
          </w:tcPr>
          <w:p w:rsidR="00FA02C2" w:rsidRPr="00B54DD0" w:rsidRDefault="00886CBD">
            <w:pPr>
              <w:spacing w:after="0" w:line="240" w:lineRule="auto"/>
              <w:rPr>
                <w:color w:val="000000" w:themeColor="text1"/>
                <w:sz w:val="24"/>
                <w:szCs w:val="24"/>
                <w:lang w:eastAsia="ru-RU"/>
              </w:rPr>
            </w:pPr>
            <w:r w:rsidRPr="00B54DD0">
              <w:rPr>
                <w:color w:val="000000" w:themeColor="text1"/>
                <w:sz w:val="24"/>
                <w:szCs w:val="24"/>
                <w:lang w:eastAsia="ru-RU"/>
              </w:rPr>
              <w:t>удовлетворительно</w:t>
            </w:r>
          </w:p>
        </w:tc>
      </w:tr>
      <w:tr w:rsidR="00FA02C2" w:rsidRPr="00B54DD0">
        <w:trPr>
          <w:trHeight w:val="260"/>
        </w:trPr>
        <w:tc>
          <w:tcPr>
            <w:tcW w:w="4964" w:type="dxa"/>
          </w:tcPr>
          <w:p w:rsidR="00FA02C2" w:rsidRPr="00B54DD0" w:rsidRDefault="00886CBD">
            <w:pPr>
              <w:spacing w:after="0" w:line="240" w:lineRule="auto"/>
              <w:rPr>
                <w:color w:val="000000" w:themeColor="text1"/>
                <w:sz w:val="24"/>
                <w:szCs w:val="24"/>
                <w:lang w:eastAsia="ru-RU"/>
              </w:rPr>
            </w:pPr>
            <w:r w:rsidRPr="00B54DD0">
              <w:rPr>
                <w:color w:val="000000" w:themeColor="text1"/>
                <w:sz w:val="24"/>
                <w:szCs w:val="24"/>
                <w:lang w:eastAsia="ru-RU"/>
              </w:rPr>
              <w:t>менее 60%</w:t>
            </w:r>
          </w:p>
        </w:tc>
        <w:tc>
          <w:tcPr>
            <w:tcW w:w="4965" w:type="dxa"/>
          </w:tcPr>
          <w:p w:rsidR="00FA02C2" w:rsidRPr="00B54DD0" w:rsidRDefault="00886CBD">
            <w:pPr>
              <w:spacing w:after="0" w:line="240" w:lineRule="auto"/>
              <w:rPr>
                <w:color w:val="000000" w:themeColor="text1"/>
                <w:sz w:val="24"/>
                <w:szCs w:val="24"/>
                <w:lang w:eastAsia="ru-RU"/>
              </w:rPr>
            </w:pPr>
            <w:r w:rsidRPr="00B54DD0">
              <w:rPr>
                <w:color w:val="000000" w:themeColor="text1"/>
                <w:sz w:val="24"/>
                <w:szCs w:val="24"/>
                <w:lang w:eastAsia="ru-RU"/>
              </w:rPr>
              <w:t>неудовлетворительно</w:t>
            </w:r>
          </w:p>
        </w:tc>
      </w:tr>
    </w:tbl>
    <w:p w:rsidR="00FA02C2" w:rsidRPr="00B54DD0" w:rsidRDefault="00FA02C2">
      <w:pPr>
        <w:spacing w:after="0" w:line="360" w:lineRule="auto"/>
        <w:ind w:firstLine="709"/>
        <w:jc w:val="both"/>
        <w:rPr>
          <w:rFonts w:ascii="Times New Roman" w:hAnsi="Times New Roman" w:cs="Times New Roman"/>
          <w:color w:val="000000" w:themeColor="text1"/>
          <w:sz w:val="28"/>
          <w:szCs w:val="28"/>
        </w:rPr>
      </w:pPr>
    </w:p>
    <w:p w:rsidR="00FA02C2" w:rsidRPr="00B54DD0" w:rsidRDefault="00FA02C2">
      <w:pPr>
        <w:spacing w:after="0" w:line="360" w:lineRule="auto"/>
        <w:ind w:firstLine="709"/>
        <w:jc w:val="both"/>
        <w:rPr>
          <w:rFonts w:ascii="Times New Roman" w:hAnsi="Times New Roman" w:cs="Times New Roman"/>
          <w:color w:val="000000" w:themeColor="text1"/>
          <w:sz w:val="28"/>
          <w:szCs w:val="28"/>
        </w:rPr>
      </w:pPr>
    </w:p>
    <w:p w:rsidR="00FA02C2" w:rsidRPr="00B54DD0" w:rsidRDefault="00FA02C2">
      <w:pPr>
        <w:spacing w:after="0" w:line="360" w:lineRule="auto"/>
        <w:ind w:firstLine="709"/>
        <w:jc w:val="both"/>
        <w:rPr>
          <w:rFonts w:ascii="Times New Roman" w:hAnsi="Times New Roman" w:cs="Times New Roman"/>
          <w:color w:val="000000" w:themeColor="text1"/>
          <w:sz w:val="28"/>
          <w:szCs w:val="28"/>
        </w:rPr>
      </w:pPr>
    </w:p>
    <w:p w:rsidR="00FA02C2" w:rsidRPr="00B54DD0" w:rsidRDefault="00FA02C2">
      <w:pPr>
        <w:spacing w:after="0" w:line="360" w:lineRule="auto"/>
        <w:ind w:firstLine="709"/>
        <w:jc w:val="both"/>
        <w:rPr>
          <w:rFonts w:ascii="Times New Roman" w:hAnsi="Times New Roman" w:cs="Times New Roman"/>
          <w:color w:val="000000" w:themeColor="text1"/>
          <w:sz w:val="28"/>
          <w:szCs w:val="28"/>
        </w:rPr>
      </w:pPr>
    </w:p>
    <w:p w:rsidR="00FA02C2" w:rsidRPr="00B54DD0" w:rsidRDefault="00FA02C2">
      <w:pPr>
        <w:spacing w:after="0" w:line="360" w:lineRule="auto"/>
        <w:ind w:firstLine="709"/>
        <w:jc w:val="both"/>
        <w:rPr>
          <w:rFonts w:ascii="Times New Roman" w:hAnsi="Times New Roman" w:cs="Times New Roman"/>
          <w:color w:val="000000" w:themeColor="text1"/>
          <w:sz w:val="28"/>
          <w:szCs w:val="28"/>
        </w:rPr>
      </w:pPr>
    </w:p>
    <w:p w:rsidR="00FA02C2" w:rsidRPr="00B54DD0" w:rsidRDefault="00FA02C2">
      <w:pPr>
        <w:spacing w:after="0" w:line="360" w:lineRule="auto"/>
        <w:ind w:firstLine="709"/>
        <w:jc w:val="both"/>
        <w:rPr>
          <w:rFonts w:ascii="Times New Roman" w:hAnsi="Times New Roman" w:cs="Times New Roman"/>
          <w:color w:val="000000" w:themeColor="text1"/>
          <w:sz w:val="28"/>
          <w:szCs w:val="28"/>
        </w:rPr>
      </w:pPr>
    </w:p>
    <w:p w:rsidR="00FA02C2" w:rsidRPr="00B54DD0" w:rsidRDefault="00FA02C2">
      <w:pPr>
        <w:spacing w:after="0" w:line="360" w:lineRule="auto"/>
        <w:ind w:firstLine="709"/>
        <w:jc w:val="both"/>
        <w:rPr>
          <w:rFonts w:ascii="Times New Roman" w:hAnsi="Times New Roman" w:cs="Times New Roman"/>
          <w:color w:val="000000" w:themeColor="text1"/>
          <w:sz w:val="28"/>
          <w:szCs w:val="28"/>
        </w:rPr>
      </w:pPr>
    </w:p>
    <w:p w:rsidR="00FA02C2" w:rsidRPr="00B54DD0" w:rsidRDefault="00FA02C2">
      <w:pPr>
        <w:spacing w:after="0" w:line="360" w:lineRule="auto"/>
        <w:ind w:firstLine="709"/>
        <w:jc w:val="both"/>
        <w:rPr>
          <w:rFonts w:ascii="Times New Roman" w:hAnsi="Times New Roman" w:cs="Times New Roman"/>
          <w:color w:val="000000" w:themeColor="text1"/>
          <w:sz w:val="28"/>
          <w:szCs w:val="28"/>
        </w:rPr>
      </w:pPr>
    </w:p>
    <w:p w:rsidR="00FA02C2" w:rsidRPr="00B54DD0" w:rsidRDefault="00FA02C2">
      <w:pPr>
        <w:spacing w:after="0" w:line="360" w:lineRule="auto"/>
        <w:ind w:firstLine="709"/>
        <w:jc w:val="both"/>
        <w:rPr>
          <w:rFonts w:ascii="Times New Roman" w:hAnsi="Times New Roman" w:cs="Times New Roman"/>
          <w:color w:val="000000" w:themeColor="text1"/>
          <w:sz w:val="28"/>
          <w:szCs w:val="28"/>
        </w:rPr>
      </w:pPr>
    </w:p>
    <w:p w:rsidR="00FA02C2" w:rsidRPr="00B54DD0" w:rsidRDefault="00FA02C2">
      <w:pPr>
        <w:spacing w:after="0" w:line="360" w:lineRule="auto"/>
        <w:ind w:firstLine="709"/>
        <w:jc w:val="both"/>
        <w:rPr>
          <w:rFonts w:ascii="Times New Roman" w:hAnsi="Times New Roman" w:cs="Times New Roman"/>
          <w:color w:val="000000" w:themeColor="text1"/>
          <w:sz w:val="28"/>
          <w:szCs w:val="28"/>
        </w:rPr>
      </w:pPr>
    </w:p>
    <w:p w:rsidR="00FA02C2" w:rsidRPr="00B54DD0" w:rsidRDefault="00FA02C2">
      <w:pPr>
        <w:spacing w:after="0" w:line="360" w:lineRule="auto"/>
        <w:ind w:firstLine="709"/>
        <w:jc w:val="both"/>
        <w:rPr>
          <w:rFonts w:ascii="Times New Roman" w:hAnsi="Times New Roman" w:cs="Times New Roman"/>
          <w:color w:val="000000" w:themeColor="text1"/>
          <w:sz w:val="28"/>
          <w:szCs w:val="28"/>
        </w:rPr>
      </w:pPr>
    </w:p>
    <w:p w:rsidR="00FA02C2" w:rsidRPr="00B54DD0" w:rsidRDefault="00FA02C2">
      <w:pPr>
        <w:spacing w:after="0" w:line="360" w:lineRule="auto"/>
        <w:ind w:firstLine="709"/>
        <w:jc w:val="both"/>
        <w:rPr>
          <w:rFonts w:ascii="Times New Roman" w:hAnsi="Times New Roman" w:cs="Times New Roman"/>
          <w:color w:val="000000" w:themeColor="text1"/>
          <w:sz w:val="28"/>
          <w:szCs w:val="28"/>
        </w:rPr>
      </w:pPr>
    </w:p>
    <w:p w:rsidR="00FA02C2" w:rsidRPr="00B54DD0" w:rsidRDefault="00FA02C2">
      <w:pPr>
        <w:spacing w:after="0" w:line="360" w:lineRule="auto"/>
        <w:ind w:firstLine="709"/>
        <w:jc w:val="both"/>
        <w:rPr>
          <w:rFonts w:ascii="Times New Roman" w:hAnsi="Times New Roman" w:cs="Times New Roman"/>
          <w:color w:val="000000" w:themeColor="text1"/>
          <w:sz w:val="28"/>
          <w:szCs w:val="28"/>
        </w:rPr>
      </w:pPr>
    </w:p>
    <w:p w:rsidR="00FA02C2" w:rsidRPr="00B54DD0" w:rsidRDefault="00FA02C2">
      <w:pPr>
        <w:spacing w:after="0" w:line="360" w:lineRule="auto"/>
        <w:ind w:firstLine="709"/>
        <w:jc w:val="both"/>
        <w:rPr>
          <w:rFonts w:ascii="Times New Roman" w:hAnsi="Times New Roman" w:cs="Times New Roman"/>
          <w:color w:val="000000" w:themeColor="text1"/>
          <w:sz w:val="28"/>
          <w:szCs w:val="28"/>
        </w:rPr>
      </w:pPr>
    </w:p>
    <w:p w:rsidR="00FA02C2" w:rsidRPr="00B54DD0" w:rsidRDefault="00FA02C2">
      <w:pPr>
        <w:spacing w:after="0" w:line="360" w:lineRule="auto"/>
        <w:ind w:firstLine="709"/>
        <w:jc w:val="both"/>
        <w:rPr>
          <w:rFonts w:ascii="Times New Roman" w:hAnsi="Times New Roman" w:cs="Times New Roman"/>
          <w:color w:val="000000" w:themeColor="text1"/>
          <w:sz w:val="28"/>
          <w:szCs w:val="28"/>
        </w:rPr>
      </w:pPr>
    </w:p>
    <w:p w:rsidR="00FA02C2" w:rsidRPr="00B54DD0" w:rsidRDefault="00FA02C2">
      <w:pPr>
        <w:spacing w:after="0" w:line="360" w:lineRule="auto"/>
        <w:ind w:firstLine="709"/>
        <w:jc w:val="both"/>
        <w:rPr>
          <w:rFonts w:ascii="Times New Roman" w:hAnsi="Times New Roman" w:cs="Times New Roman"/>
          <w:color w:val="000000" w:themeColor="text1"/>
          <w:sz w:val="28"/>
          <w:szCs w:val="28"/>
        </w:rPr>
      </w:pPr>
    </w:p>
    <w:p w:rsidR="00FA02C2" w:rsidRPr="00B54DD0" w:rsidRDefault="00FA02C2">
      <w:pPr>
        <w:spacing w:after="0" w:line="360" w:lineRule="auto"/>
        <w:ind w:firstLine="709"/>
        <w:jc w:val="both"/>
        <w:rPr>
          <w:rFonts w:ascii="Times New Roman" w:hAnsi="Times New Roman" w:cs="Times New Roman"/>
          <w:color w:val="000000" w:themeColor="text1"/>
          <w:sz w:val="28"/>
          <w:szCs w:val="28"/>
        </w:rPr>
      </w:pPr>
    </w:p>
    <w:p w:rsidR="00FA02C2" w:rsidRPr="00B54DD0" w:rsidRDefault="00FA02C2">
      <w:pPr>
        <w:spacing w:after="0" w:line="360" w:lineRule="auto"/>
        <w:ind w:firstLine="709"/>
        <w:jc w:val="both"/>
        <w:rPr>
          <w:rFonts w:ascii="Times New Roman" w:hAnsi="Times New Roman" w:cs="Times New Roman"/>
          <w:color w:val="000000" w:themeColor="text1"/>
          <w:sz w:val="28"/>
          <w:szCs w:val="28"/>
        </w:rPr>
      </w:pPr>
    </w:p>
    <w:p w:rsidR="00FA02C2" w:rsidRPr="00B54DD0" w:rsidRDefault="00FA02C2">
      <w:pPr>
        <w:spacing w:after="0" w:line="360" w:lineRule="auto"/>
        <w:ind w:firstLine="709"/>
        <w:jc w:val="both"/>
        <w:rPr>
          <w:rFonts w:ascii="Times New Roman" w:hAnsi="Times New Roman" w:cs="Times New Roman"/>
          <w:color w:val="000000" w:themeColor="text1"/>
          <w:sz w:val="28"/>
          <w:szCs w:val="28"/>
        </w:rPr>
      </w:pPr>
    </w:p>
    <w:p w:rsidR="00FA02C2" w:rsidRPr="00B54DD0" w:rsidRDefault="00FA02C2">
      <w:pPr>
        <w:spacing w:after="0" w:line="360" w:lineRule="auto"/>
        <w:ind w:firstLine="709"/>
        <w:jc w:val="both"/>
        <w:rPr>
          <w:rFonts w:ascii="Times New Roman" w:hAnsi="Times New Roman" w:cs="Times New Roman"/>
          <w:color w:val="000000" w:themeColor="text1"/>
          <w:sz w:val="28"/>
          <w:szCs w:val="28"/>
        </w:rPr>
      </w:pPr>
    </w:p>
    <w:p w:rsidR="00FA02C2" w:rsidRPr="00B54DD0" w:rsidRDefault="00FA02C2">
      <w:pPr>
        <w:spacing w:after="0" w:line="360" w:lineRule="auto"/>
        <w:ind w:firstLine="709"/>
        <w:jc w:val="both"/>
        <w:rPr>
          <w:rFonts w:ascii="Times New Roman" w:hAnsi="Times New Roman" w:cs="Times New Roman"/>
          <w:color w:val="000000" w:themeColor="text1"/>
          <w:sz w:val="28"/>
          <w:szCs w:val="28"/>
        </w:rPr>
      </w:pPr>
    </w:p>
    <w:p w:rsidR="00FA02C2" w:rsidRPr="00B54DD0" w:rsidRDefault="00FA02C2">
      <w:pPr>
        <w:spacing w:after="0" w:line="360" w:lineRule="auto"/>
        <w:ind w:firstLine="709"/>
        <w:jc w:val="both"/>
        <w:rPr>
          <w:rFonts w:ascii="Times New Roman" w:hAnsi="Times New Roman" w:cs="Times New Roman"/>
          <w:color w:val="000000" w:themeColor="text1"/>
          <w:sz w:val="28"/>
          <w:szCs w:val="28"/>
        </w:rPr>
      </w:pPr>
    </w:p>
    <w:p w:rsidR="00FA02C2" w:rsidRPr="00B54DD0" w:rsidRDefault="00FA02C2">
      <w:pPr>
        <w:spacing w:after="0" w:line="360" w:lineRule="auto"/>
        <w:ind w:firstLine="709"/>
        <w:jc w:val="both"/>
        <w:rPr>
          <w:rFonts w:ascii="Times New Roman" w:hAnsi="Times New Roman" w:cs="Times New Roman"/>
          <w:color w:val="000000" w:themeColor="text1"/>
          <w:sz w:val="28"/>
          <w:szCs w:val="28"/>
        </w:rPr>
      </w:pPr>
    </w:p>
    <w:p w:rsidR="00FA02C2" w:rsidRPr="00B54DD0" w:rsidRDefault="00FA02C2">
      <w:pPr>
        <w:spacing w:after="0" w:line="360" w:lineRule="auto"/>
        <w:ind w:firstLine="709"/>
        <w:jc w:val="both"/>
        <w:rPr>
          <w:rFonts w:ascii="Times New Roman" w:hAnsi="Times New Roman" w:cs="Times New Roman"/>
          <w:color w:val="000000" w:themeColor="text1"/>
          <w:sz w:val="28"/>
          <w:szCs w:val="28"/>
        </w:rPr>
      </w:pPr>
    </w:p>
    <w:p w:rsidR="00FA02C2" w:rsidRPr="00B54DD0" w:rsidRDefault="00886CBD">
      <w:pPr>
        <w:pStyle w:val="af9"/>
        <w:numPr>
          <w:ilvl w:val="0"/>
          <w:numId w:val="15"/>
        </w:numPr>
        <w:spacing w:line="360" w:lineRule="auto"/>
        <w:ind w:left="0" w:firstLine="709"/>
        <w:contextualSpacing w:val="0"/>
        <w:jc w:val="center"/>
        <w:rPr>
          <w:b/>
          <w:bCs/>
          <w:color w:val="000000" w:themeColor="text1"/>
          <w:sz w:val="28"/>
          <w:szCs w:val="28"/>
        </w:rPr>
      </w:pPr>
      <w:r w:rsidRPr="00B54DD0">
        <w:rPr>
          <w:b/>
          <w:bCs/>
          <w:color w:val="000000" w:themeColor="text1"/>
          <w:sz w:val="28"/>
          <w:szCs w:val="28"/>
        </w:rPr>
        <w:t>ЛИСТ ВНЕСЕНИЯ ИЗМЕНЕНИЙ В РАБОЧУЮ ПРОГРАММУ УЧЕБНОЙ ДИСЦИПЛИНЫ</w:t>
      </w:r>
    </w:p>
    <w:p w:rsidR="00FA02C2" w:rsidRPr="00B54DD0" w:rsidRDefault="00FA02C2">
      <w:pPr>
        <w:pStyle w:val="af9"/>
        <w:spacing w:line="360" w:lineRule="auto"/>
        <w:ind w:left="0" w:firstLine="709"/>
        <w:contextualSpacing w:val="0"/>
        <w:jc w:val="both"/>
        <w:rPr>
          <w:b/>
          <w:bCs/>
          <w:color w:val="000000" w:themeColor="text1"/>
          <w:sz w:val="28"/>
          <w:szCs w:val="28"/>
        </w:rPr>
      </w:pPr>
    </w:p>
    <w:p w:rsidR="00FA02C2" w:rsidRPr="00B54DD0" w:rsidRDefault="00886CBD">
      <w:pPr>
        <w:pStyle w:val="af9"/>
        <w:spacing w:line="360" w:lineRule="auto"/>
        <w:ind w:left="0" w:firstLine="709"/>
        <w:contextualSpacing w:val="0"/>
        <w:jc w:val="both"/>
        <w:rPr>
          <w:color w:val="000000" w:themeColor="text1"/>
          <w:sz w:val="28"/>
          <w:szCs w:val="28"/>
        </w:rPr>
      </w:pPr>
      <w:r w:rsidRPr="00B54DD0">
        <w:rPr>
          <w:color w:val="000000" w:themeColor="text1"/>
          <w:sz w:val="28"/>
          <w:szCs w:val="28"/>
        </w:rPr>
        <w:t xml:space="preserve">Дополнения и изменения в программу учебной дисциплины «Современные проблемы </w:t>
      </w:r>
      <w:proofErr w:type="spellStart"/>
      <w:r w:rsidRPr="00B54DD0">
        <w:rPr>
          <w:color w:val="000000" w:themeColor="text1"/>
          <w:sz w:val="28"/>
          <w:szCs w:val="28"/>
        </w:rPr>
        <w:t>геоэкономики</w:t>
      </w:r>
      <w:proofErr w:type="spellEnd"/>
      <w:r w:rsidRPr="00B54DD0">
        <w:rPr>
          <w:color w:val="000000" w:themeColor="text1"/>
          <w:sz w:val="28"/>
          <w:szCs w:val="28"/>
        </w:rPr>
        <w:t xml:space="preserve">» по направлению подготовки 38.03.01 «Экономика» на 20__-20__ учебный год. </w:t>
      </w:r>
    </w:p>
    <w:p w:rsidR="00FA02C2" w:rsidRPr="00B54DD0" w:rsidRDefault="00FA02C2">
      <w:pPr>
        <w:pStyle w:val="af9"/>
        <w:spacing w:line="360" w:lineRule="auto"/>
        <w:ind w:left="0" w:firstLine="709"/>
        <w:contextualSpacing w:val="0"/>
        <w:jc w:val="both"/>
        <w:rPr>
          <w:color w:val="000000" w:themeColor="text1"/>
          <w:sz w:val="28"/>
          <w:szCs w:val="28"/>
        </w:rPr>
      </w:pPr>
    </w:p>
    <w:p w:rsidR="00FA02C2" w:rsidRPr="00B54DD0" w:rsidRDefault="00886CBD">
      <w:pPr>
        <w:pStyle w:val="af9"/>
        <w:spacing w:line="360" w:lineRule="auto"/>
        <w:ind w:left="0" w:firstLine="709"/>
        <w:contextualSpacing w:val="0"/>
        <w:jc w:val="both"/>
        <w:rPr>
          <w:color w:val="000000" w:themeColor="text1"/>
          <w:sz w:val="28"/>
          <w:szCs w:val="28"/>
        </w:rPr>
      </w:pPr>
      <w:r w:rsidRPr="00B54DD0">
        <w:rPr>
          <w:color w:val="000000" w:themeColor="text1"/>
          <w:sz w:val="28"/>
          <w:szCs w:val="28"/>
        </w:rPr>
        <w:t xml:space="preserve">В программу учебной дисциплины вносятся следующие изменения: </w:t>
      </w:r>
    </w:p>
    <w:p w:rsidR="00FA02C2" w:rsidRPr="00B54DD0" w:rsidRDefault="00886CBD">
      <w:pPr>
        <w:pStyle w:val="af9"/>
        <w:spacing w:line="360" w:lineRule="auto"/>
        <w:ind w:left="0" w:firstLine="709"/>
        <w:contextualSpacing w:val="0"/>
        <w:jc w:val="both"/>
        <w:rPr>
          <w:color w:val="000000" w:themeColor="text1"/>
          <w:sz w:val="28"/>
          <w:szCs w:val="28"/>
        </w:rPr>
      </w:pPr>
      <w:r w:rsidRPr="00B54DD0">
        <w:rPr>
          <w:color w:val="000000" w:themeColor="text1"/>
          <w:sz w:val="28"/>
          <w:szCs w:val="28"/>
        </w:rPr>
        <w:t xml:space="preserve">1. </w:t>
      </w:r>
    </w:p>
    <w:p w:rsidR="00FA02C2" w:rsidRPr="00B54DD0" w:rsidRDefault="00886CBD">
      <w:pPr>
        <w:pStyle w:val="af9"/>
        <w:spacing w:line="360" w:lineRule="auto"/>
        <w:ind w:left="0" w:firstLine="709"/>
        <w:contextualSpacing w:val="0"/>
        <w:jc w:val="both"/>
        <w:rPr>
          <w:color w:val="000000" w:themeColor="text1"/>
          <w:sz w:val="28"/>
          <w:szCs w:val="28"/>
        </w:rPr>
      </w:pPr>
      <w:r w:rsidRPr="00B54DD0">
        <w:rPr>
          <w:color w:val="000000" w:themeColor="text1"/>
          <w:sz w:val="28"/>
          <w:szCs w:val="28"/>
        </w:rPr>
        <w:t xml:space="preserve">2. </w:t>
      </w:r>
    </w:p>
    <w:p w:rsidR="00FA02C2" w:rsidRPr="00B54DD0" w:rsidRDefault="00886CBD">
      <w:pPr>
        <w:pStyle w:val="af9"/>
        <w:spacing w:line="360" w:lineRule="auto"/>
        <w:ind w:left="0" w:firstLine="709"/>
        <w:contextualSpacing w:val="0"/>
        <w:jc w:val="both"/>
        <w:rPr>
          <w:color w:val="000000" w:themeColor="text1"/>
          <w:sz w:val="28"/>
          <w:szCs w:val="28"/>
        </w:rPr>
      </w:pPr>
      <w:r w:rsidRPr="00B54DD0">
        <w:rPr>
          <w:color w:val="000000" w:themeColor="text1"/>
          <w:sz w:val="28"/>
          <w:szCs w:val="28"/>
        </w:rPr>
        <w:t xml:space="preserve">3. </w:t>
      </w:r>
    </w:p>
    <w:p w:rsidR="00FA02C2" w:rsidRPr="00B54DD0" w:rsidRDefault="00FA02C2">
      <w:pPr>
        <w:pStyle w:val="af9"/>
        <w:spacing w:line="360" w:lineRule="auto"/>
        <w:ind w:left="0" w:firstLine="709"/>
        <w:contextualSpacing w:val="0"/>
        <w:jc w:val="both"/>
        <w:rPr>
          <w:color w:val="000000" w:themeColor="text1"/>
          <w:sz w:val="28"/>
          <w:szCs w:val="28"/>
        </w:rPr>
      </w:pPr>
    </w:p>
    <w:p w:rsidR="00FA02C2" w:rsidRPr="00B54DD0" w:rsidRDefault="00886CBD">
      <w:pPr>
        <w:pStyle w:val="af9"/>
        <w:spacing w:line="360" w:lineRule="auto"/>
        <w:ind w:left="0" w:firstLine="709"/>
        <w:contextualSpacing w:val="0"/>
        <w:jc w:val="both"/>
        <w:rPr>
          <w:color w:val="000000" w:themeColor="text1"/>
          <w:sz w:val="28"/>
          <w:szCs w:val="28"/>
        </w:rPr>
      </w:pPr>
      <w:r w:rsidRPr="00B54DD0">
        <w:rPr>
          <w:color w:val="000000" w:themeColor="text1"/>
          <w:sz w:val="28"/>
          <w:szCs w:val="28"/>
        </w:rPr>
        <w:t>Изменения в рабочую программу учебной дисциплины внесены:</w:t>
      </w:r>
    </w:p>
    <w:p w:rsidR="00FA02C2" w:rsidRPr="00B54DD0" w:rsidRDefault="00886CBD">
      <w:pPr>
        <w:pStyle w:val="af9"/>
        <w:spacing w:line="360" w:lineRule="auto"/>
        <w:ind w:left="0" w:firstLine="709"/>
        <w:contextualSpacing w:val="0"/>
        <w:jc w:val="both"/>
        <w:rPr>
          <w:color w:val="000000" w:themeColor="text1"/>
          <w:sz w:val="28"/>
          <w:szCs w:val="28"/>
        </w:rPr>
      </w:pPr>
      <w:r w:rsidRPr="00B54DD0">
        <w:rPr>
          <w:color w:val="000000" w:themeColor="text1"/>
          <w:sz w:val="28"/>
          <w:szCs w:val="28"/>
        </w:rPr>
        <w:t xml:space="preserve">Должность, </w:t>
      </w:r>
    </w:p>
    <w:p w:rsidR="00FA02C2" w:rsidRPr="00B54DD0" w:rsidRDefault="00886CBD">
      <w:pPr>
        <w:pStyle w:val="af9"/>
        <w:spacing w:line="360" w:lineRule="auto"/>
        <w:ind w:left="0" w:firstLine="709"/>
        <w:contextualSpacing w:val="0"/>
        <w:jc w:val="both"/>
        <w:rPr>
          <w:color w:val="000000" w:themeColor="text1"/>
          <w:sz w:val="28"/>
          <w:szCs w:val="28"/>
        </w:rPr>
      </w:pPr>
      <w:r w:rsidRPr="00B54DD0">
        <w:rPr>
          <w:color w:val="000000" w:themeColor="text1"/>
          <w:sz w:val="28"/>
          <w:szCs w:val="28"/>
        </w:rPr>
        <w:t>Звание преподавателя        ________________ФИО</w:t>
      </w:r>
    </w:p>
    <w:p w:rsidR="00FA02C2" w:rsidRPr="00B54DD0" w:rsidRDefault="00FA02C2">
      <w:pPr>
        <w:pStyle w:val="af9"/>
        <w:spacing w:line="360" w:lineRule="auto"/>
        <w:ind w:left="0" w:firstLine="709"/>
        <w:contextualSpacing w:val="0"/>
        <w:jc w:val="both"/>
        <w:rPr>
          <w:color w:val="000000" w:themeColor="text1"/>
          <w:sz w:val="28"/>
          <w:szCs w:val="28"/>
        </w:rPr>
      </w:pPr>
    </w:p>
    <w:p w:rsidR="00FA02C2" w:rsidRPr="00B54DD0" w:rsidRDefault="00886CBD">
      <w:pPr>
        <w:pStyle w:val="af9"/>
        <w:spacing w:line="360" w:lineRule="auto"/>
        <w:ind w:left="0" w:firstLine="709"/>
        <w:contextualSpacing w:val="0"/>
        <w:jc w:val="both"/>
        <w:rPr>
          <w:color w:val="000000" w:themeColor="text1"/>
          <w:sz w:val="28"/>
          <w:szCs w:val="28"/>
        </w:rPr>
      </w:pPr>
      <w:r w:rsidRPr="00B54DD0">
        <w:rPr>
          <w:color w:val="000000" w:themeColor="text1"/>
          <w:sz w:val="28"/>
          <w:szCs w:val="28"/>
        </w:rPr>
        <w:t xml:space="preserve">Внесение изменений в рабочую программу учебной дисциплины утверждены на заседании кафедры «Экономика и управление». </w:t>
      </w:r>
    </w:p>
    <w:p w:rsidR="00FA02C2" w:rsidRPr="00B54DD0" w:rsidRDefault="00886CBD">
      <w:pPr>
        <w:pStyle w:val="af9"/>
        <w:spacing w:line="360" w:lineRule="auto"/>
        <w:ind w:left="0" w:firstLine="709"/>
        <w:contextualSpacing w:val="0"/>
        <w:jc w:val="both"/>
        <w:rPr>
          <w:color w:val="000000" w:themeColor="text1"/>
          <w:sz w:val="28"/>
          <w:szCs w:val="28"/>
        </w:rPr>
      </w:pPr>
      <w:r w:rsidRPr="00B54DD0">
        <w:rPr>
          <w:color w:val="000000" w:themeColor="text1"/>
          <w:sz w:val="28"/>
          <w:szCs w:val="28"/>
        </w:rPr>
        <w:t>Протокол № __ от __.__. 20__ года.</w:t>
      </w:r>
    </w:p>
    <w:p w:rsidR="00FA02C2" w:rsidRPr="00B54DD0" w:rsidRDefault="00FA02C2">
      <w:pPr>
        <w:pStyle w:val="af9"/>
        <w:spacing w:line="360" w:lineRule="auto"/>
        <w:ind w:left="0" w:firstLine="709"/>
        <w:contextualSpacing w:val="0"/>
        <w:jc w:val="both"/>
        <w:rPr>
          <w:color w:val="000000" w:themeColor="text1"/>
          <w:sz w:val="28"/>
          <w:szCs w:val="28"/>
        </w:rPr>
      </w:pPr>
    </w:p>
    <w:p w:rsidR="00FA02C2" w:rsidRPr="00B54DD0" w:rsidRDefault="00886CBD">
      <w:pPr>
        <w:pStyle w:val="af9"/>
        <w:spacing w:line="360" w:lineRule="auto"/>
        <w:ind w:left="0" w:firstLine="709"/>
        <w:contextualSpacing w:val="0"/>
        <w:jc w:val="both"/>
        <w:rPr>
          <w:color w:val="000000" w:themeColor="text1"/>
          <w:sz w:val="28"/>
          <w:szCs w:val="28"/>
        </w:rPr>
      </w:pPr>
      <w:r w:rsidRPr="00B54DD0">
        <w:rPr>
          <w:color w:val="000000" w:themeColor="text1"/>
          <w:sz w:val="28"/>
          <w:szCs w:val="28"/>
        </w:rPr>
        <w:t>Зав. кафедрой    _______________________________ФИ</w:t>
      </w:r>
      <w:r w:rsidR="003712B3" w:rsidRPr="00B54DD0">
        <w:rPr>
          <w:color w:val="000000" w:themeColor="text1"/>
          <w:sz w:val="28"/>
          <w:szCs w:val="28"/>
        </w:rPr>
        <w:t>О</w:t>
      </w:r>
    </w:p>
    <w:p w:rsidR="00FA02C2" w:rsidRPr="00B54DD0" w:rsidRDefault="00FA02C2">
      <w:pPr>
        <w:pStyle w:val="af9"/>
        <w:spacing w:line="360" w:lineRule="auto"/>
        <w:ind w:left="0" w:firstLine="709"/>
        <w:contextualSpacing w:val="0"/>
        <w:jc w:val="both"/>
        <w:rPr>
          <w:color w:val="000000" w:themeColor="text1"/>
          <w:sz w:val="28"/>
          <w:szCs w:val="28"/>
        </w:rPr>
      </w:pPr>
    </w:p>
    <w:sectPr w:rsidR="00FA02C2" w:rsidRPr="00B54DD0">
      <w:footerReference w:type="default" r:id="rId41"/>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02C2" w:rsidRDefault="00886CBD">
      <w:pPr>
        <w:spacing w:line="240" w:lineRule="auto"/>
      </w:pPr>
      <w:r>
        <w:separator/>
      </w:r>
    </w:p>
  </w:endnote>
  <w:endnote w:type="continuationSeparator" w:id="0">
    <w:p w:rsidR="00FA02C2" w:rsidRDefault="00886C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sdtPr>
    <w:sdtEndPr/>
    <w:sdtContent>
      <w:p w:rsidR="00FA02C2" w:rsidRDefault="00886CBD">
        <w:pPr>
          <w:pStyle w:val="af5"/>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FA05FB">
          <w:rPr>
            <w:rFonts w:ascii="Times New Roman" w:hAnsi="Times New Roman" w:cs="Times New Roman"/>
            <w:noProof/>
            <w:sz w:val="24"/>
            <w:szCs w:val="24"/>
          </w:rPr>
          <w:t>21</w:t>
        </w:r>
        <w:r>
          <w:rPr>
            <w:rFonts w:ascii="Times New Roman" w:hAnsi="Times New Roman" w:cs="Times New Roman"/>
            <w:sz w:val="24"/>
            <w:szCs w:val="24"/>
          </w:rPr>
          <w:fldChar w:fldCharType="end"/>
        </w:r>
      </w:p>
    </w:sdtContent>
  </w:sdt>
  <w:p w:rsidR="00FA02C2" w:rsidRDefault="00FA02C2">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02C2" w:rsidRDefault="00886CBD">
      <w:pPr>
        <w:spacing w:after="0"/>
      </w:pPr>
      <w:r>
        <w:separator/>
      </w:r>
    </w:p>
  </w:footnote>
  <w:footnote w:type="continuationSeparator" w:id="0">
    <w:p w:rsidR="00FA02C2" w:rsidRDefault="00886CB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E1E65"/>
    <w:multiLevelType w:val="multilevel"/>
    <w:tmpl w:val="032E1E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3B245C9"/>
    <w:multiLevelType w:val="multilevel"/>
    <w:tmpl w:val="13B245C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
    <w:nsid w:val="13DA56F5"/>
    <w:multiLevelType w:val="multilevel"/>
    <w:tmpl w:val="13DA56F5"/>
    <w:lvl w:ilvl="0">
      <w:start w:val="1"/>
      <w:numFmt w:val="decimal"/>
      <w:lvlText w:val="%1."/>
      <w:lvlJc w:val="left"/>
      <w:pPr>
        <w:ind w:left="1077" w:hanging="360"/>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3">
    <w:nsid w:val="2328682B"/>
    <w:multiLevelType w:val="multilevel"/>
    <w:tmpl w:val="2328682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7935E20"/>
    <w:multiLevelType w:val="multilevel"/>
    <w:tmpl w:val="27935E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AEB2597"/>
    <w:multiLevelType w:val="multilevel"/>
    <w:tmpl w:val="2AEB259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C6F651D"/>
    <w:multiLevelType w:val="multilevel"/>
    <w:tmpl w:val="2C6F65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99585D"/>
    <w:multiLevelType w:val="multilevel"/>
    <w:tmpl w:val="4499585D"/>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nsid w:val="48CE3E8C"/>
    <w:multiLevelType w:val="multilevel"/>
    <w:tmpl w:val="48CE3E8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BD16709"/>
    <w:multiLevelType w:val="multilevel"/>
    <w:tmpl w:val="4BD1670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787E86"/>
    <w:multiLevelType w:val="multilevel"/>
    <w:tmpl w:val="61787E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84B4821"/>
    <w:multiLevelType w:val="multilevel"/>
    <w:tmpl w:val="684B4821"/>
    <w:lvl w:ilvl="0">
      <w:start w:val="1"/>
      <w:numFmt w:val="decimal"/>
      <w:lvlText w:val="%1."/>
      <w:lvlJc w:val="left"/>
      <w:pPr>
        <w:ind w:left="786" w:hanging="360"/>
      </w:pPr>
    </w:lvl>
    <w:lvl w:ilvl="1">
      <w:start w:val="3"/>
      <w:numFmt w:val="decimal"/>
      <w:isLgl/>
      <w:lvlText w:val="%1.%2."/>
      <w:lvlJc w:val="left"/>
      <w:pPr>
        <w:ind w:left="1004"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4">
    <w:nsid w:val="78650F0D"/>
    <w:multiLevelType w:val="multilevel"/>
    <w:tmpl w:val="78650F0D"/>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
  </w:num>
  <w:num w:numId="2">
    <w:abstractNumId w:val="8"/>
  </w:num>
  <w:num w:numId="3">
    <w:abstractNumId w:val="6"/>
  </w:num>
  <w:num w:numId="4">
    <w:abstractNumId w:val="1"/>
  </w:num>
  <w:num w:numId="5">
    <w:abstractNumId w:val="12"/>
  </w:num>
  <w:num w:numId="6">
    <w:abstractNumId w:val="10"/>
  </w:num>
  <w:num w:numId="7">
    <w:abstractNumId w:val="2"/>
  </w:num>
  <w:num w:numId="8">
    <w:abstractNumId w:val="4"/>
  </w:num>
  <w:num w:numId="9">
    <w:abstractNumId w:val="0"/>
  </w:num>
  <w:num w:numId="10">
    <w:abstractNumId w:val="3"/>
  </w:num>
  <w:num w:numId="11">
    <w:abstractNumId w:val="7"/>
  </w:num>
  <w:num w:numId="12">
    <w:abstractNumId w:val="13"/>
  </w:num>
  <w:num w:numId="13">
    <w:abstractNumId w:val="5"/>
  </w:num>
  <w:num w:numId="14">
    <w:abstractNumId w:val="9"/>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BC5"/>
    <w:rsid w:val="00001A92"/>
    <w:rsid w:val="000042B6"/>
    <w:rsid w:val="0000680D"/>
    <w:rsid w:val="00011435"/>
    <w:rsid w:val="000271F1"/>
    <w:rsid w:val="00034B8F"/>
    <w:rsid w:val="0003688C"/>
    <w:rsid w:val="0004271C"/>
    <w:rsid w:val="0005447E"/>
    <w:rsid w:val="00054567"/>
    <w:rsid w:val="000559C3"/>
    <w:rsid w:val="00062287"/>
    <w:rsid w:val="00063185"/>
    <w:rsid w:val="00064A40"/>
    <w:rsid w:val="0006753E"/>
    <w:rsid w:val="000701C1"/>
    <w:rsid w:val="000737BF"/>
    <w:rsid w:val="00074672"/>
    <w:rsid w:val="00077DDC"/>
    <w:rsid w:val="00092BD4"/>
    <w:rsid w:val="00094AC8"/>
    <w:rsid w:val="0009681A"/>
    <w:rsid w:val="000A0B9A"/>
    <w:rsid w:val="000B0CDD"/>
    <w:rsid w:val="000B13C8"/>
    <w:rsid w:val="000B1FA2"/>
    <w:rsid w:val="000C053D"/>
    <w:rsid w:val="000C183E"/>
    <w:rsid w:val="000C6E98"/>
    <w:rsid w:val="000C7626"/>
    <w:rsid w:val="000D0DC5"/>
    <w:rsid w:val="000D22C0"/>
    <w:rsid w:val="000D3EB1"/>
    <w:rsid w:val="000D5156"/>
    <w:rsid w:val="000E37C9"/>
    <w:rsid w:val="000F32A3"/>
    <w:rsid w:val="000F614F"/>
    <w:rsid w:val="000F6E93"/>
    <w:rsid w:val="000F70F8"/>
    <w:rsid w:val="00100247"/>
    <w:rsid w:val="00104271"/>
    <w:rsid w:val="00113B05"/>
    <w:rsid w:val="00115549"/>
    <w:rsid w:val="0012104E"/>
    <w:rsid w:val="00121F6E"/>
    <w:rsid w:val="00123110"/>
    <w:rsid w:val="001249D2"/>
    <w:rsid w:val="00136E6B"/>
    <w:rsid w:val="0014028D"/>
    <w:rsid w:val="00143404"/>
    <w:rsid w:val="001625F3"/>
    <w:rsid w:val="0016334D"/>
    <w:rsid w:val="001657A7"/>
    <w:rsid w:val="001726FE"/>
    <w:rsid w:val="00172987"/>
    <w:rsid w:val="0017506B"/>
    <w:rsid w:val="0018653A"/>
    <w:rsid w:val="001B3B16"/>
    <w:rsid w:val="001B6447"/>
    <w:rsid w:val="001B65F6"/>
    <w:rsid w:val="001C196D"/>
    <w:rsid w:val="001D09F4"/>
    <w:rsid w:val="001D2B43"/>
    <w:rsid w:val="001D73B4"/>
    <w:rsid w:val="001E209A"/>
    <w:rsid w:val="001E35B7"/>
    <w:rsid w:val="001E69DC"/>
    <w:rsid w:val="001E788E"/>
    <w:rsid w:val="001F4C91"/>
    <w:rsid w:val="002009EA"/>
    <w:rsid w:val="002028C1"/>
    <w:rsid w:val="0021171B"/>
    <w:rsid w:val="00213595"/>
    <w:rsid w:val="00220679"/>
    <w:rsid w:val="00223DAC"/>
    <w:rsid w:val="00224E46"/>
    <w:rsid w:val="002264BE"/>
    <w:rsid w:val="002374B0"/>
    <w:rsid w:val="00242BB3"/>
    <w:rsid w:val="00246069"/>
    <w:rsid w:val="002478C3"/>
    <w:rsid w:val="00247AE0"/>
    <w:rsid w:val="00250026"/>
    <w:rsid w:val="00250768"/>
    <w:rsid w:val="00254D5E"/>
    <w:rsid w:val="00257C90"/>
    <w:rsid w:val="00262034"/>
    <w:rsid w:val="002620F0"/>
    <w:rsid w:val="00266496"/>
    <w:rsid w:val="00267178"/>
    <w:rsid w:val="00275FC1"/>
    <w:rsid w:val="00280EE2"/>
    <w:rsid w:val="00284D36"/>
    <w:rsid w:val="00291A76"/>
    <w:rsid w:val="0029285A"/>
    <w:rsid w:val="002A1044"/>
    <w:rsid w:val="002A2AE1"/>
    <w:rsid w:val="002A396C"/>
    <w:rsid w:val="002A5950"/>
    <w:rsid w:val="002A5A31"/>
    <w:rsid w:val="002B1DBC"/>
    <w:rsid w:val="002B26E7"/>
    <w:rsid w:val="002B6C5C"/>
    <w:rsid w:val="002C1875"/>
    <w:rsid w:val="002C1CE8"/>
    <w:rsid w:val="002C40E9"/>
    <w:rsid w:val="002D166E"/>
    <w:rsid w:val="002E1B51"/>
    <w:rsid w:val="002E3444"/>
    <w:rsid w:val="002E70BD"/>
    <w:rsid w:val="002F1ECD"/>
    <w:rsid w:val="00300C68"/>
    <w:rsid w:val="003057D2"/>
    <w:rsid w:val="0032062E"/>
    <w:rsid w:val="00322482"/>
    <w:rsid w:val="0032321D"/>
    <w:rsid w:val="00336DD7"/>
    <w:rsid w:val="003434A2"/>
    <w:rsid w:val="003442F8"/>
    <w:rsid w:val="00351ADE"/>
    <w:rsid w:val="00352B77"/>
    <w:rsid w:val="0035381E"/>
    <w:rsid w:val="00354D12"/>
    <w:rsid w:val="00365CBA"/>
    <w:rsid w:val="00367FED"/>
    <w:rsid w:val="00370C8C"/>
    <w:rsid w:val="00371010"/>
    <w:rsid w:val="003712B3"/>
    <w:rsid w:val="0037529E"/>
    <w:rsid w:val="003800A7"/>
    <w:rsid w:val="00381AB5"/>
    <w:rsid w:val="003841E4"/>
    <w:rsid w:val="0038547F"/>
    <w:rsid w:val="00385B15"/>
    <w:rsid w:val="00391362"/>
    <w:rsid w:val="003934FD"/>
    <w:rsid w:val="003A237D"/>
    <w:rsid w:val="003A2DEE"/>
    <w:rsid w:val="003A3339"/>
    <w:rsid w:val="003B0B2C"/>
    <w:rsid w:val="003B3C9A"/>
    <w:rsid w:val="003B59DC"/>
    <w:rsid w:val="003D6BC5"/>
    <w:rsid w:val="003D72E6"/>
    <w:rsid w:val="003E2562"/>
    <w:rsid w:val="003E4206"/>
    <w:rsid w:val="003E6EDC"/>
    <w:rsid w:val="003F24FF"/>
    <w:rsid w:val="0040280B"/>
    <w:rsid w:val="00410EFB"/>
    <w:rsid w:val="0041328E"/>
    <w:rsid w:val="004150E2"/>
    <w:rsid w:val="00426B02"/>
    <w:rsid w:val="00430FD0"/>
    <w:rsid w:val="00435DCA"/>
    <w:rsid w:val="00442F96"/>
    <w:rsid w:val="004535ED"/>
    <w:rsid w:val="004555FC"/>
    <w:rsid w:val="00465467"/>
    <w:rsid w:val="00467626"/>
    <w:rsid w:val="004725A1"/>
    <w:rsid w:val="00477FD1"/>
    <w:rsid w:val="0048039A"/>
    <w:rsid w:val="00483B66"/>
    <w:rsid w:val="0048598C"/>
    <w:rsid w:val="0049667E"/>
    <w:rsid w:val="0049710B"/>
    <w:rsid w:val="00497DF5"/>
    <w:rsid w:val="004A1E46"/>
    <w:rsid w:val="004A60F4"/>
    <w:rsid w:val="004A6728"/>
    <w:rsid w:val="004C1CA9"/>
    <w:rsid w:val="004C2D7F"/>
    <w:rsid w:val="004C4A74"/>
    <w:rsid w:val="004C7F10"/>
    <w:rsid w:val="004D4058"/>
    <w:rsid w:val="004D50B3"/>
    <w:rsid w:val="004D7209"/>
    <w:rsid w:val="004E322F"/>
    <w:rsid w:val="004E33CF"/>
    <w:rsid w:val="004F5B16"/>
    <w:rsid w:val="004F7831"/>
    <w:rsid w:val="00500EE9"/>
    <w:rsid w:val="00511BE1"/>
    <w:rsid w:val="00514A38"/>
    <w:rsid w:val="005201D9"/>
    <w:rsid w:val="0052027A"/>
    <w:rsid w:val="00520E4A"/>
    <w:rsid w:val="00531C55"/>
    <w:rsid w:val="00532819"/>
    <w:rsid w:val="00535209"/>
    <w:rsid w:val="00542D14"/>
    <w:rsid w:val="00545F83"/>
    <w:rsid w:val="00552538"/>
    <w:rsid w:val="0056080B"/>
    <w:rsid w:val="00562310"/>
    <w:rsid w:val="0056387B"/>
    <w:rsid w:val="0058113C"/>
    <w:rsid w:val="00592570"/>
    <w:rsid w:val="00595A3E"/>
    <w:rsid w:val="005A72E3"/>
    <w:rsid w:val="005B1358"/>
    <w:rsid w:val="005C050C"/>
    <w:rsid w:val="005C7523"/>
    <w:rsid w:val="005D1FE3"/>
    <w:rsid w:val="005D4221"/>
    <w:rsid w:val="005D7BE5"/>
    <w:rsid w:val="005E1E1E"/>
    <w:rsid w:val="005E4B91"/>
    <w:rsid w:val="005E6414"/>
    <w:rsid w:val="005E6C26"/>
    <w:rsid w:val="005F5921"/>
    <w:rsid w:val="005F6F0B"/>
    <w:rsid w:val="006030D7"/>
    <w:rsid w:val="00605673"/>
    <w:rsid w:val="00607EA3"/>
    <w:rsid w:val="00614496"/>
    <w:rsid w:val="00616E51"/>
    <w:rsid w:val="006174DE"/>
    <w:rsid w:val="00622DC3"/>
    <w:rsid w:val="00632DF9"/>
    <w:rsid w:val="0063452C"/>
    <w:rsid w:val="00637038"/>
    <w:rsid w:val="0063768F"/>
    <w:rsid w:val="00637D7C"/>
    <w:rsid w:val="00643742"/>
    <w:rsid w:val="006470FD"/>
    <w:rsid w:val="00647723"/>
    <w:rsid w:val="00650008"/>
    <w:rsid w:val="00654058"/>
    <w:rsid w:val="006554C3"/>
    <w:rsid w:val="006623AC"/>
    <w:rsid w:val="00675CEF"/>
    <w:rsid w:val="0067701B"/>
    <w:rsid w:val="00681A40"/>
    <w:rsid w:val="00691014"/>
    <w:rsid w:val="00693B4E"/>
    <w:rsid w:val="00694603"/>
    <w:rsid w:val="006A4E0D"/>
    <w:rsid w:val="006A53A2"/>
    <w:rsid w:val="006B2551"/>
    <w:rsid w:val="006B4F47"/>
    <w:rsid w:val="006B5722"/>
    <w:rsid w:val="006D6203"/>
    <w:rsid w:val="006E09D0"/>
    <w:rsid w:val="006E6BF8"/>
    <w:rsid w:val="006E7806"/>
    <w:rsid w:val="006F0034"/>
    <w:rsid w:val="006F0554"/>
    <w:rsid w:val="006F1C50"/>
    <w:rsid w:val="006F3CB2"/>
    <w:rsid w:val="006F4C0A"/>
    <w:rsid w:val="006F703D"/>
    <w:rsid w:val="0070289A"/>
    <w:rsid w:val="00706BA9"/>
    <w:rsid w:val="00715D69"/>
    <w:rsid w:val="007177BB"/>
    <w:rsid w:val="007178CC"/>
    <w:rsid w:val="007207A9"/>
    <w:rsid w:val="007242AB"/>
    <w:rsid w:val="00725CB5"/>
    <w:rsid w:val="0073001C"/>
    <w:rsid w:val="00735094"/>
    <w:rsid w:val="0075001C"/>
    <w:rsid w:val="00752CDB"/>
    <w:rsid w:val="00756F0A"/>
    <w:rsid w:val="00760598"/>
    <w:rsid w:val="007619C3"/>
    <w:rsid w:val="00763A72"/>
    <w:rsid w:val="0076436F"/>
    <w:rsid w:val="00770C5D"/>
    <w:rsid w:val="00774046"/>
    <w:rsid w:val="007809D5"/>
    <w:rsid w:val="00781A77"/>
    <w:rsid w:val="00781AFE"/>
    <w:rsid w:val="00782FA2"/>
    <w:rsid w:val="00794075"/>
    <w:rsid w:val="007A24D6"/>
    <w:rsid w:val="007A3B53"/>
    <w:rsid w:val="007A4273"/>
    <w:rsid w:val="007B1DA8"/>
    <w:rsid w:val="007B6FF1"/>
    <w:rsid w:val="007B7A04"/>
    <w:rsid w:val="007C05A4"/>
    <w:rsid w:val="007C136C"/>
    <w:rsid w:val="007C1D77"/>
    <w:rsid w:val="007C2C20"/>
    <w:rsid w:val="007D097C"/>
    <w:rsid w:val="007D1051"/>
    <w:rsid w:val="007D5894"/>
    <w:rsid w:val="007E30C9"/>
    <w:rsid w:val="007E48F4"/>
    <w:rsid w:val="007F76CE"/>
    <w:rsid w:val="00801598"/>
    <w:rsid w:val="00801B97"/>
    <w:rsid w:val="0080248C"/>
    <w:rsid w:val="00804FAE"/>
    <w:rsid w:val="00806416"/>
    <w:rsid w:val="00813DA1"/>
    <w:rsid w:val="00815EC6"/>
    <w:rsid w:val="008207AB"/>
    <w:rsid w:val="00820C32"/>
    <w:rsid w:val="00823F1D"/>
    <w:rsid w:val="00831DEC"/>
    <w:rsid w:val="00843633"/>
    <w:rsid w:val="008457CC"/>
    <w:rsid w:val="00855B2B"/>
    <w:rsid w:val="00861211"/>
    <w:rsid w:val="008627BD"/>
    <w:rsid w:val="00863A01"/>
    <w:rsid w:val="00866957"/>
    <w:rsid w:val="00871937"/>
    <w:rsid w:val="00874CEA"/>
    <w:rsid w:val="00877867"/>
    <w:rsid w:val="00880143"/>
    <w:rsid w:val="008812C9"/>
    <w:rsid w:val="00885B8A"/>
    <w:rsid w:val="00886CBD"/>
    <w:rsid w:val="008A67E1"/>
    <w:rsid w:val="008A7A00"/>
    <w:rsid w:val="008B0F98"/>
    <w:rsid w:val="008B4493"/>
    <w:rsid w:val="008B7946"/>
    <w:rsid w:val="008C11D6"/>
    <w:rsid w:val="008D553D"/>
    <w:rsid w:val="008D7862"/>
    <w:rsid w:val="008E398E"/>
    <w:rsid w:val="008E3A89"/>
    <w:rsid w:val="008E61E8"/>
    <w:rsid w:val="008E749D"/>
    <w:rsid w:val="008F0E0B"/>
    <w:rsid w:val="00903BCF"/>
    <w:rsid w:val="00911BEB"/>
    <w:rsid w:val="009131FC"/>
    <w:rsid w:val="00914091"/>
    <w:rsid w:val="00915B5F"/>
    <w:rsid w:val="00916215"/>
    <w:rsid w:val="009229FE"/>
    <w:rsid w:val="00922A42"/>
    <w:rsid w:val="009238DC"/>
    <w:rsid w:val="009313CB"/>
    <w:rsid w:val="009420D5"/>
    <w:rsid w:val="009441AB"/>
    <w:rsid w:val="00951A53"/>
    <w:rsid w:val="009536C9"/>
    <w:rsid w:val="009558A4"/>
    <w:rsid w:val="00960FA6"/>
    <w:rsid w:val="00981029"/>
    <w:rsid w:val="00981BA9"/>
    <w:rsid w:val="0098351F"/>
    <w:rsid w:val="00986F1C"/>
    <w:rsid w:val="0099181D"/>
    <w:rsid w:val="00995B3C"/>
    <w:rsid w:val="00995E39"/>
    <w:rsid w:val="009976E3"/>
    <w:rsid w:val="009A0571"/>
    <w:rsid w:val="009A2A6D"/>
    <w:rsid w:val="009A65C1"/>
    <w:rsid w:val="009A69F0"/>
    <w:rsid w:val="009A7747"/>
    <w:rsid w:val="009C38FF"/>
    <w:rsid w:val="009D0CE2"/>
    <w:rsid w:val="009D3EE2"/>
    <w:rsid w:val="009D5F9A"/>
    <w:rsid w:val="009E3AD6"/>
    <w:rsid w:val="009F3055"/>
    <w:rsid w:val="009F3943"/>
    <w:rsid w:val="009F508A"/>
    <w:rsid w:val="009F788A"/>
    <w:rsid w:val="00A14CC4"/>
    <w:rsid w:val="00A171E0"/>
    <w:rsid w:val="00A27D0D"/>
    <w:rsid w:val="00A27FAA"/>
    <w:rsid w:val="00A328F1"/>
    <w:rsid w:val="00A34243"/>
    <w:rsid w:val="00A40725"/>
    <w:rsid w:val="00A42163"/>
    <w:rsid w:val="00A54BF5"/>
    <w:rsid w:val="00A60BDF"/>
    <w:rsid w:val="00A659E3"/>
    <w:rsid w:val="00A71262"/>
    <w:rsid w:val="00A74E34"/>
    <w:rsid w:val="00A754B3"/>
    <w:rsid w:val="00A75C6B"/>
    <w:rsid w:val="00A762EB"/>
    <w:rsid w:val="00A80B20"/>
    <w:rsid w:val="00A818DA"/>
    <w:rsid w:val="00A81C58"/>
    <w:rsid w:val="00A86F4F"/>
    <w:rsid w:val="00A90499"/>
    <w:rsid w:val="00A91FFD"/>
    <w:rsid w:val="00A95CC3"/>
    <w:rsid w:val="00A95F59"/>
    <w:rsid w:val="00A96ED0"/>
    <w:rsid w:val="00AA058D"/>
    <w:rsid w:val="00AA1584"/>
    <w:rsid w:val="00AB61FF"/>
    <w:rsid w:val="00AB6C86"/>
    <w:rsid w:val="00AC5F25"/>
    <w:rsid w:val="00AC6C98"/>
    <w:rsid w:val="00AD379E"/>
    <w:rsid w:val="00AD4D53"/>
    <w:rsid w:val="00AD601B"/>
    <w:rsid w:val="00AD69AE"/>
    <w:rsid w:val="00AD7D3E"/>
    <w:rsid w:val="00AE5579"/>
    <w:rsid w:val="00AE6EB3"/>
    <w:rsid w:val="00AF14C2"/>
    <w:rsid w:val="00AF4C1D"/>
    <w:rsid w:val="00AF69C5"/>
    <w:rsid w:val="00B0027C"/>
    <w:rsid w:val="00B0217B"/>
    <w:rsid w:val="00B040F2"/>
    <w:rsid w:val="00B04FC9"/>
    <w:rsid w:val="00B12C06"/>
    <w:rsid w:val="00B12E17"/>
    <w:rsid w:val="00B15888"/>
    <w:rsid w:val="00B15B8D"/>
    <w:rsid w:val="00B20546"/>
    <w:rsid w:val="00B2293C"/>
    <w:rsid w:val="00B35D7D"/>
    <w:rsid w:val="00B36A93"/>
    <w:rsid w:val="00B47706"/>
    <w:rsid w:val="00B50CC2"/>
    <w:rsid w:val="00B526D7"/>
    <w:rsid w:val="00B54DD0"/>
    <w:rsid w:val="00B6412C"/>
    <w:rsid w:val="00B84154"/>
    <w:rsid w:val="00B90BE2"/>
    <w:rsid w:val="00B928A3"/>
    <w:rsid w:val="00B97DD9"/>
    <w:rsid w:val="00BA045D"/>
    <w:rsid w:val="00BA29C1"/>
    <w:rsid w:val="00BA3BEB"/>
    <w:rsid w:val="00BA4F88"/>
    <w:rsid w:val="00BB7505"/>
    <w:rsid w:val="00BC22E9"/>
    <w:rsid w:val="00BC5BB0"/>
    <w:rsid w:val="00BC61CA"/>
    <w:rsid w:val="00BD0BB1"/>
    <w:rsid w:val="00BE4B09"/>
    <w:rsid w:val="00BE53A7"/>
    <w:rsid w:val="00BE559D"/>
    <w:rsid w:val="00BE6183"/>
    <w:rsid w:val="00BF5FEA"/>
    <w:rsid w:val="00C0593A"/>
    <w:rsid w:val="00C11799"/>
    <w:rsid w:val="00C14BFC"/>
    <w:rsid w:val="00C1586E"/>
    <w:rsid w:val="00C158F4"/>
    <w:rsid w:val="00C207DA"/>
    <w:rsid w:val="00C22F74"/>
    <w:rsid w:val="00C23DFC"/>
    <w:rsid w:val="00C24E0C"/>
    <w:rsid w:val="00C32E58"/>
    <w:rsid w:val="00C34B6F"/>
    <w:rsid w:val="00C36246"/>
    <w:rsid w:val="00C53141"/>
    <w:rsid w:val="00C53510"/>
    <w:rsid w:val="00C616B1"/>
    <w:rsid w:val="00C63ADA"/>
    <w:rsid w:val="00C654C0"/>
    <w:rsid w:val="00C6670A"/>
    <w:rsid w:val="00C66A1E"/>
    <w:rsid w:val="00C70045"/>
    <w:rsid w:val="00C736A1"/>
    <w:rsid w:val="00C75968"/>
    <w:rsid w:val="00C80F0E"/>
    <w:rsid w:val="00C83611"/>
    <w:rsid w:val="00C84120"/>
    <w:rsid w:val="00C95D69"/>
    <w:rsid w:val="00CB0E51"/>
    <w:rsid w:val="00CB50B9"/>
    <w:rsid w:val="00CC0287"/>
    <w:rsid w:val="00CE301F"/>
    <w:rsid w:val="00CF730A"/>
    <w:rsid w:val="00D005D5"/>
    <w:rsid w:val="00D12236"/>
    <w:rsid w:val="00D212FF"/>
    <w:rsid w:val="00D21A82"/>
    <w:rsid w:val="00D2451E"/>
    <w:rsid w:val="00D27924"/>
    <w:rsid w:val="00D303C3"/>
    <w:rsid w:val="00D43756"/>
    <w:rsid w:val="00D61F7D"/>
    <w:rsid w:val="00D66408"/>
    <w:rsid w:val="00D737F5"/>
    <w:rsid w:val="00D73B86"/>
    <w:rsid w:val="00D74F14"/>
    <w:rsid w:val="00D76079"/>
    <w:rsid w:val="00D86983"/>
    <w:rsid w:val="00D94972"/>
    <w:rsid w:val="00D957AB"/>
    <w:rsid w:val="00DA13D8"/>
    <w:rsid w:val="00DA4B2B"/>
    <w:rsid w:val="00DA4C93"/>
    <w:rsid w:val="00DC1396"/>
    <w:rsid w:val="00DC49D2"/>
    <w:rsid w:val="00DC69B5"/>
    <w:rsid w:val="00DC6A5D"/>
    <w:rsid w:val="00DD0EFE"/>
    <w:rsid w:val="00DD50C9"/>
    <w:rsid w:val="00DE0D52"/>
    <w:rsid w:val="00DE1C39"/>
    <w:rsid w:val="00DE5BEE"/>
    <w:rsid w:val="00DE6677"/>
    <w:rsid w:val="00DE72D2"/>
    <w:rsid w:val="00DE7822"/>
    <w:rsid w:val="00DF6221"/>
    <w:rsid w:val="00DF71A2"/>
    <w:rsid w:val="00E00F12"/>
    <w:rsid w:val="00E11B0D"/>
    <w:rsid w:val="00E13559"/>
    <w:rsid w:val="00E2248D"/>
    <w:rsid w:val="00E36439"/>
    <w:rsid w:val="00E401EF"/>
    <w:rsid w:val="00E43589"/>
    <w:rsid w:val="00E47199"/>
    <w:rsid w:val="00E47E23"/>
    <w:rsid w:val="00E51890"/>
    <w:rsid w:val="00E526D3"/>
    <w:rsid w:val="00E52C53"/>
    <w:rsid w:val="00E54679"/>
    <w:rsid w:val="00E604ED"/>
    <w:rsid w:val="00E6054C"/>
    <w:rsid w:val="00E643C5"/>
    <w:rsid w:val="00E64E07"/>
    <w:rsid w:val="00E6578E"/>
    <w:rsid w:val="00E86D87"/>
    <w:rsid w:val="00E92B85"/>
    <w:rsid w:val="00EA387C"/>
    <w:rsid w:val="00EA7877"/>
    <w:rsid w:val="00EB118A"/>
    <w:rsid w:val="00EB54A2"/>
    <w:rsid w:val="00EC0A19"/>
    <w:rsid w:val="00EC109C"/>
    <w:rsid w:val="00EC4323"/>
    <w:rsid w:val="00EC556B"/>
    <w:rsid w:val="00ED28D2"/>
    <w:rsid w:val="00ED5AAF"/>
    <w:rsid w:val="00EE1058"/>
    <w:rsid w:val="00EF016E"/>
    <w:rsid w:val="00EF1D95"/>
    <w:rsid w:val="00EF3683"/>
    <w:rsid w:val="00EF4246"/>
    <w:rsid w:val="00F026B3"/>
    <w:rsid w:val="00F04602"/>
    <w:rsid w:val="00F04CF5"/>
    <w:rsid w:val="00F05225"/>
    <w:rsid w:val="00F079F3"/>
    <w:rsid w:val="00F1213C"/>
    <w:rsid w:val="00F14B35"/>
    <w:rsid w:val="00F25758"/>
    <w:rsid w:val="00F32784"/>
    <w:rsid w:val="00F44443"/>
    <w:rsid w:val="00F53994"/>
    <w:rsid w:val="00F63DB7"/>
    <w:rsid w:val="00F64C40"/>
    <w:rsid w:val="00F70D65"/>
    <w:rsid w:val="00F77755"/>
    <w:rsid w:val="00F810A8"/>
    <w:rsid w:val="00F82C8C"/>
    <w:rsid w:val="00F92FD9"/>
    <w:rsid w:val="00F93714"/>
    <w:rsid w:val="00FA02C2"/>
    <w:rsid w:val="00FA05FB"/>
    <w:rsid w:val="00FA3AE9"/>
    <w:rsid w:val="00FB55AB"/>
    <w:rsid w:val="00FB7CF0"/>
    <w:rsid w:val="00FC3B21"/>
    <w:rsid w:val="00FD187A"/>
    <w:rsid w:val="00FD5F33"/>
    <w:rsid w:val="00FE3831"/>
    <w:rsid w:val="00FE4704"/>
    <w:rsid w:val="00FE609C"/>
    <w:rsid w:val="00FE6EF1"/>
    <w:rsid w:val="00FF2CB8"/>
    <w:rsid w:val="00FF49F8"/>
    <w:rsid w:val="00FF5F15"/>
    <w:rsid w:val="016A5EA2"/>
    <w:rsid w:val="77A449DB"/>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6869CC44-3F15-498E-A626-6CB166B75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4">
    <w:name w:val="heading 4"/>
    <w:basedOn w:val="a"/>
    <w:next w:val="a"/>
    <w:link w:val="40"/>
    <w:qFormat/>
    <w:pPr>
      <w:keepNext/>
      <w:spacing w:after="0" w:line="240" w:lineRule="auto"/>
      <w:outlineLvl w:val="3"/>
    </w:pPr>
    <w:rPr>
      <w:rFonts w:ascii="Times New Roman" w:eastAsia="Times New Roman" w:hAnsi="Times New Roman" w:cs="Times New Roman"/>
      <w:b/>
      <w:bCs/>
      <w:sz w:val="24"/>
      <w:szCs w:val="28"/>
      <w:lang w:eastAsia="ru-RU"/>
    </w:rPr>
  </w:style>
  <w:style w:type="paragraph" w:styleId="6">
    <w:name w:val="heading 6"/>
    <w:basedOn w:val="a"/>
    <w:next w:val="a"/>
    <w:link w:val="60"/>
    <w:uiPriority w:val="9"/>
    <w:semiHidden/>
    <w:unhideWhenUsed/>
    <w:qFormat/>
    <w:pPr>
      <w:keepNext/>
      <w:keepLines/>
      <w:spacing w:before="200" w:after="0"/>
      <w:outlineLvl w:val="5"/>
    </w:pPr>
    <w:rPr>
      <w:rFonts w:asciiTheme="majorHAnsi" w:eastAsiaTheme="majorEastAsia" w:hAnsiTheme="majorHAnsi" w:cstheme="majorBidi"/>
      <w:i/>
      <w:iCs/>
      <w:color w:val="1F4E79" w:themeColor="accent1" w:themeShade="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954F72" w:themeColor="followedHyperlink"/>
      <w:u w:val="single"/>
    </w:rPr>
  </w:style>
  <w:style w:type="character" w:styleId="a4">
    <w:name w:val="annotation reference"/>
    <w:basedOn w:val="a0"/>
    <w:uiPriority w:val="99"/>
    <w:semiHidden/>
    <w:unhideWhenUsed/>
    <w:qFormat/>
    <w:rPr>
      <w:sz w:val="16"/>
      <w:szCs w:val="16"/>
    </w:rPr>
  </w:style>
  <w:style w:type="character" w:styleId="a5">
    <w:name w:val="Hyperlink"/>
    <w:basedOn w:val="a0"/>
    <w:uiPriority w:val="99"/>
    <w:unhideWhenUsed/>
    <w:qFormat/>
    <w:rPr>
      <w:color w:val="0000FF"/>
      <w:u w:val="single"/>
    </w:rPr>
  </w:style>
  <w:style w:type="character" w:styleId="a6">
    <w:name w:val="Strong"/>
    <w:basedOn w:val="a0"/>
    <w:uiPriority w:val="22"/>
    <w:qFormat/>
    <w:rPr>
      <w:b/>
      <w:bCs/>
    </w:rPr>
  </w:style>
  <w:style w:type="paragraph" w:styleId="a7">
    <w:name w:val="Balloon Text"/>
    <w:basedOn w:val="a"/>
    <w:link w:val="a8"/>
    <w:uiPriority w:val="99"/>
    <w:semiHidden/>
    <w:unhideWhenUsed/>
    <w:qFormat/>
    <w:pPr>
      <w:spacing w:after="0" w:line="240" w:lineRule="auto"/>
    </w:pPr>
    <w:rPr>
      <w:rFonts w:ascii="Tahoma" w:eastAsia="Calibri" w:hAnsi="Tahoma" w:cs="Tahoma"/>
      <w:sz w:val="16"/>
      <w:szCs w:val="16"/>
      <w:lang w:eastAsia="ru-RU"/>
    </w:rPr>
  </w:style>
  <w:style w:type="paragraph" w:styleId="2">
    <w:name w:val="Body Text 2"/>
    <w:basedOn w:val="a"/>
    <w:link w:val="20"/>
    <w:uiPriority w:val="99"/>
    <w:semiHidden/>
    <w:unhideWhenUsed/>
    <w:qFormat/>
    <w:pPr>
      <w:spacing w:after="120" w:line="480" w:lineRule="auto"/>
    </w:pPr>
  </w:style>
  <w:style w:type="paragraph" w:styleId="a9">
    <w:name w:val="Plain Text"/>
    <w:basedOn w:val="a"/>
    <w:link w:val="aa"/>
    <w:uiPriority w:val="99"/>
    <w:pPr>
      <w:spacing w:after="0" w:line="240" w:lineRule="auto"/>
    </w:pPr>
    <w:rPr>
      <w:rFonts w:ascii="Courier New" w:eastAsia="Times New Roman" w:hAnsi="Courier New" w:cs="Times New Roman"/>
      <w:sz w:val="20"/>
      <w:szCs w:val="20"/>
      <w:lang w:eastAsia="ru-RU"/>
    </w:rPr>
  </w:style>
  <w:style w:type="paragraph" w:styleId="ab">
    <w:name w:val="annotation text"/>
    <w:basedOn w:val="a"/>
    <w:link w:val="ac"/>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d">
    <w:name w:val="annotation subject"/>
    <w:basedOn w:val="ab"/>
    <w:next w:val="ab"/>
    <w:link w:val="ae"/>
    <w:uiPriority w:val="99"/>
    <w:semiHidden/>
    <w:unhideWhenUsed/>
    <w:rPr>
      <w:b/>
      <w:bCs/>
    </w:rPr>
  </w:style>
  <w:style w:type="paragraph" w:styleId="af">
    <w:name w:val="header"/>
    <w:basedOn w:val="a"/>
    <w:link w:val="af0"/>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1">
    <w:name w:val="Body Text"/>
    <w:basedOn w:val="a"/>
    <w:link w:val="af2"/>
    <w:qFormat/>
    <w:pPr>
      <w:spacing w:after="120" w:line="240" w:lineRule="auto"/>
    </w:pPr>
    <w:rPr>
      <w:rFonts w:ascii="Times New Roman" w:eastAsia="Calibri" w:hAnsi="Times New Roman" w:cs="Times New Roman"/>
      <w:sz w:val="24"/>
      <w:szCs w:val="24"/>
      <w:lang w:eastAsia="ru-RU"/>
    </w:rPr>
  </w:style>
  <w:style w:type="paragraph" w:styleId="af3">
    <w:name w:val="Body Text Indent"/>
    <w:basedOn w:val="a"/>
    <w:link w:val="af4"/>
    <w:uiPriority w:val="99"/>
    <w:semiHidden/>
    <w:unhideWhenUsed/>
    <w:pPr>
      <w:spacing w:after="120"/>
      <w:ind w:left="283"/>
    </w:pPr>
  </w:style>
  <w:style w:type="paragraph" w:styleId="af5">
    <w:name w:val="footer"/>
    <w:basedOn w:val="a"/>
    <w:link w:val="af6"/>
    <w:uiPriority w:val="99"/>
    <w:unhideWhenUsed/>
    <w:qFormat/>
    <w:pPr>
      <w:tabs>
        <w:tab w:val="center" w:pos="4677"/>
        <w:tab w:val="right" w:pos="9355"/>
      </w:tabs>
      <w:spacing w:after="0" w:line="240" w:lineRule="auto"/>
    </w:pPr>
  </w:style>
  <w:style w:type="paragraph" w:styleId="af7">
    <w:name w:val="Normal (Web)"/>
    <w:basedOn w:val="a"/>
    <w:uiPriority w:val="99"/>
    <w:unhideWhenUsed/>
    <w:qFormat/>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3">
    <w:name w:val="Body Text 3"/>
    <w:basedOn w:val="a"/>
    <w:link w:val="30"/>
    <w:semiHidden/>
    <w:qFormat/>
    <w:pPr>
      <w:spacing w:after="120" w:line="276" w:lineRule="auto"/>
    </w:pPr>
    <w:rPr>
      <w:rFonts w:ascii="Calibri" w:eastAsia="Times New Roman" w:hAnsi="Calibri" w:cs="Times New Roman"/>
      <w:sz w:val="16"/>
      <w:szCs w:val="16"/>
      <w:lang w:eastAsia="ru-RU"/>
    </w:rPr>
  </w:style>
  <w:style w:type="table" w:styleId="af8">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2">
    <w:name w:val="Основной текст Знак"/>
    <w:basedOn w:val="a0"/>
    <w:link w:val="af1"/>
    <w:rPr>
      <w:rFonts w:ascii="Times New Roman" w:eastAsia="Calibri" w:hAnsi="Times New Roman" w:cs="Times New Roman"/>
      <w:sz w:val="24"/>
      <w:szCs w:val="24"/>
      <w:lang w:eastAsia="ru-RU"/>
    </w:rPr>
  </w:style>
  <w:style w:type="character" w:customStyle="1" w:styleId="af0">
    <w:name w:val="Верхний колонтитул Знак"/>
    <w:basedOn w:val="a0"/>
    <w:link w:val="af"/>
    <w:qFormat/>
    <w:rPr>
      <w:rFonts w:ascii="Times New Roman" w:eastAsia="Calibri" w:hAnsi="Times New Roman" w:cs="Times New Roman"/>
      <w:sz w:val="24"/>
      <w:szCs w:val="24"/>
      <w:lang w:eastAsia="ru-RU"/>
    </w:rPr>
  </w:style>
  <w:style w:type="paragraph" w:styleId="af9">
    <w:name w:val="List Paragraph"/>
    <w:basedOn w:val="a"/>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c">
    <w:name w:val="Текст примечания Знак"/>
    <w:basedOn w:val="a0"/>
    <w:link w:val="ab"/>
    <w:uiPriority w:val="99"/>
    <w:semiHidden/>
    <w:qFormat/>
    <w:rPr>
      <w:rFonts w:ascii="Times New Roman" w:eastAsia="Calibri" w:hAnsi="Times New Roman" w:cs="Times New Roman"/>
      <w:sz w:val="20"/>
      <w:szCs w:val="20"/>
      <w:lang w:eastAsia="ru-RU"/>
    </w:rPr>
  </w:style>
  <w:style w:type="character" w:customStyle="1" w:styleId="a8">
    <w:name w:val="Текст выноски Знак"/>
    <w:basedOn w:val="a0"/>
    <w:link w:val="a7"/>
    <w:uiPriority w:val="99"/>
    <w:semiHidden/>
    <w:qFormat/>
    <w:rPr>
      <w:rFonts w:ascii="Tahoma" w:eastAsia="Calibri" w:hAnsi="Tahoma" w:cs="Tahoma"/>
      <w:sz w:val="16"/>
      <w:szCs w:val="16"/>
      <w:lang w:eastAsia="ru-RU"/>
    </w:rPr>
  </w:style>
  <w:style w:type="character" w:customStyle="1" w:styleId="1">
    <w:name w:val="Просмотренная гиперссылка1"/>
    <w:basedOn w:val="a0"/>
    <w:uiPriority w:val="99"/>
    <w:semiHidden/>
    <w:unhideWhenUsed/>
    <w:qFormat/>
    <w:rPr>
      <w:color w:val="800080"/>
      <w:u w:val="single"/>
    </w:rPr>
  </w:style>
  <w:style w:type="character" w:customStyle="1" w:styleId="ae">
    <w:name w:val="Тема примечания Знак"/>
    <w:basedOn w:val="ac"/>
    <w:link w:val="ad"/>
    <w:uiPriority w:val="99"/>
    <w:semiHidden/>
    <w:qFormat/>
    <w:rPr>
      <w:rFonts w:ascii="Times New Roman" w:eastAsia="Calibri" w:hAnsi="Times New Roman" w:cs="Times New Roman"/>
      <w:b/>
      <w:bCs/>
      <w:sz w:val="20"/>
      <w:szCs w:val="20"/>
      <w:lang w:eastAsia="ru-RU"/>
    </w:rPr>
  </w:style>
  <w:style w:type="paragraph" w:styleId="afa">
    <w:name w:val="No Spacing"/>
    <w:qFormat/>
    <w:pPr>
      <w:suppressAutoHyphens/>
    </w:pPr>
    <w:rPr>
      <w:rFonts w:ascii="Calibri" w:eastAsia="Calibri" w:hAnsi="Calibri" w:cs="Calibri"/>
      <w:sz w:val="22"/>
      <w:szCs w:val="22"/>
      <w:lang w:eastAsia="ar-SA"/>
    </w:rPr>
  </w:style>
  <w:style w:type="paragraph" w:customStyle="1" w:styleId="afb">
    <w:name w:val="Знак Знак Знак Знак"/>
    <w:basedOn w:val="a"/>
    <w:qFormat/>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6">
    <w:name w:val="Нижний колонтитул Знак"/>
    <w:basedOn w:val="a0"/>
    <w:link w:val="af5"/>
    <w:uiPriority w:val="99"/>
    <w:qFormat/>
  </w:style>
  <w:style w:type="paragraph" w:customStyle="1" w:styleId="10">
    <w:name w:val="Обычный1"/>
    <w:qFormat/>
    <w:pPr>
      <w:ind w:firstLine="567"/>
      <w:jc w:val="both"/>
    </w:pPr>
    <w:rPr>
      <w:rFonts w:ascii="Times New Roman" w:eastAsia="Times New Roman" w:hAnsi="Times New Roman" w:cs="Times New Roman"/>
      <w:sz w:val="28"/>
      <w:lang w:eastAsia="ko-KR"/>
    </w:rPr>
  </w:style>
  <w:style w:type="character" w:customStyle="1" w:styleId="40">
    <w:name w:val="Заголовок 4 Знак"/>
    <w:basedOn w:val="a0"/>
    <w:link w:val="4"/>
    <w:qFormat/>
    <w:rPr>
      <w:rFonts w:ascii="Times New Roman" w:eastAsia="Times New Roman" w:hAnsi="Times New Roman" w:cs="Times New Roman"/>
      <w:b/>
      <w:bCs/>
      <w:sz w:val="24"/>
      <w:szCs w:val="28"/>
      <w:lang w:eastAsia="ru-RU"/>
    </w:rPr>
  </w:style>
  <w:style w:type="paragraph" w:customStyle="1" w:styleId="ConsPlusTitle">
    <w:name w:val="ConsPlusTitle"/>
    <w:qFormat/>
    <w:pPr>
      <w:widowControl w:val="0"/>
      <w:autoSpaceDE w:val="0"/>
      <w:autoSpaceDN w:val="0"/>
    </w:pPr>
    <w:rPr>
      <w:rFonts w:ascii="Calibri" w:eastAsia="Times New Roman" w:hAnsi="Calibri" w:cs="Calibri"/>
      <w:b/>
      <w:sz w:val="22"/>
    </w:rPr>
  </w:style>
  <w:style w:type="character" w:customStyle="1" w:styleId="afc">
    <w:name w:val="Основной текст_"/>
    <w:basedOn w:val="a0"/>
    <w:link w:val="7"/>
    <w:qFormat/>
    <w:rPr>
      <w:rFonts w:eastAsia="Times New Roman"/>
      <w:shd w:val="clear" w:color="auto" w:fill="FFFFFF"/>
    </w:rPr>
  </w:style>
  <w:style w:type="paragraph" w:customStyle="1" w:styleId="7">
    <w:name w:val="Основной текст7"/>
    <w:basedOn w:val="a"/>
    <w:link w:val="afc"/>
    <w:qFormat/>
    <w:pPr>
      <w:shd w:val="clear" w:color="auto" w:fill="FFFFFF"/>
      <w:spacing w:after="0" w:line="317" w:lineRule="exact"/>
      <w:ind w:hanging="380"/>
    </w:pPr>
    <w:rPr>
      <w:rFonts w:eastAsia="Times New Roman"/>
    </w:rPr>
  </w:style>
  <w:style w:type="paragraph" w:customStyle="1" w:styleId="ConsPlusNormal">
    <w:name w:val="ConsPlusNormal"/>
    <w:qFormat/>
    <w:pPr>
      <w:widowControl w:val="0"/>
      <w:autoSpaceDE w:val="0"/>
      <w:autoSpaceDN w:val="0"/>
    </w:pPr>
    <w:rPr>
      <w:rFonts w:ascii="Calibri" w:eastAsia="Times New Roman" w:hAnsi="Calibri" w:cs="Calibri"/>
      <w:sz w:val="22"/>
    </w:rPr>
  </w:style>
  <w:style w:type="character" w:customStyle="1" w:styleId="31">
    <w:name w:val="Заголовок №3 + Не полужирный"/>
    <w:basedOn w:val="a0"/>
    <w:qFormat/>
    <w:rPr>
      <w:rFonts w:eastAsia="Times New Roman"/>
      <w:b/>
      <w:bCs/>
      <w:sz w:val="23"/>
      <w:szCs w:val="23"/>
      <w:shd w:val="clear" w:color="auto" w:fill="FFFFFF"/>
    </w:rPr>
  </w:style>
  <w:style w:type="character" w:customStyle="1" w:styleId="afd">
    <w:name w:val="Основной текст + Полужирный"/>
    <w:basedOn w:val="afc"/>
    <w:qFormat/>
    <w:rPr>
      <w:rFonts w:ascii="Times New Roman" w:eastAsia="Times New Roman" w:hAnsi="Times New Roman" w:cs="Times New Roman"/>
      <w:b/>
      <w:bCs/>
      <w:spacing w:val="0"/>
      <w:sz w:val="28"/>
      <w:szCs w:val="28"/>
      <w:shd w:val="clear" w:color="auto" w:fill="FFFFFF"/>
    </w:rPr>
  </w:style>
  <w:style w:type="character" w:customStyle="1" w:styleId="70">
    <w:name w:val="Основной текст (7) + Не полужирный"/>
    <w:basedOn w:val="a0"/>
    <w:qFormat/>
    <w:rPr>
      <w:rFonts w:eastAsia="Times New Roman"/>
      <w:b/>
      <w:bCs/>
      <w:shd w:val="clear" w:color="auto" w:fill="FFFFFF"/>
    </w:rPr>
  </w:style>
  <w:style w:type="character" w:customStyle="1" w:styleId="30">
    <w:name w:val="Основной текст 3 Знак"/>
    <w:basedOn w:val="a0"/>
    <w:link w:val="3"/>
    <w:semiHidden/>
    <w:qFormat/>
    <w:rPr>
      <w:rFonts w:ascii="Calibri" w:eastAsia="Times New Roman" w:hAnsi="Calibri" w:cs="Times New Roman"/>
      <w:sz w:val="16"/>
      <w:szCs w:val="16"/>
      <w:lang w:eastAsia="ru-RU"/>
    </w:rPr>
  </w:style>
  <w:style w:type="character" w:customStyle="1" w:styleId="21">
    <w:name w:val="Основной текст (2)_"/>
    <w:basedOn w:val="a0"/>
    <w:link w:val="22"/>
    <w:rPr>
      <w:rFonts w:eastAsia="Times New Roman"/>
      <w:shd w:val="clear" w:color="auto" w:fill="FFFFFF"/>
    </w:rPr>
  </w:style>
  <w:style w:type="paragraph" w:customStyle="1" w:styleId="22">
    <w:name w:val="Основной текст (2)"/>
    <w:basedOn w:val="a"/>
    <w:link w:val="21"/>
    <w:pPr>
      <w:widowControl w:val="0"/>
      <w:shd w:val="clear" w:color="auto" w:fill="FFFFFF"/>
      <w:spacing w:after="0" w:line="413" w:lineRule="exact"/>
      <w:ind w:hanging="520"/>
    </w:pPr>
    <w:rPr>
      <w:rFonts w:eastAsia="Times New Roman"/>
    </w:rPr>
  </w:style>
  <w:style w:type="character" w:customStyle="1" w:styleId="23">
    <w:name w:val="Основной текст (2) + Курсив"/>
    <w:basedOn w:val="21"/>
    <w:rPr>
      <w:rFonts w:ascii="Times New Roman" w:eastAsia="Times New Roman" w:hAnsi="Times New Roman" w:cs="Times New Roman"/>
      <w:i/>
      <w:iCs/>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2"/>
    <w:rPr>
      <w:rFonts w:eastAsia="Times New Roman"/>
      <w:b/>
      <w:bCs/>
      <w:shd w:val="clear" w:color="auto" w:fill="FFFFFF"/>
    </w:rPr>
  </w:style>
  <w:style w:type="paragraph" w:customStyle="1" w:styleId="32">
    <w:name w:val="Подпись к таблице (3)"/>
    <w:basedOn w:val="a"/>
    <w:link w:val="3Exact"/>
    <w:pPr>
      <w:widowControl w:val="0"/>
      <w:shd w:val="clear" w:color="auto" w:fill="FFFFFF"/>
      <w:spacing w:after="0" w:line="266" w:lineRule="exact"/>
    </w:pPr>
    <w:rPr>
      <w:rFonts w:eastAsia="Times New Roman"/>
      <w:b/>
      <w:bCs/>
    </w:rPr>
  </w:style>
  <w:style w:type="paragraph" w:customStyle="1" w:styleId="33">
    <w:name w:val="Основной текст3"/>
    <w:basedOn w:val="a"/>
    <w:pPr>
      <w:shd w:val="clear" w:color="auto" w:fill="FFFFFF"/>
      <w:spacing w:before="720" w:after="180" w:line="278" w:lineRule="exact"/>
      <w:ind w:hanging="660"/>
      <w:jc w:val="right"/>
    </w:pPr>
    <w:rPr>
      <w:rFonts w:ascii="Times New Roman" w:eastAsia="Times New Roman" w:hAnsi="Times New Roman" w:cs="Times New Roman"/>
      <w:color w:val="000000"/>
      <w:sz w:val="23"/>
      <w:szCs w:val="23"/>
      <w:lang w:eastAsia="ru-RU"/>
    </w:rPr>
  </w:style>
  <w:style w:type="character" w:customStyle="1" w:styleId="aa">
    <w:name w:val="Текст Знак"/>
    <w:basedOn w:val="a0"/>
    <w:link w:val="a9"/>
    <w:uiPriority w:val="99"/>
    <w:rPr>
      <w:rFonts w:ascii="Courier New" w:eastAsia="Times New Roman" w:hAnsi="Courier New" w:cs="Times New Roman"/>
      <w:sz w:val="20"/>
      <w:szCs w:val="20"/>
      <w:lang w:eastAsia="ru-RU"/>
    </w:rPr>
  </w:style>
  <w:style w:type="character" w:customStyle="1" w:styleId="41">
    <w:name w:val="Заголовок №4_"/>
    <w:basedOn w:val="a0"/>
    <w:link w:val="42"/>
    <w:rPr>
      <w:rFonts w:ascii="Times New Roman" w:eastAsia="Times New Roman" w:hAnsi="Times New Roman" w:cs="Times New Roman"/>
      <w:sz w:val="23"/>
      <w:szCs w:val="23"/>
      <w:shd w:val="clear" w:color="auto" w:fill="FFFFFF"/>
    </w:rPr>
  </w:style>
  <w:style w:type="paragraph" w:customStyle="1" w:styleId="42">
    <w:name w:val="Заголовок №4"/>
    <w:basedOn w:val="a"/>
    <w:link w:val="41"/>
    <w:pPr>
      <w:shd w:val="clear" w:color="auto" w:fill="FFFFFF"/>
      <w:spacing w:before="480" w:after="360" w:line="0" w:lineRule="atLeast"/>
      <w:ind w:hanging="660"/>
      <w:outlineLvl w:val="3"/>
    </w:pPr>
    <w:rPr>
      <w:rFonts w:ascii="Times New Roman" w:eastAsia="Times New Roman" w:hAnsi="Times New Roman" w:cs="Times New Roman"/>
      <w:sz w:val="23"/>
      <w:szCs w:val="23"/>
    </w:rPr>
  </w:style>
  <w:style w:type="character" w:customStyle="1" w:styleId="afe">
    <w:name w:val="Основной текст + Курсив"/>
    <w:basedOn w:val="afc"/>
    <w:rPr>
      <w:rFonts w:ascii="Times New Roman" w:eastAsia="Times New Roman" w:hAnsi="Times New Roman" w:cs="Times New Roman"/>
      <w:i/>
      <w:iCs/>
      <w:spacing w:val="0"/>
      <w:sz w:val="23"/>
      <w:szCs w:val="23"/>
      <w:shd w:val="clear" w:color="auto" w:fill="FFFFFF"/>
    </w:rPr>
  </w:style>
  <w:style w:type="character" w:customStyle="1" w:styleId="24">
    <w:name w:val="Заголовок №2_"/>
    <w:basedOn w:val="a0"/>
    <w:link w:val="25"/>
    <w:rPr>
      <w:rFonts w:ascii="Times New Roman" w:eastAsia="Times New Roman" w:hAnsi="Times New Roman" w:cs="Times New Roman"/>
      <w:sz w:val="30"/>
      <w:szCs w:val="30"/>
      <w:shd w:val="clear" w:color="auto" w:fill="FFFFFF"/>
    </w:rPr>
  </w:style>
  <w:style w:type="paragraph" w:customStyle="1" w:styleId="25">
    <w:name w:val="Заголовок №2"/>
    <w:basedOn w:val="a"/>
    <w:link w:val="24"/>
    <w:pPr>
      <w:shd w:val="clear" w:color="auto" w:fill="FFFFFF"/>
      <w:spacing w:before="420" w:after="600" w:line="0" w:lineRule="atLeast"/>
      <w:jc w:val="center"/>
      <w:outlineLvl w:val="1"/>
    </w:pPr>
    <w:rPr>
      <w:rFonts w:ascii="Times New Roman" w:eastAsia="Times New Roman" w:hAnsi="Times New Roman" w:cs="Times New Roman"/>
      <w:sz w:val="30"/>
      <w:szCs w:val="30"/>
    </w:rPr>
  </w:style>
  <w:style w:type="character" w:customStyle="1" w:styleId="13">
    <w:name w:val="Основной текст (13)_"/>
    <w:basedOn w:val="a0"/>
    <w:link w:val="130"/>
    <w:rPr>
      <w:rFonts w:eastAsia="Times New Roman"/>
      <w:sz w:val="23"/>
      <w:szCs w:val="23"/>
      <w:shd w:val="clear" w:color="auto" w:fill="FFFFFF"/>
    </w:rPr>
  </w:style>
  <w:style w:type="paragraph" w:customStyle="1" w:styleId="130">
    <w:name w:val="Основной текст (13)"/>
    <w:basedOn w:val="a"/>
    <w:link w:val="13"/>
    <w:pPr>
      <w:shd w:val="clear" w:color="auto" w:fill="FFFFFF"/>
      <w:spacing w:after="0" w:line="274" w:lineRule="exact"/>
    </w:pPr>
    <w:rPr>
      <w:rFonts w:eastAsia="Times New Roman"/>
      <w:sz w:val="23"/>
      <w:szCs w:val="23"/>
    </w:rPr>
  </w:style>
  <w:style w:type="character" w:customStyle="1" w:styleId="220">
    <w:name w:val="Заголовок №2 (2)_"/>
    <w:basedOn w:val="a0"/>
    <w:link w:val="221"/>
    <w:rPr>
      <w:rFonts w:eastAsia="Times New Roman"/>
      <w:sz w:val="23"/>
      <w:szCs w:val="23"/>
      <w:shd w:val="clear" w:color="auto" w:fill="FFFFFF"/>
    </w:rPr>
  </w:style>
  <w:style w:type="paragraph" w:customStyle="1" w:styleId="221">
    <w:name w:val="Заголовок №2 (2)"/>
    <w:basedOn w:val="a"/>
    <w:link w:val="220"/>
    <w:pPr>
      <w:shd w:val="clear" w:color="auto" w:fill="FFFFFF"/>
      <w:spacing w:after="120" w:line="274" w:lineRule="exact"/>
      <w:outlineLvl w:val="1"/>
    </w:pPr>
    <w:rPr>
      <w:rFonts w:eastAsia="Times New Roman"/>
      <w:sz w:val="23"/>
      <w:szCs w:val="23"/>
    </w:rPr>
  </w:style>
  <w:style w:type="character" w:customStyle="1" w:styleId="14">
    <w:name w:val="Основной текст (14)_"/>
    <w:basedOn w:val="a0"/>
    <w:link w:val="140"/>
    <w:rPr>
      <w:rFonts w:eastAsia="Times New Roman"/>
      <w:sz w:val="23"/>
      <w:szCs w:val="23"/>
      <w:shd w:val="clear" w:color="auto" w:fill="FFFFFF"/>
    </w:rPr>
  </w:style>
  <w:style w:type="paragraph" w:customStyle="1" w:styleId="140">
    <w:name w:val="Основной текст (14)"/>
    <w:basedOn w:val="a"/>
    <w:link w:val="14"/>
    <w:pPr>
      <w:shd w:val="clear" w:color="auto" w:fill="FFFFFF"/>
      <w:spacing w:after="0" w:line="0" w:lineRule="atLeast"/>
      <w:jc w:val="both"/>
    </w:pPr>
    <w:rPr>
      <w:rFonts w:eastAsia="Times New Roman"/>
      <w:sz w:val="23"/>
      <w:szCs w:val="23"/>
    </w:rPr>
  </w:style>
  <w:style w:type="paragraph" w:customStyle="1" w:styleId="100">
    <w:name w:val="Основной текст10"/>
    <w:basedOn w:val="a"/>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34">
    <w:name w:val="Основной текст (3)_"/>
    <w:link w:val="35"/>
    <w:qFormat/>
    <w:rPr>
      <w:rFonts w:eastAsia="Times New Roman"/>
      <w:shd w:val="clear" w:color="auto" w:fill="FFFFFF"/>
    </w:rPr>
  </w:style>
  <w:style w:type="paragraph" w:customStyle="1" w:styleId="35">
    <w:name w:val="Основной текст (3)"/>
    <w:basedOn w:val="a"/>
    <w:link w:val="34"/>
    <w:qFormat/>
    <w:pPr>
      <w:widowControl w:val="0"/>
      <w:shd w:val="clear" w:color="auto" w:fill="FFFFFF"/>
      <w:spacing w:after="260" w:line="244" w:lineRule="exact"/>
      <w:jc w:val="center"/>
    </w:pPr>
    <w:rPr>
      <w:rFonts w:eastAsia="Times New Roman"/>
    </w:rPr>
  </w:style>
  <w:style w:type="paragraph" w:customStyle="1" w:styleId="11">
    <w:name w:val="Основной текст1"/>
    <w:basedOn w:val="a"/>
    <w:qFormat/>
    <w:pPr>
      <w:shd w:val="clear" w:color="auto" w:fill="FFFFFF"/>
      <w:spacing w:after="240" w:line="0" w:lineRule="atLeast"/>
    </w:pPr>
    <w:rPr>
      <w:rFonts w:ascii="Times New Roman" w:eastAsia="Times New Roman" w:hAnsi="Times New Roman" w:cs="Times New Roman"/>
      <w:color w:val="000000"/>
      <w:sz w:val="19"/>
      <w:szCs w:val="19"/>
      <w:lang w:eastAsia="ru-RU"/>
    </w:rPr>
  </w:style>
  <w:style w:type="character" w:customStyle="1" w:styleId="71">
    <w:name w:val="Основной текст (7)_"/>
    <w:basedOn w:val="a0"/>
    <w:link w:val="72"/>
    <w:qFormat/>
    <w:rPr>
      <w:rFonts w:ascii="Times New Roman" w:eastAsia="Times New Roman" w:hAnsi="Times New Roman" w:cs="Times New Roman"/>
      <w:sz w:val="15"/>
      <w:szCs w:val="15"/>
      <w:shd w:val="clear" w:color="auto" w:fill="FFFFFF"/>
    </w:rPr>
  </w:style>
  <w:style w:type="paragraph" w:customStyle="1" w:styleId="72">
    <w:name w:val="Основной текст (7)"/>
    <w:basedOn w:val="a"/>
    <w:link w:val="71"/>
    <w:qFormat/>
    <w:pPr>
      <w:shd w:val="clear" w:color="auto" w:fill="FFFFFF"/>
      <w:spacing w:before="240" w:after="1620" w:line="182" w:lineRule="exact"/>
      <w:jc w:val="both"/>
    </w:pPr>
    <w:rPr>
      <w:rFonts w:ascii="Times New Roman" w:eastAsia="Times New Roman" w:hAnsi="Times New Roman" w:cs="Times New Roman"/>
      <w:sz w:val="15"/>
      <w:szCs w:val="15"/>
    </w:rPr>
  </w:style>
  <w:style w:type="character" w:customStyle="1" w:styleId="aff">
    <w:name w:val="Основной текст + Полужирный;Курсив"/>
    <w:basedOn w:val="afc"/>
    <w:qFormat/>
    <w:rPr>
      <w:rFonts w:ascii="Times New Roman" w:eastAsia="Times New Roman" w:hAnsi="Times New Roman" w:cs="Times New Roman"/>
      <w:b/>
      <w:bCs/>
      <w:i/>
      <w:iCs/>
      <w:spacing w:val="0"/>
      <w:sz w:val="19"/>
      <w:szCs w:val="19"/>
      <w:shd w:val="clear" w:color="auto" w:fill="FFFFFF"/>
    </w:rPr>
  </w:style>
  <w:style w:type="character" w:customStyle="1" w:styleId="61">
    <w:name w:val="Основной текст (6)_"/>
    <w:basedOn w:val="a0"/>
    <w:link w:val="62"/>
    <w:qFormat/>
    <w:rPr>
      <w:rFonts w:eastAsia="Times New Roman"/>
      <w:sz w:val="27"/>
      <w:szCs w:val="27"/>
      <w:shd w:val="clear" w:color="auto" w:fill="FFFFFF"/>
    </w:rPr>
  </w:style>
  <w:style w:type="paragraph" w:customStyle="1" w:styleId="62">
    <w:name w:val="Основной текст (6)"/>
    <w:basedOn w:val="a"/>
    <w:link w:val="61"/>
    <w:pPr>
      <w:shd w:val="clear" w:color="auto" w:fill="FFFFFF"/>
      <w:spacing w:before="60" w:after="0" w:line="326" w:lineRule="exact"/>
      <w:ind w:hanging="720"/>
      <w:jc w:val="both"/>
    </w:pPr>
    <w:rPr>
      <w:rFonts w:eastAsia="Times New Roman"/>
      <w:sz w:val="27"/>
      <w:szCs w:val="27"/>
    </w:rPr>
  </w:style>
  <w:style w:type="character" w:customStyle="1" w:styleId="aff0">
    <w:name w:val="Основной текст + Не курсив"/>
    <w:basedOn w:val="afc"/>
    <w:rPr>
      <w:rFonts w:ascii="Times New Roman" w:eastAsia="Times New Roman" w:hAnsi="Times New Roman" w:cs="Times New Roman"/>
      <w:i/>
      <w:iCs/>
      <w:spacing w:val="0"/>
      <w:sz w:val="23"/>
      <w:szCs w:val="23"/>
      <w:shd w:val="clear" w:color="auto" w:fill="FFFFFF"/>
    </w:rPr>
  </w:style>
  <w:style w:type="character" w:customStyle="1" w:styleId="9">
    <w:name w:val="Основной текст (9)_"/>
    <w:basedOn w:val="a0"/>
    <w:link w:val="90"/>
    <w:rPr>
      <w:rFonts w:ascii="Times New Roman" w:eastAsia="Times New Roman" w:hAnsi="Times New Roman" w:cs="Times New Roman"/>
      <w:sz w:val="19"/>
      <w:szCs w:val="19"/>
      <w:shd w:val="clear" w:color="auto" w:fill="FFFFFF"/>
    </w:rPr>
  </w:style>
  <w:style w:type="paragraph" w:customStyle="1" w:styleId="90">
    <w:name w:val="Основной текст (9)"/>
    <w:basedOn w:val="a"/>
    <w:link w:val="9"/>
    <w:pPr>
      <w:shd w:val="clear" w:color="auto" w:fill="FFFFFF"/>
      <w:spacing w:after="0" w:line="235" w:lineRule="exact"/>
      <w:jc w:val="both"/>
    </w:pPr>
    <w:rPr>
      <w:rFonts w:ascii="Times New Roman" w:eastAsia="Times New Roman" w:hAnsi="Times New Roman" w:cs="Times New Roman"/>
      <w:sz w:val="19"/>
      <w:szCs w:val="19"/>
    </w:rPr>
  </w:style>
  <w:style w:type="paragraph" w:customStyle="1" w:styleId="43">
    <w:name w:val="Основной текст4"/>
    <w:basedOn w:val="a"/>
    <w:pPr>
      <w:shd w:val="clear" w:color="auto" w:fill="FFFFFF"/>
      <w:spacing w:after="300" w:line="274" w:lineRule="exact"/>
      <w:ind w:hanging="380"/>
      <w:jc w:val="center"/>
    </w:pPr>
    <w:rPr>
      <w:rFonts w:ascii="Times New Roman" w:eastAsia="Times New Roman" w:hAnsi="Times New Roman" w:cs="Times New Roman"/>
      <w:color w:val="000000"/>
      <w:lang w:eastAsia="ru-RU"/>
    </w:rPr>
  </w:style>
  <w:style w:type="paragraph" w:customStyle="1" w:styleId="91">
    <w:name w:val="Основной текст9"/>
    <w:basedOn w:val="a"/>
    <w:pPr>
      <w:shd w:val="clear" w:color="auto" w:fill="FFFFFF"/>
      <w:spacing w:after="0" w:line="0" w:lineRule="atLeast"/>
    </w:pPr>
    <w:rPr>
      <w:rFonts w:ascii="Times New Roman" w:eastAsia="Times New Roman" w:hAnsi="Times New Roman" w:cs="Times New Roman"/>
      <w:i/>
      <w:iCs/>
      <w:color w:val="000000"/>
      <w:sz w:val="23"/>
      <w:szCs w:val="23"/>
      <w:lang w:eastAsia="ru-RU"/>
    </w:rPr>
  </w:style>
  <w:style w:type="character" w:customStyle="1" w:styleId="26">
    <w:name w:val="Основной текст (2) + Полужирный;Курсив"/>
    <w:basedOn w:val="21"/>
    <w:qFormat/>
    <w:rPr>
      <w:rFonts w:ascii="Times New Roman" w:eastAsia="Times New Roman" w:hAnsi="Times New Roman" w:cs="Times New Roman"/>
      <w:b/>
      <w:bCs/>
      <w:i/>
      <w:iCs/>
      <w:spacing w:val="0"/>
      <w:sz w:val="23"/>
      <w:szCs w:val="23"/>
      <w:shd w:val="clear" w:color="auto" w:fill="FFFFFF"/>
    </w:rPr>
  </w:style>
  <w:style w:type="character" w:customStyle="1" w:styleId="44">
    <w:name w:val="Основной текст (4)_"/>
    <w:basedOn w:val="a0"/>
    <w:link w:val="45"/>
    <w:rPr>
      <w:rFonts w:ascii="Times New Roman" w:eastAsia="Times New Roman" w:hAnsi="Times New Roman" w:cs="Times New Roman"/>
      <w:sz w:val="20"/>
      <w:szCs w:val="20"/>
      <w:shd w:val="clear" w:color="auto" w:fill="FFFFFF"/>
    </w:rPr>
  </w:style>
  <w:style w:type="paragraph" w:customStyle="1" w:styleId="45">
    <w:name w:val="Основной текст (4)"/>
    <w:basedOn w:val="a"/>
    <w:link w:val="44"/>
    <w:pPr>
      <w:shd w:val="clear" w:color="auto" w:fill="FFFFFF"/>
      <w:spacing w:after="0" w:line="0" w:lineRule="atLeast"/>
    </w:pPr>
    <w:rPr>
      <w:rFonts w:ascii="Times New Roman" w:eastAsia="Times New Roman" w:hAnsi="Times New Roman" w:cs="Times New Roman"/>
      <w:sz w:val="20"/>
      <w:szCs w:val="20"/>
    </w:rPr>
  </w:style>
  <w:style w:type="character" w:customStyle="1" w:styleId="36">
    <w:name w:val="Заголовок №3_"/>
    <w:basedOn w:val="a0"/>
    <w:link w:val="37"/>
    <w:rPr>
      <w:rFonts w:ascii="Times New Roman" w:eastAsia="Times New Roman" w:hAnsi="Times New Roman" w:cs="Times New Roman"/>
      <w:shd w:val="clear" w:color="auto" w:fill="FFFFFF"/>
    </w:rPr>
  </w:style>
  <w:style w:type="paragraph" w:customStyle="1" w:styleId="37">
    <w:name w:val="Заголовок №3"/>
    <w:basedOn w:val="a"/>
    <w:link w:val="36"/>
    <w:pPr>
      <w:shd w:val="clear" w:color="auto" w:fill="FFFFFF"/>
      <w:spacing w:after="360" w:line="0" w:lineRule="atLeast"/>
      <w:outlineLvl w:val="2"/>
    </w:pPr>
    <w:rPr>
      <w:rFonts w:ascii="Times New Roman" w:eastAsia="Times New Roman" w:hAnsi="Times New Roman" w:cs="Times New Roman"/>
    </w:rPr>
  </w:style>
  <w:style w:type="character" w:customStyle="1" w:styleId="5">
    <w:name w:val="Основной текст5"/>
    <w:basedOn w:val="afc"/>
    <w:rPr>
      <w:rFonts w:ascii="Times New Roman" w:eastAsia="Times New Roman" w:hAnsi="Times New Roman" w:cs="Times New Roman"/>
      <w:spacing w:val="0"/>
      <w:sz w:val="22"/>
      <w:szCs w:val="22"/>
      <w:u w:val="single"/>
      <w:shd w:val="clear" w:color="auto" w:fill="FFFFFF"/>
    </w:rPr>
  </w:style>
  <w:style w:type="character" w:customStyle="1" w:styleId="af4">
    <w:name w:val="Основной текст с отступом Знак"/>
    <w:basedOn w:val="a0"/>
    <w:link w:val="af3"/>
    <w:uiPriority w:val="99"/>
    <w:semiHidden/>
    <w:qFormat/>
  </w:style>
  <w:style w:type="paragraph" w:customStyle="1" w:styleId="27">
    <w:name w:val="Стиль2"/>
    <w:basedOn w:val="a"/>
    <w:qFormat/>
    <w:pPr>
      <w:widowControl w:val="0"/>
      <w:autoSpaceDE w:val="0"/>
      <w:autoSpaceDN w:val="0"/>
      <w:spacing w:before="288" w:after="0" w:line="360" w:lineRule="auto"/>
      <w:ind w:firstLine="720"/>
      <w:jc w:val="both"/>
    </w:pPr>
    <w:rPr>
      <w:rFonts w:ascii="Courier New" w:eastAsia="Times New Roman" w:hAnsi="Courier New" w:cs="Courier New"/>
      <w:sz w:val="28"/>
      <w:szCs w:val="28"/>
      <w:lang w:eastAsia="ru-RU"/>
    </w:rPr>
  </w:style>
  <w:style w:type="paragraph" w:customStyle="1" w:styleId="12">
    <w:name w:val="Абзац списка1"/>
    <w:basedOn w:val="a"/>
    <w:qFormat/>
    <w:pPr>
      <w:spacing w:after="200" w:line="276" w:lineRule="auto"/>
      <w:ind w:left="720"/>
      <w:contextualSpacing/>
    </w:pPr>
    <w:rPr>
      <w:rFonts w:ascii="Calibri" w:eastAsia="Times New Roman" w:hAnsi="Calibri" w:cs="Times New Roman"/>
      <w:lang w:eastAsia="ru-RU"/>
    </w:rPr>
  </w:style>
  <w:style w:type="paragraph" w:customStyle="1" w:styleId="Iauiue">
    <w:name w:val="Iau?iue"/>
    <w:qFormat/>
    <w:pPr>
      <w:overflowPunct w:val="0"/>
      <w:autoSpaceDE w:val="0"/>
      <w:autoSpaceDN w:val="0"/>
      <w:adjustRightInd w:val="0"/>
      <w:textAlignment w:val="baseline"/>
    </w:pPr>
    <w:rPr>
      <w:rFonts w:ascii="Times New Roman" w:eastAsia="Times New Roman" w:hAnsi="Times New Roman" w:cs="Times New Roman"/>
      <w:sz w:val="24"/>
    </w:rPr>
  </w:style>
  <w:style w:type="character" w:customStyle="1" w:styleId="20">
    <w:name w:val="Основной текст 2 Знак"/>
    <w:basedOn w:val="a0"/>
    <w:link w:val="2"/>
    <w:uiPriority w:val="99"/>
    <w:semiHidden/>
    <w:qFormat/>
  </w:style>
  <w:style w:type="table" w:customStyle="1" w:styleId="15">
    <w:name w:val="Сетка таблицы1"/>
    <w:basedOn w:val="a1"/>
    <w:uiPriority w:val="39"/>
    <w:qFormat/>
    <w:pPr>
      <w:spacing w:line="240" w:lineRule="exact"/>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uiPriority w:val="9"/>
    <w:semiHidden/>
    <w:qFormat/>
    <w:rPr>
      <w:rFonts w:asciiTheme="majorHAnsi" w:eastAsiaTheme="majorEastAsia" w:hAnsiTheme="majorHAnsi" w:cstheme="majorBidi"/>
      <w:i/>
      <w:iCs/>
      <w:color w:val="1F4E79" w:themeColor="accent1" w:themeShade="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www.elibrary.ru" TargetMode="External"/><Relationship Id="rId18" Type="http://schemas.openxmlformats.org/officeDocument/2006/relationships/hyperlink" Target="https://minfin.gov.ru/ru/perfomance/ebudget/" TargetMode="External"/><Relationship Id="rId26" Type="http://schemas.openxmlformats.org/officeDocument/2006/relationships/hyperlink" Target="https://www.economy.gov.ru/material/directions/regionalnoe_razvitie/" TargetMode="External"/><Relationship Id="rId39" Type="http://schemas.openxmlformats.org/officeDocument/2006/relationships/hyperlink" Target="https://www.kamgov.ru/minsp" TargetMode="External"/><Relationship Id="rId21" Type="http://schemas.openxmlformats.org/officeDocument/2006/relationships/hyperlink" Target="https://minfin.kamgov.ru/vnutrennij-gosudarstvennyj-finansovyj-kontrol" TargetMode="External"/><Relationship Id="rId34" Type="http://schemas.openxmlformats.org/officeDocument/2006/relationships/hyperlink" Target="https://www.kamgov.ru/aginvest/realizacia-nacionalnyh-proektov" TargetMode="Externa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kamstat.gks.ru/official_publications" TargetMode="External"/><Relationship Id="rId20" Type="http://schemas.openxmlformats.org/officeDocument/2006/relationships/hyperlink" Target="https://minfin.kamgov.ru/otcety" TargetMode="External"/><Relationship Id="rId29" Type="http://schemas.openxmlformats.org/officeDocument/2006/relationships/hyperlink" Target="https://www.kamgov.ru/minecon/prognozy"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nanium.ru/catalog/product/2082497" TargetMode="External"/><Relationship Id="rId24" Type="http://schemas.openxmlformats.org/officeDocument/2006/relationships/hyperlink" Target="https://www.economy.gov.ru/material/directions/" TargetMode="External"/><Relationship Id="rId32" Type="http://schemas.openxmlformats.org/officeDocument/2006/relationships/hyperlink" Target="https://www.kamgov.ru/minecon/current_activities/effektivnost-deatelnosti" TargetMode="External"/><Relationship Id="rId37" Type="http://schemas.openxmlformats.org/officeDocument/2006/relationships/hyperlink" Target="https://www.kamgov.ru/gov-entity/iogv" TargetMode="External"/><Relationship Id="rId40" Type="http://schemas.openxmlformats.org/officeDocument/2006/relationships/hyperlink" Target="https://www.kamgov.ru/" TargetMode="External"/><Relationship Id="rId5" Type="http://schemas.openxmlformats.org/officeDocument/2006/relationships/settings" Target="settings.xml"/><Relationship Id="rId15" Type="http://schemas.openxmlformats.org/officeDocument/2006/relationships/hyperlink" Target="https://rosstat.gov.ru/statistic" TargetMode="External"/><Relationship Id="rId23" Type="http://schemas.openxmlformats.org/officeDocument/2006/relationships/hyperlink" Target="https://minfin.kamgov.ru/mezbudzetnye-otnosenia" TargetMode="External"/><Relationship Id="rId28" Type="http://schemas.openxmlformats.org/officeDocument/2006/relationships/hyperlink" Target="https://www.economy.gov.ru/material/directions/makroec/ekonomicheskie_obzory/" TargetMode="External"/><Relationship Id="rId36" Type="http://schemas.openxmlformats.org/officeDocument/2006/relationships/hyperlink" Target="https://www.kamgov.ru/aginvest/ppp/gosudarstvenno-chastnoye" TargetMode="External"/><Relationship Id="rId10" Type="http://schemas.openxmlformats.org/officeDocument/2006/relationships/image" Target="media/image2.png"/><Relationship Id="rId19" Type="http://schemas.openxmlformats.org/officeDocument/2006/relationships/hyperlink" Target="https://minfin.gov.ru/ru/perfomance/nationalwealthfund/" TargetMode="External"/><Relationship Id="rId31" Type="http://schemas.openxmlformats.org/officeDocument/2006/relationships/hyperlink" Target="https://www.kamgov.ru/minecon/gosudarstvennye-programmy-kamcatskogo-kraa-investicionnaa-programma-kamcatskogo-kraa"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rosstat.gov.ru" TargetMode="External"/><Relationship Id="rId22" Type="http://schemas.openxmlformats.org/officeDocument/2006/relationships/hyperlink" Target="https://minfin.kamgov.ru/informacionnye-materialy-po-ucetu-i-otcetnosti" TargetMode="External"/><Relationship Id="rId27" Type="http://schemas.openxmlformats.org/officeDocument/2006/relationships/hyperlink" Target="https://www.economy.gov.ru/material/directions/nacionalnyy_proekt" TargetMode="External"/><Relationship Id="rId30" Type="http://schemas.openxmlformats.org/officeDocument/2006/relationships/hyperlink" Target="https://www.kamgov.ru/minecon/current_activities/strategiceskoe-planirovanie" TargetMode="External"/><Relationship Id="rId35" Type="http://schemas.openxmlformats.org/officeDocument/2006/relationships/hyperlink" Target="https://www.kamgov.ru/aginvest/smb" TargetMode="Externa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znanium.ru/catalog/product/2204507" TargetMode="External"/><Relationship Id="rId17" Type="http://schemas.openxmlformats.org/officeDocument/2006/relationships/hyperlink" Target="https://minfin.gov.ru/ru/document/?id_4=93454-yezhekvartalnaya_informatsiya_ob_ispolnenii_byudzhetov" TargetMode="External"/><Relationship Id="rId25" Type="http://schemas.openxmlformats.org/officeDocument/2006/relationships/hyperlink" Target="https://www.economy.gov.ru/material/directions/strateg_planirovanie/" TargetMode="External"/><Relationship Id="rId33" Type="http://schemas.openxmlformats.org/officeDocument/2006/relationships/hyperlink" Target="https://www.kamgov.ru/aginvest/realizacia-nacionalnyh-proektov" TargetMode="External"/><Relationship Id="rId38" Type="http://schemas.openxmlformats.org/officeDocument/2006/relationships/hyperlink" Target="https://kamchatka.roskazna.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962F73-4123-41B0-86FD-B57FDDCE8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50</Pages>
  <Words>10938</Words>
  <Characters>62351</Characters>
  <Application>Microsoft Office Word</Application>
  <DocSecurity>0</DocSecurity>
  <Lines>519</Lines>
  <Paragraphs>146</Paragraphs>
  <ScaleCrop>false</ScaleCrop>
  <Company>SPecialiST RePack</Company>
  <LinksUpToDate>false</LinksUpToDate>
  <CharactersWithSpaces>73143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ZavKaf_FinBuh</dc:creator>
  <cp:lastModifiedBy>kab324-01</cp:lastModifiedBy>
  <cp:revision>80</cp:revision>
  <cp:lastPrinted>2022-04-27T23:32:00Z</cp:lastPrinted>
  <dcterms:created xsi:type="dcterms:W3CDTF">2019-01-22T23:24:00Z</dcterms:created>
  <dcterms:modified xsi:type="dcterms:W3CDTF">2026-06-02T01:35:00Z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7D72338A688A4BD1BA49BAC3C2A72209_12</vt:lpwstr>
  </property>
</Properties>
</file>